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853" w:type="dxa"/>
        <w:jc w:val="center"/>
        <w:tblLook w:val="04A0" w:firstRow="1" w:lastRow="0" w:firstColumn="1" w:lastColumn="0" w:noHBand="0" w:noVBand="1"/>
      </w:tblPr>
      <w:tblGrid>
        <w:gridCol w:w="4786"/>
        <w:gridCol w:w="5067"/>
      </w:tblGrid>
      <w:tr w:rsidR="004F23FA" w:rsidRPr="00AC5E97" w:rsidTr="00B9176A">
        <w:trPr>
          <w:trHeight w:val="2259"/>
          <w:jc w:val="center"/>
        </w:trPr>
        <w:tc>
          <w:tcPr>
            <w:tcW w:w="4786" w:type="dxa"/>
          </w:tcPr>
          <w:p w:rsidR="004F23FA" w:rsidRDefault="00A23D2F" w:rsidP="00A23D2F">
            <w:pPr>
              <w:spacing w:after="0" w:line="240" w:lineRule="auto"/>
              <w:rPr>
                <w:rFonts w:eastAsia="Calibri" w:cs="Times New Roman"/>
                <w:sz w:val="24"/>
              </w:rPr>
            </w:pPr>
            <w:r>
              <w:rPr>
                <w:rFonts w:eastAsia="Calibri" w:cs="Times New Roman"/>
                <w:sz w:val="24"/>
              </w:rPr>
              <w:t xml:space="preserve">Директор </w:t>
            </w:r>
          </w:p>
          <w:p w:rsidR="00A23D2F" w:rsidRDefault="00A23D2F" w:rsidP="00A23D2F">
            <w:pPr>
              <w:spacing w:after="0" w:line="240" w:lineRule="auto"/>
              <w:rPr>
                <w:rFonts w:eastAsia="Calibri" w:cs="Times New Roman"/>
                <w:sz w:val="24"/>
              </w:rPr>
            </w:pPr>
            <w:r w:rsidRPr="00A23D2F">
              <w:rPr>
                <w:rFonts w:eastAsia="Calibri" w:cs="Times New Roman"/>
                <w:sz w:val="24"/>
              </w:rPr>
              <w:t>Брянск</w:t>
            </w:r>
            <w:r>
              <w:rPr>
                <w:rFonts w:eastAsia="Calibri" w:cs="Times New Roman"/>
                <w:sz w:val="24"/>
              </w:rPr>
              <w:t xml:space="preserve">ого </w:t>
            </w:r>
            <w:r w:rsidRPr="00A23D2F">
              <w:rPr>
                <w:rFonts w:eastAsia="Calibri" w:cs="Times New Roman"/>
                <w:sz w:val="24"/>
              </w:rPr>
              <w:t>ЦНТИ – филиал</w:t>
            </w:r>
            <w:r>
              <w:rPr>
                <w:rFonts w:eastAsia="Calibri" w:cs="Times New Roman"/>
                <w:sz w:val="24"/>
              </w:rPr>
              <w:t>а</w:t>
            </w:r>
            <w:r w:rsidRPr="00A23D2F">
              <w:rPr>
                <w:rFonts w:eastAsia="Calibri" w:cs="Times New Roman"/>
                <w:sz w:val="24"/>
              </w:rPr>
              <w:t xml:space="preserve"> ФГБУ РЭА Минэнерго России</w:t>
            </w:r>
          </w:p>
          <w:p w:rsidR="00A23D2F" w:rsidRDefault="00A23D2F" w:rsidP="00A23D2F">
            <w:pPr>
              <w:spacing w:after="0" w:line="240" w:lineRule="auto"/>
              <w:rPr>
                <w:rFonts w:eastAsia="Calibri" w:cs="Times New Roman"/>
                <w:sz w:val="24"/>
              </w:rPr>
            </w:pPr>
          </w:p>
          <w:p w:rsidR="00A23D2F" w:rsidRDefault="00A23D2F" w:rsidP="00A23D2F">
            <w:pPr>
              <w:spacing w:after="0" w:line="240" w:lineRule="auto"/>
              <w:rPr>
                <w:rFonts w:eastAsia="Calibri" w:cs="Times New Roman"/>
                <w:sz w:val="24"/>
              </w:rPr>
            </w:pPr>
            <w:r>
              <w:rPr>
                <w:rFonts w:eastAsia="Calibri" w:cs="Times New Roman"/>
                <w:sz w:val="24"/>
              </w:rPr>
              <w:t>___________________Чепцов В.А.</w:t>
            </w:r>
          </w:p>
          <w:p w:rsidR="00A23D2F" w:rsidRPr="00AC5E97" w:rsidRDefault="00A23D2F" w:rsidP="00BA4692">
            <w:pPr>
              <w:spacing w:after="0" w:line="240" w:lineRule="auto"/>
              <w:rPr>
                <w:rFonts w:eastAsia="Calibri" w:cs="Times New Roman"/>
                <w:sz w:val="24"/>
              </w:rPr>
            </w:pPr>
            <w:r w:rsidRPr="00A23D2F">
              <w:rPr>
                <w:rFonts w:eastAsia="Calibri" w:cs="Times New Roman"/>
                <w:sz w:val="24"/>
              </w:rPr>
              <w:t>«___» ____________202</w:t>
            </w:r>
            <w:r w:rsidR="00BA4692">
              <w:rPr>
                <w:rFonts w:eastAsia="Calibri" w:cs="Times New Roman"/>
                <w:sz w:val="24"/>
              </w:rPr>
              <w:t>5</w:t>
            </w:r>
            <w:r w:rsidRPr="00A23D2F">
              <w:rPr>
                <w:rFonts w:eastAsia="Calibri" w:cs="Times New Roman"/>
                <w:sz w:val="24"/>
              </w:rPr>
              <w:t xml:space="preserve"> г.</w:t>
            </w:r>
          </w:p>
        </w:tc>
        <w:tc>
          <w:tcPr>
            <w:tcW w:w="5067" w:type="dxa"/>
          </w:tcPr>
          <w:p w:rsidR="00DD1FF9" w:rsidRPr="00DD1FF9" w:rsidRDefault="00DD1FF9" w:rsidP="00DD1FF9">
            <w:pPr>
              <w:shd w:val="clear" w:color="auto" w:fill="FFFFFF"/>
              <w:spacing w:after="0" w:line="240" w:lineRule="auto"/>
              <w:jc w:val="right"/>
              <w:rPr>
                <w:rFonts w:eastAsia="Times New Roman" w:cs="Times New Roman"/>
                <w:color w:val="333333"/>
                <w:sz w:val="24"/>
                <w:szCs w:val="24"/>
                <w:lang w:eastAsia="ru-RU"/>
              </w:rPr>
            </w:pPr>
            <w:r w:rsidRPr="00DD1FF9">
              <w:rPr>
                <w:rFonts w:eastAsia="Times New Roman" w:cs="Times New Roman"/>
                <w:color w:val="333333"/>
                <w:sz w:val="24"/>
                <w:szCs w:val="24"/>
                <w:lang w:eastAsia="ru-RU"/>
              </w:rPr>
              <w:t>Утверждено</w:t>
            </w:r>
          </w:p>
          <w:p w:rsidR="00DD1FF9" w:rsidRPr="00DD1FF9" w:rsidRDefault="00DD1FF9" w:rsidP="00DD1FF9">
            <w:pPr>
              <w:shd w:val="clear" w:color="auto" w:fill="FFFFFF"/>
              <w:spacing w:after="0" w:line="240" w:lineRule="auto"/>
              <w:jc w:val="right"/>
              <w:rPr>
                <w:rFonts w:eastAsia="Times New Roman" w:cs="Times New Roman"/>
                <w:color w:val="333333"/>
                <w:sz w:val="24"/>
                <w:szCs w:val="24"/>
                <w:lang w:eastAsia="ru-RU"/>
              </w:rPr>
            </w:pPr>
            <w:r w:rsidRPr="00DD1FF9">
              <w:rPr>
                <w:rFonts w:eastAsia="Times New Roman" w:cs="Times New Roman"/>
                <w:color w:val="333333"/>
                <w:sz w:val="24"/>
                <w:szCs w:val="24"/>
                <w:lang w:eastAsia="ru-RU"/>
              </w:rPr>
              <w:t xml:space="preserve">Постановлением администрации </w:t>
            </w:r>
            <w:r w:rsidR="00314966">
              <w:rPr>
                <w:rFonts w:eastAsia="Times New Roman" w:cs="Times New Roman"/>
                <w:color w:val="333333"/>
                <w:sz w:val="24"/>
                <w:szCs w:val="24"/>
                <w:lang w:eastAsia="ru-RU"/>
              </w:rPr>
              <w:t xml:space="preserve">                   </w:t>
            </w:r>
            <w:r w:rsidRPr="00DD1FF9">
              <w:rPr>
                <w:rFonts w:eastAsia="Times New Roman" w:cs="Times New Roman"/>
                <w:color w:val="333333"/>
                <w:sz w:val="24"/>
                <w:szCs w:val="24"/>
                <w:lang w:eastAsia="ru-RU"/>
              </w:rPr>
              <w:t>Дубровского муниципального</w:t>
            </w:r>
            <w:r w:rsidR="00314966">
              <w:rPr>
                <w:rFonts w:eastAsia="Times New Roman" w:cs="Times New Roman"/>
                <w:color w:val="333333"/>
                <w:sz w:val="24"/>
                <w:szCs w:val="24"/>
                <w:lang w:eastAsia="ru-RU"/>
              </w:rPr>
              <w:t xml:space="preserve"> </w:t>
            </w:r>
            <w:r w:rsidRPr="00DD1FF9">
              <w:rPr>
                <w:rFonts w:eastAsia="Times New Roman" w:cs="Times New Roman"/>
                <w:color w:val="333333"/>
                <w:sz w:val="24"/>
                <w:szCs w:val="24"/>
                <w:lang w:eastAsia="ru-RU"/>
              </w:rPr>
              <w:t xml:space="preserve">района Брянской области </w:t>
            </w:r>
          </w:p>
          <w:p w:rsidR="00DD1FF9" w:rsidRPr="00DD1FF9" w:rsidRDefault="00DD1FF9" w:rsidP="00DD1FF9">
            <w:pPr>
              <w:shd w:val="clear" w:color="auto" w:fill="FFFFFF"/>
              <w:spacing w:after="0" w:line="240" w:lineRule="auto"/>
              <w:jc w:val="right"/>
              <w:rPr>
                <w:rFonts w:eastAsia="Times New Roman" w:cs="Times New Roman"/>
                <w:color w:val="333333"/>
                <w:sz w:val="24"/>
                <w:szCs w:val="24"/>
                <w:lang w:eastAsia="ru-RU"/>
              </w:rPr>
            </w:pPr>
            <w:r w:rsidRPr="00DD1FF9">
              <w:rPr>
                <w:rFonts w:eastAsia="Times New Roman" w:cs="Times New Roman"/>
                <w:color w:val="333333"/>
                <w:sz w:val="24"/>
                <w:szCs w:val="24"/>
                <w:lang w:eastAsia="ru-RU"/>
              </w:rPr>
              <w:t>___________________</w:t>
            </w:r>
            <w:r w:rsidR="00314966">
              <w:rPr>
                <w:rFonts w:eastAsia="Times New Roman" w:cs="Times New Roman"/>
                <w:color w:val="333333"/>
                <w:sz w:val="24"/>
                <w:szCs w:val="24"/>
                <w:lang w:eastAsia="ru-RU"/>
              </w:rPr>
              <w:t>Шевелев И.А.</w:t>
            </w:r>
          </w:p>
          <w:p w:rsidR="004F23FA" w:rsidRPr="00AC5E97" w:rsidRDefault="00DD1FF9" w:rsidP="00DD1FF9">
            <w:pPr>
              <w:spacing w:after="0" w:line="240" w:lineRule="auto"/>
              <w:ind w:left="317"/>
              <w:jc w:val="right"/>
              <w:rPr>
                <w:rFonts w:eastAsia="Calibri" w:cs="Times New Roman"/>
                <w:sz w:val="24"/>
              </w:rPr>
            </w:pPr>
            <w:r w:rsidRPr="00DD1FF9">
              <w:rPr>
                <w:rFonts w:eastAsia="Times New Roman" w:cs="Times New Roman"/>
                <w:color w:val="333333"/>
                <w:sz w:val="24"/>
                <w:szCs w:val="24"/>
                <w:lang w:eastAsia="ru-RU"/>
              </w:rPr>
              <w:t>«___» ____________2025 г. №____</w:t>
            </w:r>
          </w:p>
        </w:tc>
      </w:tr>
    </w:tbl>
    <w:p w:rsidR="004F23FA" w:rsidRDefault="00314966" w:rsidP="004F23FA">
      <w:pPr>
        <w:pStyle w:val="a3"/>
        <w:jc w:val="center"/>
        <w:rPr>
          <w:sz w:val="20"/>
          <w:lang w:val="ru-RU"/>
        </w:rPr>
      </w:pPr>
      <w:r>
        <w:rPr>
          <w:noProof/>
          <w:sz w:val="20"/>
          <w:lang w:val="ru-RU" w:eastAsia="ru-RU"/>
        </w:rPr>
        <w:drawing>
          <wp:inline distT="0" distB="0" distL="0" distR="0" wp14:anchorId="53D333C8">
            <wp:extent cx="1657985" cy="207899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57985" cy="2078990"/>
                    </a:xfrm>
                    <a:prstGeom prst="rect">
                      <a:avLst/>
                    </a:prstGeom>
                    <a:noFill/>
                  </pic:spPr>
                </pic:pic>
              </a:graphicData>
            </a:graphic>
          </wp:inline>
        </w:drawing>
      </w:r>
    </w:p>
    <w:p w:rsidR="00A9634F" w:rsidRDefault="00A9634F" w:rsidP="004F23FA">
      <w:pPr>
        <w:pStyle w:val="a3"/>
        <w:jc w:val="center"/>
        <w:rPr>
          <w:sz w:val="20"/>
          <w:lang w:val="ru-RU"/>
        </w:rPr>
      </w:pPr>
    </w:p>
    <w:p w:rsidR="00DD1FF9" w:rsidRPr="00DD1FF9" w:rsidRDefault="00DD1FF9" w:rsidP="00DD1FF9">
      <w:pPr>
        <w:spacing w:before="279"/>
        <w:ind w:left="113"/>
        <w:jc w:val="center"/>
        <w:rPr>
          <w:b/>
          <w:sz w:val="32"/>
          <w:szCs w:val="32"/>
        </w:rPr>
      </w:pPr>
      <w:r w:rsidRPr="00DD1FF9">
        <w:rPr>
          <w:b/>
          <w:sz w:val="32"/>
          <w:szCs w:val="32"/>
        </w:rPr>
        <w:t>АКТУАЛИЗИРОВАННАЯ СХЕМА ТЕПЛОСНАБЖЕНИЯ</w:t>
      </w:r>
    </w:p>
    <w:p w:rsidR="00DD1FF9" w:rsidRPr="00DD1FF9" w:rsidRDefault="00DD1FF9" w:rsidP="00DD1FF9">
      <w:pPr>
        <w:spacing w:before="279"/>
        <w:ind w:left="113"/>
        <w:jc w:val="center"/>
        <w:rPr>
          <w:b/>
          <w:sz w:val="32"/>
          <w:szCs w:val="32"/>
        </w:rPr>
      </w:pPr>
      <w:proofErr w:type="spellStart"/>
      <w:r w:rsidRPr="00DD1FF9">
        <w:rPr>
          <w:b/>
          <w:sz w:val="32"/>
          <w:szCs w:val="32"/>
        </w:rPr>
        <w:t>Сещинского</w:t>
      </w:r>
      <w:proofErr w:type="spellEnd"/>
      <w:r w:rsidRPr="00DD1FF9">
        <w:rPr>
          <w:b/>
          <w:sz w:val="32"/>
          <w:szCs w:val="32"/>
        </w:rPr>
        <w:t xml:space="preserve"> сельского поселения </w:t>
      </w:r>
    </w:p>
    <w:p w:rsidR="00DD1FF9" w:rsidRPr="00DD1FF9" w:rsidRDefault="00DD1FF9" w:rsidP="00DD1FF9">
      <w:pPr>
        <w:spacing w:before="279"/>
        <w:ind w:left="113"/>
        <w:jc w:val="center"/>
        <w:rPr>
          <w:b/>
          <w:sz w:val="32"/>
          <w:szCs w:val="32"/>
        </w:rPr>
      </w:pPr>
      <w:r w:rsidRPr="00DD1FF9">
        <w:rPr>
          <w:b/>
          <w:sz w:val="32"/>
          <w:szCs w:val="32"/>
        </w:rPr>
        <w:t>Дубровского муниципального района Брянской области</w:t>
      </w:r>
    </w:p>
    <w:p w:rsidR="00DD1FF9" w:rsidRPr="00DD1FF9" w:rsidRDefault="00DD1FF9" w:rsidP="00DD1FF9">
      <w:pPr>
        <w:spacing w:before="279"/>
        <w:ind w:left="113"/>
        <w:jc w:val="center"/>
        <w:rPr>
          <w:b/>
          <w:sz w:val="32"/>
          <w:szCs w:val="32"/>
        </w:rPr>
      </w:pPr>
    </w:p>
    <w:p w:rsidR="00DD1FF9" w:rsidRPr="00DD1FF9" w:rsidRDefault="00DD1FF9" w:rsidP="00DD1FF9">
      <w:pPr>
        <w:spacing w:before="279"/>
        <w:ind w:left="113"/>
        <w:jc w:val="center"/>
        <w:rPr>
          <w:b/>
          <w:sz w:val="32"/>
          <w:szCs w:val="32"/>
        </w:rPr>
      </w:pPr>
      <w:r w:rsidRPr="00DD1FF9">
        <w:rPr>
          <w:b/>
          <w:sz w:val="32"/>
          <w:szCs w:val="32"/>
        </w:rPr>
        <w:t>по состоянию на 2025 год и на период до 2039 года</w:t>
      </w:r>
    </w:p>
    <w:p w:rsidR="004F23FA" w:rsidRDefault="00DD1FF9" w:rsidP="00DD1FF9">
      <w:pPr>
        <w:spacing w:before="279"/>
        <w:ind w:left="113"/>
        <w:jc w:val="center"/>
        <w:rPr>
          <w:b/>
          <w:u w:val="single"/>
        </w:rPr>
      </w:pPr>
      <w:r w:rsidRPr="00DD1FF9">
        <w:rPr>
          <w:b/>
          <w:sz w:val="32"/>
          <w:szCs w:val="32"/>
        </w:rPr>
        <w:t xml:space="preserve">Том </w:t>
      </w:r>
      <w:r>
        <w:rPr>
          <w:b/>
          <w:sz w:val="32"/>
          <w:szCs w:val="32"/>
        </w:rPr>
        <w:t>1</w:t>
      </w:r>
      <w:r w:rsidRPr="00DD1FF9">
        <w:rPr>
          <w:b/>
          <w:sz w:val="32"/>
          <w:szCs w:val="32"/>
        </w:rPr>
        <w:t xml:space="preserve">. </w:t>
      </w:r>
      <w:r>
        <w:rPr>
          <w:b/>
          <w:sz w:val="32"/>
          <w:szCs w:val="32"/>
        </w:rPr>
        <w:t>Утверждаемая часть</w:t>
      </w:r>
    </w:p>
    <w:p w:rsidR="004F23FA" w:rsidRDefault="004F23FA" w:rsidP="004F23FA">
      <w:pPr>
        <w:spacing w:before="279"/>
        <w:ind w:left="113"/>
        <w:jc w:val="center"/>
        <w:rPr>
          <w:b/>
        </w:rPr>
      </w:pPr>
    </w:p>
    <w:p w:rsidR="00DD1FF9" w:rsidRDefault="00DD1FF9" w:rsidP="004F23FA">
      <w:pPr>
        <w:pStyle w:val="a3"/>
        <w:rPr>
          <w:sz w:val="30"/>
          <w:lang w:val="ru-RU"/>
        </w:rPr>
      </w:pPr>
    </w:p>
    <w:p w:rsidR="00DD1FF9" w:rsidRDefault="00DD1FF9" w:rsidP="004F23FA">
      <w:pPr>
        <w:pStyle w:val="a3"/>
        <w:rPr>
          <w:sz w:val="30"/>
          <w:lang w:val="ru-RU"/>
        </w:rPr>
      </w:pPr>
    </w:p>
    <w:p w:rsidR="00DD1FF9" w:rsidRDefault="00DD1FF9" w:rsidP="004F23FA">
      <w:pPr>
        <w:pStyle w:val="a3"/>
        <w:rPr>
          <w:sz w:val="30"/>
          <w:lang w:val="ru-RU"/>
        </w:rPr>
      </w:pPr>
    </w:p>
    <w:p w:rsidR="00DD1FF9" w:rsidRDefault="00DD1FF9" w:rsidP="004F23FA">
      <w:pPr>
        <w:pStyle w:val="a3"/>
        <w:rPr>
          <w:sz w:val="30"/>
          <w:lang w:val="ru-RU"/>
        </w:rPr>
      </w:pPr>
    </w:p>
    <w:p w:rsidR="00DD1FF9" w:rsidRDefault="00DD1FF9" w:rsidP="004F23FA">
      <w:pPr>
        <w:pStyle w:val="a3"/>
        <w:rPr>
          <w:sz w:val="30"/>
          <w:lang w:val="ru-RU"/>
        </w:rPr>
      </w:pPr>
    </w:p>
    <w:p w:rsidR="00DD1FF9" w:rsidRDefault="00DD1FF9" w:rsidP="004F23FA">
      <w:pPr>
        <w:pStyle w:val="a3"/>
        <w:rPr>
          <w:sz w:val="30"/>
          <w:lang w:val="ru-RU"/>
        </w:rPr>
      </w:pPr>
    </w:p>
    <w:p w:rsidR="00DD1FF9" w:rsidRDefault="00DD1FF9" w:rsidP="004F23FA">
      <w:pPr>
        <w:pStyle w:val="a3"/>
        <w:rPr>
          <w:sz w:val="30"/>
          <w:lang w:val="ru-RU"/>
        </w:rPr>
      </w:pPr>
    </w:p>
    <w:p w:rsidR="004F23FA" w:rsidRDefault="004F23FA" w:rsidP="004F23FA">
      <w:pPr>
        <w:pStyle w:val="a3"/>
        <w:rPr>
          <w:sz w:val="30"/>
          <w:lang w:val="ru-RU"/>
        </w:rPr>
      </w:pPr>
    </w:p>
    <w:p w:rsidR="004F23FA" w:rsidRDefault="004F23FA" w:rsidP="004F23FA">
      <w:pPr>
        <w:pStyle w:val="a3"/>
        <w:rPr>
          <w:sz w:val="30"/>
          <w:lang w:val="ru-RU"/>
        </w:rPr>
      </w:pPr>
    </w:p>
    <w:p w:rsidR="004F23FA" w:rsidRPr="00045BD8" w:rsidRDefault="004F23FA" w:rsidP="004F23FA">
      <w:pPr>
        <w:pStyle w:val="a3"/>
        <w:spacing w:before="1"/>
        <w:ind w:left="4109" w:right="4309"/>
        <w:jc w:val="center"/>
        <w:rPr>
          <w:b/>
          <w:lang w:val="ru-RU"/>
        </w:rPr>
      </w:pPr>
      <w:r w:rsidRPr="00045BD8">
        <w:rPr>
          <w:b/>
          <w:lang w:val="ru-RU"/>
        </w:rPr>
        <w:t>202</w:t>
      </w:r>
      <w:r w:rsidR="00BA4692">
        <w:rPr>
          <w:b/>
          <w:lang w:val="ru-RU"/>
        </w:rPr>
        <w:t>5</w:t>
      </w:r>
      <w:r>
        <w:rPr>
          <w:b/>
          <w:lang w:val="ru-RU"/>
        </w:rPr>
        <w:t xml:space="preserve"> </w:t>
      </w:r>
      <w:r w:rsidRPr="00045BD8">
        <w:rPr>
          <w:b/>
          <w:lang w:val="ru-RU"/>
        </w:rPr>
        <w:t>г.</w:t>
      </w:r>
    </w:p>
    <w:p w:rsidR="004F23FA" w:rsidRPr="006C0806" w:rsidRDefault="004F23FA" w:rsidP="004F23FA">
      <w:pPr>
        <w:jc w:val="center"/>
        <w:sectPr w:rsidR="004F23FA" w:rsidRPr="006C0806" w:rsidSect="00B9176A">
          <w:headerReference w:type="default" r:id="rId9"/>
          <w:footerReference w:type="default" r:id="rId10"/>
          <w:pgSz w:w="11910" w:h="16850"/>
          <w:pgMar w:top="1280" w:right="540" w:bottom="280" w:left="1020" w:header="720" w:footer="720" w:gutter="0"/>
          <w:pgBorders w:offsetFrom="page">
            <w:top w:val="single" w:sz="4" w:space="24" w:color="000000"/>
            <w:left w:val="single" w:sz="4" w:space="24" w:color="000000"/>
            <w:bottom w:val="single" w:sz="4" w:space="24" w:color="000000"/>
            <w:right w:val="single" w:sz="4" w:space="24" w:color="000000"/>
          </w:pgBorders>
          <w:cols w:space="720"/>
          <w:titlePg/>
          <w:docGrid w:linePitch="381"/>
        </w:sectPr>
      </w:pPr>
    </w:p>
    <w:sdt>
      <w:sdtPr>
        <w:rPr>
          <w:rFonts w:ascii="Times New Roman" w:eastAsiaTheme="minorHAnsi" w:hAnsi="Times New Roman" w:cstheme="minorBidi"/>
          <w:color w:val="auto"/>
          <w:sz w:val="22"/>
          <w:szCs w:val="22"/>
          <w:lang w:eastAsia="en-US"/>
        </w:rPr>
        <w:id w:val="947428172"/>
        <w:docPartObj>
          <w:docPartGallery w:val="Table of Contents"/>
          <w:docPartUnique/>
        </w:docPartObj>
      </w:sdtPr>
      <w:sdtEndPr>
        <w:rPr>
          <w:b/>
          <w:bCs/>
        </w:rPr>
      </w:sdtEndPr>
      <w:sdtContent>
        <w:p w:rsidR="00407773" w:rsidRPr="003A1A40" w:rsidRDefault="00407773" w:rsidP="003A1A40">
          <w:pPr>
            <w:pStyle w:val="af"/>
            <w:spacing w:before="0" w:line="240" w:lineRule="auto"/>
            <w:rPr>
              <w:sz w:val="22"/>
              <w:szCs w:val="22"/>
            </w:rPr>
          </w:pPr>
          <w:r w:rsidRPr="003A1A40">
            <w:rPr>
              <w:sz w:val="22"/>
              <w:szCs w:val="22"/>
            </w:rPr>
            <w:t>Оглавление</w:t>
          </w:r>
        </w:p>
        <w:p w:rsidR="003A1A40" w:rsidRPr="003A1A40" w:rsidRDefault="00407773" w:rsidP="003A1A40">
          <w:pPr>
            <w:pStyle w:val="11"/>
            <w:tabs>
              <w:tab w:val="right" w:leader="dot" w:pos="9345"/>
            </w:tabs>
            <w:spacing w:after="0" w:line="240" w:lineRule="auto"/>
            <w:rPr>
              <w:rFonts w:asciiTheme="minorHAnsi" w:eastAsiaTheme="minorEastAsia" w:hAnsiTheme="minorHAnsi"/>
              <w:noProof/>
              <w:sz w:val="22"/>
              <w:lang w:eastAsia="ru-RU"/>
            </w:rPr>
          </w:pPr>
          <w:r w:rsidRPr="003A1A40">
            <w:rPr>
              <w:sz w:val="22"/>
            </w:rPr>
            <w:fldChar w:fldCharType="begin"/>
          </w:r>
          <w:r w:rsidRPr="003A1A40">
            <w:rPr>
              <w:sz w:val="22"/>
            </w:rPr>
            <w:instrText xml:space="preserve"> TOC \o "1-3" \h \z \u </w:instrText>
          </w:r>
          <w:r w:rsidRPr="003A1A40">
            <w:rPr>
              <w:sz w:val="22"/>
            </w:rPr>
            <w:fldChar w:fldCharType="separate"/>
          </w:r>
          <w:hyperlink w:anchor="_Toc213715748" w:history="1">
            <w:r w:rsidR="003A1A40" w:rsidRPr="003A1A40">
              <w:rPr>
                <w:rStyle w:val="a9"/>
                <w:noProof/>
                <w:sz w:val="22"/>
              </w:rPr>
              <w:t>Паспорт схемы теплоснабжения</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_Toc213715748 \h </w:instrText>
            </w:r>
            <w:r w:rsidR="003A1A40" w:rsidRPr="003A1A40">
              <w:rPr>
                <w:noProof/>
                <w:webHidden/>
                <w:sz w:val="22"/>
              </w:rPr>
            </w:r>
            <w:r w:rsidR="003A1A40" w:rsidRPr="003A1A40">
              <w:rPr>
                <w:noProof/>
                <w:webHidden/>
                <w:sz w:val="22"/>
              </w:rPr>
              <w:fldChar w:fldCharType="separate"/>
            </w:r>
            <w:r w:rsidR="007126A5">
              <w:rPr>
                <w:noProof/>
                <w:webHidden/>
                <w:sz w:val="22"/>
              </w:rPr>
              <w:t>4</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749" w:history="1">
            <w:r w:rsidR="003A1A40" w:rsidRPr="003A1A40">
              <w:rPr>
                <w:rStyle w:val="a9"/>
                <w:noProof/>
                <w:sz w:val="22"/>
              </w:rPr>
              <w:t>Общие сведения о муниципальном образовании.</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_Toc213715749 \h </w:instrText>
            </w:r>
            <w:r w:rsidR="003A1A40" w:rsidRPr="003A1A40">
              <w:rPr>
                <w:noProof/>
                <w:webHidden/>
                <w:sz w:val="22"/>
              </w:rPr>
            </w:r>
            <w:r w:rsidR="003A1A40" w:rsidRPr="003A1A40">
              <w:rPr>
                <w:noProof/>
                <w:webHidden/>
                <w:sz w:val="22"/>
              </w:rPr>
              <w:fldChar w:fldCharType="separate"/>
            </w:r>
            <w:r w:rsidR="007126A5">
              <w:rPr>
                <w:noProof/>
                <w:webHidden/>
                <w:sz w:val="22"/>
              </w:rPr>
              <w:t>7</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750" w:history="1">
            <w:r w:rsidR="003A1A40" w:rsidRPr="003A1A40">
              <w:rPr>
                <w:rStyle w:val="a9"/>
                <w:noProof/>
                <w:sz w:val="22"/>
              </w:rPr>
              <w:t>Раздел 1. Показатели существующего и перспективного спроса на тепловую энергию (мощность) и теплоноситель в установленных границах территории поселения.</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_Toc213715750 \h </w:instrText>
            </w:r>
            <w:r w:rsidR="003A1A40" w:rsidRPr="003A1A40">
              <w:rPr>
                <w:noProof/>
                <w:webHidden/>
                <w:sz w:val="22"/>
              </w:rPr>
            </w:r>
            <w:r w:rsidR="003A1A40" w:rsidRPr="003A1A40">
              <w:rPr>
                <w:noProof/>
                <w:webHidden/>
                <w:sz w:val="22"/>
              </w:rPr>
              <w:fldChar w:fldCharType="separate"/>
            </w:r>
            <w:r w:rsidR="007126A5">
              <w:rPr>
                <w:noProof/>
                <w:webHidden/>
                <w:sz w:val="22"/>
              </w:rPr>
              <w:t>15</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751" w:history="1">
            <w:r w:rsidR="003A1A40" w:rsidRPr="003A1A40">
              <w:rPr>
                <w:rStyle w:val="a9"/>
                <w:i/>
                <w:noProof/>
                <w:sz w:val="22"/>
              </w:rPr>
              <w:t>а)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_Toc213715751 \h </w:instrText>
            </w:r>
            <w:r w:rsidR="003A1A40" w:rsidRPr="003A1A40">
              <w:rPr>
                <w:noProof/>
                <w:webHidden/>
                <w:sz w:val="22"/>
              </w:rPr>
            </w:r>
            <w:r w:rsidR="003A1A40" w:rsidRPr="003A1A40">
              <w:rPr>
                <w:noProof/>
                <w:webHidden/>
                <w:sz w:val="22"/>
              </w:rPr>
              <w:fldChar w:fldCharType="separate"/>
            </w:r>
            <w:r w:rsidR="007126A5">
              <w:rPr>
                <w:noProof/>
                <w:webHidden/>
                <w:sz w:val="22"/>
              </w:rPr>
              <w:t>15</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759" w:history="1">
            <w:r w:rsidR="003A1A40" w:rsidRPr="003A1A40">
              <w:rPr>
                <w:rStyle w:val="a9"/>
                <w:i/>
                <w:noProof/>
                <w:sz w:val="22"/>
              </w:rPr>
              <w:t>б)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_Toc213715759 \h </w:instrText>
            </w:r>
            <w:r w:rsidR="003A1A40" w:rsidRPr="003A1A40">
              <w:rPr>
                <w:noProof/>
                <w:webHidden/>
                <w:sz w:val="22"/>
              </w:rPr>
            </w:r>
            <w:r w:rsidR="003A1A40" w:rsidRPr="003A1A40">
              <w:rPr>
                <w:noProof/>
                <w:webHidden/>
                <w:sz w:val="22"/>
              </w:rPr>
              <w:fldChar w:fldCharType="separate"/>
            </w:r>
            <w:r w:rsidR="007126A5">
              <w:rPr>
                <w:noProof/>
                <w:webHidden/>
                <w:sz w:val="22"/>
              </w:rPr>
              <w:t>15</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760" w:history="1">
            <w:r w:rsidR="003A1A40" w:rsidRPr="003A1A40">
              <w:rPr>
                <w:rStyle w:val="a9"/>
                <w:i/>
                <w:noProof/>
                <w:sz w:val="22"/>
              </w:rPr>
              <w:t>в)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_Toc213715760 \h </w:instrText>
            </w:r>
            <w:r w:rsidR="003A1A40" w:rsidRPr="003A1A40">
              <w:rPr>
                <w:noProof/>
                <w:webHidden/>
                <w:sz w:val="22"/>
              </w:rPr>
            </w:r>
            <w:r w:rsidR="003A1A40" w:rsidRPr="003A1A40">
              <w:rPr>
                <w:noProof/>
                <w:webHidden/>
                <w:sz w:val="22"/>
              </w:rPr>
              <w:fldChar w:fldCharType="separate"/>
            </w:r>
            <w:r w:rsidR="007126A5">
              <w:rPr>
                <w:noProof/>
                <w:webHidden/>
                <w:sz w:val="22"/>
              </w:rPr>
              <w:t>16</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809" w:history="1">
            <w:r w:rsidR="003A1A40" w:rsidRPr="003A1A40">
              <w:rPr>
                <w:rStyle w:val="a9"/>
                <w:noProof/>
                <w:sz w:val="22"/>
              </w:rPr>
              <w:t>Раздел 2. Существующие и перспективные балансы тепловой мощности источников тепловой энергии и тепловой нагрузки потребителей.</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_Toc213715809 \h </w:instrText>
            </w:r>
            <w:r w:rsidR="003A1A40" w:rsidRPr="003A1A40">
              <w:rPr>
                <w:noProof/>
                <w:webHidden/>
                <w:sz w:val="22"/>
              </w:rPr>
            </w:r>
            <w:r w:rsidR="003A1A40" w:rsidRPr="003A1A40">
              <w:rPr>
                <w:noProof/>
                <w:webHidden/>
                <w:sz w:val="22"/>
              </w:rPr>
              <w:fldChar w:fldCharType="separate"/>
            </w:r>
            <w:r w:rsidR="007126A5">
              <w:rPr>
                <w:noProof/>
                <w:webHidden/>
                <w:sz w:val="22"/>
              </w:rPr>
              <w:t>17</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810" w:history="1">
            <w:r w:rsidR="003A1A40" w:rsidRPr="003A1A40">
              <w:rPr>
                <w:rStyle w:val="a9"/>
                <w:i/>
                <w:noProof/>
                <w:sz w:val="22"/>
              </w:rPr>
              <w:t>а) описание существующих и перспективных зон действия систем теплоснабжения и источников тепловой энергии;</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_Toc213715810 \h </w:instrText>
            </w:r>
            <w:r w:rsidR="003A1A40" w:rsidRPr="003A1A40">
              <w:rPr>
                <w:noProof/>
                <w:webHidden/>
                <w:sz w:val="22"/>
              </w:rPr>
            </w:r>
            <w:r w:rsidR="003A1A40" w:rsidRPr="003A1A40">
              <w:rPr>
                <w:noProof/>
                <w:webHidden/>
                <w:sz w:val="22"/>
              </w:rPr>
              <w:fldChar w:fldCharType="separate"/>
            </w:r>
            <w:r w:rsidR="007126A5">
              <w:rPr>
                <w:noProof/>
                <w:webHidden/>
                <w:sz w:val="22"/>
              </w:rPr>
              <w:t>17</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811" w:history="1">
            <w:r w:rsidR="003A1A40" w:rsidRPr="003A1A40">
              <w:rPr>
                <w:rStyle w:val="a9"/>
                <w:i/>
                <w:noProof/>
                <w:sz w:val="22"/>
              </w:rPr>
              <w:t>б) описание существующих и перспективных зон действия индивидуальных источников тепловой энергии;</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_Toc213715811 \h </w:instrText>
            </w:r>
            <w:r w:rsidR="003A1A40" w:rsidRPr="003A1A40">
              <w:rPr>
                <w:noProof/>
                <w:webHidden/>
                <w:sz w:val="22"/>
              </w:rPr>
            </w:r>
            <w:r w:rsidR="003A1A40" w:rsidRPr="003A1A40">
              <w:rPr>
                <w:noProof/>
                <w:webHidden/>
                <w:sz w:val="22"/>
              </w:rPr>
              <w:fldChar w:fldCharType="separate"/>
            </w:r>
            <w:r w:rsidR="007126A5">
              <w:rPr>
                <w:noProof/>
                <w:webHidden/>
                <w:sz w:val="22"/>
              </w:rPr>
              <w:t>17</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812" w:history="1">
            <w:r w:rsidR="003A1A40" w:rsidRPr="003A1A40">
              <w:rPr>
                <w:rStyle w:val="a9"/>
                <w:i/>
                <w:noProof/>
                <w:sz w:val="22"/>
              </w:rPr>
              <w:t>в)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_Toc213715812 \h </w:instrText>
            </w:r>
            <w:r w:rsidR="003A1A40" w:rsidRPr="003A1A40">
              <w:rPr>
                <w:noProof/>
                <w:webHidden/>
                <w:sz w:val="22"/>
              </w:rPr>
            </w:r>
            <w:r w:rsidR="003A1A40" w:rsidRPr="003A1A40">
              <w:rPr>
                <w:noProof/>
                <w:webHidden/>
                <w:sz w:val="22"/>
              </w:rPr>
              <w:fldChar w:fldCharType="separate"/>
            </w:r>
            <w:r w:rsidR="007126A5">
              <w:rPr>
                <w:noProof/>
                <w:webHidden/>
                <w:sz w:val="22"/>
              </w:rPr>
              <w:t>18</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813" w:history="1">
            <w:r w:rsidR="003A1A40" w:rsidRPr="003A1A40">
              <w:rPr>
                <w:rStyle w:val="a9"/>
                <w:i/>
                <w:noProof/>
                <w:sz w:val="22"/>
              </w:rPr>
              <w:t>г) радиус эффективного теплоснабжения, определяемый в соответствии с методическими указаниями по разработке схем теплоснабжения.</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_Toc213715813 \h </w:instrText>
            </w:r>
            <w:r w:rsidR="003A1A40" w:rsidRPr="003A1A40">
              <w:rPr>
                <w:noProof/>
                <w:webHidden/>
                <w:sz w:val="22"/>
              </w:rPr>
            </w:r>
            <w:r w:rsidR="003A1A40" w:rsidRPr="003A1A40">
              <w:rPr>
                <w:noProof/>
                <w:webHidden/>
                <w:sz w:val="22"/>
              </w:rPr>
              <w:fldChar w:fldCharType="separate"/>
            </w:r>
            <w:r w:rsidR="007126A5">
              <w:rPr>
                <w:noProof/>
                <w:webHidden/>
                <w:sz w:val="22"/>
              </w:rPr>
              <w:t>19</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814" w:history="1">
            <w:r w:rsidR="003A1A40" w:rsidRPr="003A1A40">
              <w:rPr>
                <w:rStyle w:val="a9"/>
                <w:noProof/>
                <w:sz w:val="22"/>
              </w:rPr>
              <w:t>Раздел 3. Существующие и перспективные балансы теплоносителя.</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_Toc213715814 \h </w:instrText>
            </w:r>
            <w:r w:rsidR="003A1A40" w:rsidRPr="003A1A40">
              <w:rPr>
                <w:noProof/>
                <w:webHidden/>
                <w:sz w:val="22"/>
              </w:rPr>
            </w:r>
            <w:r w:rsidR="003A1A40" w:rsidRPr="003A1A40">
              <w:rPr>
                <w:noProof/>
                <w:webHidden/>
                <w:sz w:val="22"/>
              </w:rPr>
              <w:fldChar w:fldCharType="separate"/>
            </w:r>
            <w:r w:rsidR="007126A5">
              <w:rPr>
                <w:noProof/>
                <w:webHidden/>
                <w:sz w:val="22"/>
              </w:rPr>
              <w:t>22</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815" w:history="1">
            <w:r w:rsidR="003A1A40" w:rsidRPr="003A1A40">
              <w:rPr>
                <w:rStyle w:val="a9"/>
                <w:noProof/>
                <w:sz w:val="22"/>
              </w:rPr>
              <w:t>Раздел 4. Основные положения мастер-плана развития систем теплоснабжения поселения.</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_Toc213715815 \h </w:instrText>
            </w:r>
            <w:r w:rsidR="003A1A40" w:rsidRPr="003A1A40">
              <w:rPr>
                <w:noProof/>
                <w:webHidden/>
                <w:sz w:val="22"/>
              </w:rPr>
            </w:r>
            <w:r w:rsidR="003A1A40" w:rsidRPr="003A1A40">
              <w:rPr>
                <w:noProof/>
                <w:webHidden/>
                <w:sz w:val="22"/>
              </w:rPr>
              <w:fldChar w:fldCharType="separate"/>
            </w:r>
            <w:r w:rsidR="007126A5">
              <w:rPr>
                <w:noProof/>
                <w:webHidden/>
                <w:sz w:val="22"/>
              </w:rPr>
              <w:t>23</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816" w:history="1">
            <w:r w:rsidR="003A1A40" w:rsidRPr="003A1A40">
              <w:rPr>
                <w:rStyle w:val="a9"/>
                <w:i/>
                <w:noProof/>
                <w:sz w:val="22"/>
              </w:rPr>
              <w:t>а) описание сценариев развития теплоснабжения поселения, городского округа, города федерального значения;</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_Toc213715816 \h </w:instrText>
            </w:r>
            <w:r w:rsidR="003A1A40" w:rsidRPr="003A1A40">
              <w:rPr>
                <w:noProof/>
                <w:webHidden/>
                <w:sz w:val="22"/>
              </w:rPr>
            </w:r>
            <w:r w:rsidR="003A1A40" w:rsidRPr="003A1A40">
              <w:rPr>
                <w:noProof/>
                <w:webHidden/>
                <w:sz w:val="22"/>
              </w:rPr>
              <w:fldChar w:fldCharType="separate"/>
            </w:r>
            <w:r w:rsidR="007126A5">
              <w:rPr>
                <w:noProof/>
                <w:webHidden/>
                <w:sz w:val="22"/>
              </w:rPr>
              <w:t>23</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823" w:history="1">
            <w:r w:rsidR="003A1A40" w:rsidRPr="003A1A40">
              <w:rPr>
                <w:rStyle w:val="a9"/>
                <w:i/>
                <w:noProof/>
                <w:sz w:val="22"/>
              </w:rPr>
              <w:t>б) обоснование выбора приоритетного сценария развития теплоснабжения поселения, городского округа, города федерального значения.</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_Toc213715823 \h </w:instrText>
            </w:r>
            <w:r w:rsidR="003A1A40" w:rsidRPr="003A1A40">
              <w:rPr>
                <w:noProof/>
                <w:webHidden/>
                <w:sz w:val="22"/>
              </w:rPr>
            </w:r>
            <w:r w:rsidR="003A1A40" w:rsidRPr="003A1A40">
              <w:rPr>
                <w:noProof/>
                <w:webHidden/>
                <w:sz w:val="22"/>
              </w:rPr>
              <w:fldChar w:fldCharType="separate"/>
            </w:r>
            <w:r w:rsidR="007126A5">
              <w:rPr>
                <w:noProof/>
                <w:webHidden/>
                <w:sz w:val="22"/>
              </w:rPr>
              <w:t>24</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824" w:history="1">
            <w:r w:rsidR="003A1A40" w:rsidRPr="003A1A40">
              <w:rPr>
                <w:rStyle w:val="a9"/>
                <w:noProof/>
                <w:sz w:val="22"/>
              </w:rPr>
              <w:t>Раздел 5. Предложения по строительству, реконструкции, техническому перевооружению и (или) модернизации источников тепловой энергии.</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_Toc213715824 \h </w:instrText>
            </w:r>
            <w:r w:rsidR="003A1A40" w:rsidRPr="003A1A40">
              <w:rPr>
                <w:noProof/>
                <w:webHidden/>
                <w:sz w:val="22"/>
              </w:rPr>
            </w:r>
            <w:r w:rsidR="003A1A40" w:rsidRPr="003A1A40">
              <w:rPr>
                <w:noProof/>
                <w:webHidden/>
                <w:sz w:val="22"/>
              </w:rPr>
              <w:fldChar w:fldCharType="separate"/>
            </w:r>
            <w:r w:rsidR="007126A5">
              <w:rPr>
                <w:noProof/>
                <w:webHidden/>
                <w:sz w:val="22"/>
              </w:rPr>
              <w:t>24</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825" w:history="1">
            <w:r w:rsidR="003A1A40" w:rsidRPr="003A1A40">
              <w:rPr>
                <w:rStyle w:val="a9"/>
                <w:i/>
                <w:noProof/>
                <w:sz w:val="22"/>
              </w:rPr>
              <w:t>а) 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_Toc213715825 \h </w:instrText>
            </w:r>
            <w:r w:rsidR="003A1A40" w:rsidRPr="003A1A40">
              <w:rPr>
                <w:noProof/>
                <w:webHidden/>
                <w:sz w:val="22"/>
              </w:rPr>
            </w:r>
            <w:r w:rsidR="003A1A40" w:rsidRPr="003A1A40">
              <w:rPr>
                <w:noProof/>
                <w:webHidden/>
                <w:sz w:val="22"/>
              </w:rPr>
              <w:fldChar w:fldCharType="separate"/>
            </w:r>
            <w:r w:rsidR="007126A5">
              <w:rPr>
                <w:noProof/>
                <w:webHidden/>
                <w:sz w:val="22"/>
              </w:rPr>
              <w:t>24</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826" w:history="1">
            <w:r w:rsidR="003A1A40" w:rsidRPr="003A1A40">
              <w:rPr>
                <w:rStyle w:val="a9"/>
                <w:i/>
                <w:noProof/>
                <w:sz w:val="22"/>
              </w:rPr>
              <w:t>б)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_Toc213715826 \h </w:instrText>
            </w:r>
            <w:r w:rsidR="003A1A40" w:rsidRPr="003A1A40">
              <w:rPr>
                <w:noProof/>
                <w:webHidden/>
                <w:sz w:val="22"/>
              </w:rPr>
            </w:r>
            <w:r w:rsidR="003A1A40" w:rsidRPr="003A1A40">
              <w:rPr>
                <w:noProof/>
                <w:webHidden/>
                <w:sz w:val="22"/>
              </w:rPr>
              <w:fldChar w:fldCharType="separate"/>
            </w:r>
            <w:r w:rsidR="007126A5">
              <w:rPr>
                <w:noProof/>
                <w:webHidden/>
                <w:sz w:val="22"/>
              </w:rPr>
              <w:t>25</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827" w:history="1">
            <w:r w:rsidR="003A1A40" w:rsidRPr="003A1A40">
              <w:rPr>
                <w:rStyle w:val="a9"/>
                <w:i/>
                <w:noProof/>
                <w:sz w:val="22"/>
              </w:rPr>
              <w:t>в) 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_Toc213715827 \h </w:instrText>
            </w:r>
            <w:r w:rsidR="003A1A40" w:rsidRPr="003A1A40">
              <w:rPr>
                <w:noProof/>
                <w:webHidden/>
                <w:sz w:val="22"/>
              </w:rPr>
            </w:r>
            <w:r w:rsidR="003A1A40" w:rsidRPr="003A1A40">
              <w:rPr>
                <w:noProof/>
                <w:webHidden/>
                <w:sz w:val="22"/>
              </w:rPr>
              <w:fldChar w:fldCharType="separate"/>
            </w:r>
            <w:r w:rsidR="007126A5">
              <w:rPr>
                <w:noProof/>
                <w:webHidden/>
                <w:sz w:val="22"/>
              </w:rPr>
              <w:t>25</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828" w:history="1">
            <w:r w:rsidR="003A1A40" w:rsidRPr="003A1A40">
              <w:rPr>
                <w:rStyle w:val="a9"/>
                <w:i/>
                <w:noProof/>
                <w:sz w:val="22"/>
              </w:rPr>
              <w:t>г)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_Toc213715828 \h </w:instrText>
            </w:r>
            <w:r w:rsidR="003A1A40" w:rsidRPr="003A1A40">
              <w:rPr>
                <w:noProof/>
                <w:webHidden/>
                <w:sz w:val="22"/>
              </w:rPr>
            </w:r>
            <w:r w:rsidR="003A1A40" w:rsidRPr="003A1A40">
              <w:rPr>
                <w:noProof/>
                <w:webHidden/>
                <w:sz w:val="22"/>
              </w:rPr>
              <w:fldChar w:fldCharType="separate"/>
            </w:r>
            <w:r w:rsidR="007126A5">
              <w:rPr>
                <w:noProof/>
                <w:webHidden/>
                <w:sz w:val="22"/>
              </w:rPr>
              <w:t>33</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829" w:history="1">
            <w:r w:rsidR="003A1A40" w:rsidRPr="003A1A40">
              <w:rPr>
                <w:rStyle w:val="a9"/>
                <w:i/>
                <w:noProof/>
                <w:sz w:val="22"/>
              </w:rPr>
              <w:t>д)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_Toc213715829 \h </w:instrText>
            </w:r>
            <w:r w:rsidR="003A1A40" w:rsidRPr="003A1A40">
              <w:rPr>
                <w:noProof/>
                <w:webHidden/>
                <w:sz w:val="22"/>
              </w:rPr>
            </w:r>
            <w:r w:rsidR="003A1A40" w:rsidRPr="003A1A40">
              <w:rPr>
                <w:noProof/>
                <w:webHidden/>
                <w:sz w:val="22"/>
              </w:rPr>
              <w:fldChar w:fldCharType="separate"/>
            </w:r>
            <w:r w:rsidR="007126A5">
              <w:rPr>
                <w:noProof/>
                <w:webHidden/>
                <w:sz w:val="22"/>
              </w:rPr>
              <w:t>33</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830" w:history="1">
            <w:r w:rsidR="003A1A40" w:rsidRPr="003A1A40">
              <w:rPr>
                <w:rStyle w:val="a9"/>
                <w:i/>
                <w:noProof/>
                <w:sz w:val="22"/>
              </w:rPr>
              <w:t>е)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_Toc213715830 \h </w:instrText>
            </w:r>
            <w:r w:rsidR="003A1A40" w:rsidRPr="003A1A40">
              <w:rPr>
                <w:noProof/>
                <w:webHidden/>
                <w:sz w:val="22"/>
              </w:rPr>
            </w:r>
            <w:r w:rsidR="003A1A40" w:rsidRPr="003A1A40">
              <w:rPr>
                <w:noProof/>
                <w:webHidden/>
                <w:sz w:val="22"/>
              </w:rPr>
              <w:fldChar w:fldCharType="separate"/>
            </w:r>
            <w:r w:rsidR="007126A5">
              <w:rPr>
                <w:noProof/>
                <w:webHidden/>
                <w:sz w:val="22"/>
              </w:rPr>
              <w:t>33</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831" w:history="1">
            <w:r w:rsidR="003A1A40" w:rsidRPr="003A1A40">
              <w:rPr>
                <w:rStyle w:val="a9"/>
                <w:i/>
                <w:noProof/>
                <w:sz w:val="22"/>
              </w:rPr>
              <w:t>ж)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_Toc213715831 \h </w:instrText>
            </w:r>
            <w:r w:rsidR="003A1A40" w:rsidRPr="003A1A40">
              <w:rPr>
                <w:noProof/>
                <w:webHidden/>
                <w:sz w:val="22"/>
              </w:rPr>
            </w:r>
            <w:r w:rsidR="003A1A40" w:rsidRPr="003A1A40">
              <w:rPr>
                <w:noProof/>
                <w:webHidden/>
                <w:sz w:val="22"/>
              </w:rPr>
              <w:fldChar w:fldCharType="separate"/>
            </w:r>
            <w:r w:rsidR="007126A5">
              <w:rPr>
                <w:noProof/>
                <w:webHidden/>
                <w:sz w:val="22"/>
              </w:rPr>
              <w:t>33</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832" w:history="1">
            <w:r w:rsidR="003A1A40" w:rsidRPr="003A1A40">
              <w:rPr>
                <w:rStyle w:val="a9"/>
                <w:i/>
                <w:noProof/>
                <w:sz w:val="22"/>
              </w:rPr>
              <w:t>з)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_Toc213715832 \h </w:instrText>
            </w:r>
            <w:r w:rsidR="003A1A40" w:rsidRPr="003A1A40">
              <w:rPr>
                <w:noProof/>
                <w:webHidden/>
                <w:sz w:val="22"/>
              </w:rPr>
            </w:r>
            <w:r w:rsidR="003A1A40" w:rsidRPr="003A1A40">
              <w:rPr>
                <w:noProof/>
                <w:webHidden/>
                <w:sz w:val="22"/>
              </w:rPr>
              <w:fldChar w:fldCharType="separate"/>
            </w:r>
            <w:r w:rsidR="007126A5">
              <w:rPr>
                <w:noProof/>
                <w:webHidden/>
                <w:sz w:val="22"/>
              </w:rPr>
              <w:t>34</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833" w:history="1">
            <w:r w:rsidR="003A1A40" w:rsidRPr="003A1A40">
              <w:rPr>
                <w:rStyle w:val="a9"/>
                <w:i/>
                <w:noProof/>
                <w:sz w:val="22"/>
              </w:rPr>
              <w:t>и)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_Toc213715833 \h </w:instrText>
            </w:r>
            <w:r w:rsidR="003A1A40" w:rsidRPr="003A1A40">
              <w:rPr>
                <w:noProof/>
                <w:webHidden/>
                <w:sz w:val="22"/>
              </w:rPr>
            </w:r>
            <w:r w:rsidR="003A1A40" w:rsidRPr="003A1A40">
              <w:rPr>
                <w:noProof/>
                <w:webHidden/>
                <w:sz w:val="22"/>
              </w:rPr>
              <w:fldChar w:fldCharType="separate"/>
            </w:r>
            <w:r w:rsidR="007126A5">
              <w:rPr>
                <w:noProof/>
                <w:webHidden/>
                <w:sz w:val="22"/>
              </w:rPr>
              <w:t>34</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834" w:history="1">
            <w:r w:rsidR="003A1A40" w:rsidRPr="003A1A40">
              <w:rPr>
                <w:rStyle w:val="a9"/>
                <w:i/>
                <w:noProof/>
                <w:sz w:val="22"/>
              </w:rPr>
              <w:t>к)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_Toc213715834 \h </w:instrText>
            </w:r>
            <w:r w:rsidR="003A1A40" w:rsidRPr="003A1A40">
              <w:rPr>
                <w:noProof/>
                <w:webHidden/>
                <w:sz w:val="22"/>
              </w:rPr>
            </w:r>
            <w:r w:rsidR="003A1A40" w:rsidRPr="003A1A40">
              <w:rPr>
                <w:noProof/>
                <w:webHidden/>
                <w:sz w:val="22"/>
              </w:rPr>
              <w:fldChar w:fldCharType="separate"/>
            </w:r>
            <w:r w:rsidR="007126A5">
              <w:rPr>
                <w:noProof/>
                <w:webHidden/>
                <w:sz w:val="22"/>
              </w:rPr>
              <w:t>34</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835" w:history="1">
            <w:r w:rsidR="003A1A40" w:rsidRPr="003A1A40">
              <w:rPr>
                <w:rStyle w:val="a9"/>
                <w:noProof/>
                <w:sz w:val="22"/>
              </w:rPr>
              <w:t>Раздел 6. Предложения по строительству, реконструкции и (или) модернизации тепловых сетей.</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_Toc213715835 \h </w:instrText>
            </w:r>
            <w:r w:rsidR="003A1A40" w:rsidRPr="003A1A40">
              <w:rPr>
                <w:noProof/>
                <w:webHidden/>
                <w:sz w:val="22"/>
              </w:rPr>
            </w:r>
            <w:r w:rsidR="003A1A40" w:rsidRPr="003A1A40">
              <w:rPr>
                <w:noProof/>
                <w:webHidden/>
                <w:sz w:val="22"/>
              </w:rPr>
              <w:fldChar w:fldCharType="separate"/>
            </w:r>
            <w:r w:rsidR="007126A5">
              <w:rPr>
                <w:noProof/>
                <w:webHidden/>
                <w:sz w:val="22"/>
              </w:rPr>
              <w:t>34</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836" w:history="1">
            <w:r w:rsidR="003A1A40" w:rsidRPr="003A1A40">
              <w:rPr>
                <w:rStyle w:val="a9"/>
                <w:i/>
                <w:noProof/>
                <w:sz w:val="22"/>
              </w:rPr>
              <w:t>а) 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_Toc213715836 \h </w:instrText>
            </w:r>
            <w:r w:rsidR="003A1A40" w:rsidRPr="003A1A40">
              <w:rPr>
                <w:noProof/>
                <w:webHidden/>
                <w:sz w:val="22"/>
              </w:rPr>
            </w:r>
            <w:r w:rsidR="003A1A40" w:rsidRPr="003A1A40">
              <w:rPr>
                <w:noProof/>
                <w:webHidden/>
                <w:sz w:val="22"/>
              </w:rPr>
              <w:fldChar w:fldCharType="separate"/>
            </w:r>
            <w:r w:rsidR="007126A5">
              <w:rPr>
                <w:noProof/>
                <w:webHidden/>
                <w:sz w:val="22"/>
              </w:rPr>
              <w:t>34</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837" w:history="1">
            <w:r w:rsidR="003A1A40" w:rsidRPr="003A1A40">
              <w:rPr>
                <w:rStyle w:val="a9"/>
                <w:i/>
                <w:noProof/>
                <w:sz w:val="22"/>
              </w:rPr>
              <w:t>б) 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_Toc213715837 \h </w:instrText>
            </w:r>
            <w:r w:rsidR="003A1A40" w:rsidRPr="003A1A40">
              <w:rPr>
                <w:noProof/>
                <w:webHidden/>
                <w:sz w:val="22"/>
              </w:rPr>
            </w:r>
            <w:r w:rsidR="003A1A40" w:rsidRPr="003A1A40">
              <w:rPr>
                <w:noProof/>
                <w:webHidden/>
                <w:sz w:val="22"/>
              </w:rPr>
              <w:fldChar w:fldCharType="separate"/>
            </w:r>
            <w:r w:rsidR="007126A5">
              <w:rPr>
                <w:noProof/>
                <w:webHidden/>
                <w:sz w:val="22"/>
              </w:rPr>
              <w:t>34</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838" w:history="1">
            <w:r w:rsidR="003A1A40" w:rsidRPr="003A1A40">
              <w:rPr>
                <w:rStyle w:val="a9"/>
                <w:i/>
                <w:noProof/>
                <w:sz w:val="22"/>
              </w:rPr>
              <w:t>в) 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_Toc213715838 \h </w:instrText>
            </w:r>
            <w:r w:rsidR="003A1A40" w:rsidRPr="003A1A40">
              <w:rPr>
                <w:noProof/>
                <w:webHidden/>
                <w:sz w:val="22"/>
              </w:rPr>
            </w:r>
            <w:r w:rsidR="003A1A40" w:rsidRPr="003A1A40">
              <w:rPr>
                <w:noProof/>
                <w:webHidden/>
                <w:sz w:val="22"/>
              </w:rPr>
              <w:fldChar w:fldCharType="separate"/>
            </w:r>
            <w:r w:rsidR="007126A5">
              <w:rPr>
                <w:noProof/>
                <w:webHidden/>
                <w:sz w:val="22"/>
              </w:rPr>
              <w:t>35</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839" w:history="1">
            <w:r w:rsidR="003A1A40" w:rsidRPr="003A1A40">
              <w:rPr>
                <w:rStyle w:val="a9"/>
                <w:noProof/>
                <w:sz w:val="22"/>
              </w:rPr>
              <w:t>Раздел 7. Предложения по переводу открытых систем теплоснабжения (горячего водоснабжения) в закрытые системы горячего водоснабжения.</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_Toc213715839 \h </w:instrText>
            </w:r>
            <w:r w:rsidR="003A1A40" w:rsidRPr="003A1A40">
              <w:rPr>
                <w:noProof/>
                <w:webHidden/>
                <w:sz w:val="22"/>
              </w:rPr>
            </w:r>
            <w:r w:rsidR="003A1A40" w:rsidRPr="003A1A40">
              <w:rPr>
                <w:noProof/>
                <w:webHidden/>
                <w:sz w:val="22"/>
              </w:rPr>
              <w:fldChar w:fldCharType="separate"/>
            </w:r>
            <w:r w:rsidR="007126A5">
              <w:rPr>
                <w:noProof/>
                <w:webHidden/>
                <w:sz w:val="22"/>
              </w:rPr>
              <w:t>36</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840" w:history="1">
            <w:r w:rsidR="003A1A40" w:rsidRPr="003A1A40">
              <w:rPr>
                <w:rStyle w:val="a9"/>
                <w:noProof/>
                <w:sz w:val="22"/>
              </w:rPr>
              <w:t>Раздел 8. Перспективные топливные балансы.</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_Toc213715840 \h </w:instrText>
            </w:r>
            <w:r w:rsidR="003A1A40" w:rsidRPr="003A1A40">
              <w:rPr>
                <w:noProof/>
                <w:webHidden/>
                <w:sz w:val="22"/>
              </w:rPr>
            </w:r>
            <w:r w:rsidR="003A1A40" w:rsidRPr="003A1A40">
              <w:rPr>
                <w:noProof/>
                <w:webHidden/>
                <w:sz w:val="22"/>
              </w:rPr>
              <w:fldChar w:fldCharType="separate"/>
            </w:r>
            <w:r w:rsidR="007126A5">
              <w:rPr>
                <w:noProof/>
                <w:webHidden/>
                <w:sz w:val="22"/>
              </w:rPr>
              <w:t>37</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841" w:history="1">
            <w:r w:rsidR="003A1A40" w:rsidRPr="003A1A40">
              <w:rPr>
                <w:rStyle w:val="a9"/>
                <w:i/>
                <w:noProof/>
                <w:sz w:val="22"/>
              </w:rPr>
              <w:t>а) перспективные топливные балансы для каждого источника тепловой энергии по видам основного, резервного и аварийного топлива на каждом этапе;</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_Toc213715841 \h </w:instrText>
            </w:r>
            <w:r w:rsidR="003A1A40" w:rsidRPr="003A1A40">
              <w:rPr>
                <w:noProof/>
                <w:webHidden/>
                <w:sz w:val="22"/>
              </w:rPr>
            </w:r>
            <w:r w:rsidR="003A1A40" w:rsidRPr="003A1A40">
              <w:rPr>
                <w:noProof/>
                <w:webHidden/>
                <w:sz w:val="22"/>
              </w:rPr>
              <w:fldChar w:fldCharType="separate"/>
            </w:r>
            <w:r w:rsidR="007126A5">
              <w:rPr>
                <w:noProof/>
                <w:webHidden/>
                <w:sz w:val="22"/>
              </w:rPr>
              <w:t>37</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890" w:history="1">
            <w:r w:rsidR="003A1A40" w:rsidRPr="003A1A40">
              <w:rPr>
                <w:rStyle w:val="a9"/>
                <w:i/>
                <w:noProof/>
                <w:sz w:val="22"/>
              </w:rPr>
              <w:t>б) потребляемые источником тепловой энергии виды топлива, включая местные виды топлива, а также используемые возобновляемые источники энергии;</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_Toc213715890 \h </w:instrText>
            </w:r>
            <w:r w:rsidR="003A1A40" w:rsidRPr="003A1A40">
              <w:rPr>
                <w:noProof/>
                <w:webHidden/>
                <w:sz w:val="22"/>
              </w:rPr>
            </w:r>
            <w:r w:rsidR="003A1A40" w:rsidRPr="003A1A40">
              <w:rPr>
                <w:noProof/>
                <w:webHidden/>
                <w:sz w:val="22"/>
              </w:rPr>
              <w:fldChar w:fldCharType="separate"/>
            </w:r>
            <w:r w:rsidR="007126A5">
              <w:rPr>
                <w:noProof/>
                <w:webHidden/>
                <w:sz w:val="22"/>
              </w:rPr>
              <w:t>37</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892" w:history="1">
            <w:r w:rsidR="003A1A40" w:rsidRPr="003A1A40">
              <w:rPr>
                <w:rStyle w:val="a9"/>
                <w:i/>
                <w:noProof/>
                <w:sz w:val="22"/>
              </w:rPr>
              <w:t>а) 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_Toc213715892 \h </w:instrText>
            </w:r>
            <w:r w:rsidR="003A1A40" w:rsidRPr="003A1A40">
              <w:rPr>
                <w:noProof/>
                <w:webHidden/>
                <w:sz w:val="22"/>
              </w:rPr>
            </w:r>
            <w:r w:rsidR="003A1A40" w:rsidRPr="003A1A40">
              <w:rPr>
                <w:noProof/>
                <w:webHidden/>
                <w:sz w:val="22"/>
              </w:rPr>
              <w:fldChar w:fldCharType="separate"/>
            </w:r>
            <w:r w:rsidR="007126A5">
              <w:rPr>
                <w:noProof/>
                <w:webHidden/>
                <w:sz w:val="22"/>
              </w:rPr>
              <w:t>41</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899" w:history="1">
            <w:r w:rsidR="003A1A40" w:rsidRPr="003A1A40">
              <w:rPr>
                <w:rStyle w:val="a9"/>
                <w:i/>
                <w:noProof/>
                <w:sz w:val="22"/>
              </w:rPr>
              <w:t>б) 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_Toc213715899 \h </w:instrText>
            </w:r>
            <w:r w:rsidR="003A1A40" w:rsidRPr="003A1A40">
              <w:rPr>
                <w:noProof/>
                <w:webHidden/>
                <w:sz w:val="22"/>
              </w:rPr>
            </w:r>
            <w:r w:rsidR="003A1A40" w:rsidRPr="003A1A40">
              <w:rPr>
                <w:noProof/>
                <w:webHidden/>
                <w:sz w:val="22"/>
              </w:rPr>
              <w:fldChar w:fldCharType="separate"/>
            </w:r>
            <w:r w:rsidR="007126A5">
              <w:rPr>
                <w:noProof/>
                <w:webHidden/>
                <w:sz w:val="22"/>
              </w:rPr>
              <w:t>41</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900" w:history="1">
            <w:r w:rsidR="003A1A40" w:rsidRPr="003A1A40">
              <w:rPr>
                <w:rStyle w:val="a9"/>
                <w:i/>
                <w:noProof/>
                <w:sz w:val="22"/>
              </w:rPr>
              <w:t>в) 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_Toc213715900 \h </w:instrText>
            </w:r>
            <w:r w:rsidR="003A1A40" w:rsidRPr="003A1A40">
              <w:rPr>
                <w:noProof/>
                <w:webHidden/>
                <w:sz w:val="22"/>
              </w:rPr>
            </w:r>
            <w:r w:rsidR="003A1A40" w:rsidRPr="003A1A40">
              <w:rPr>
                <w:noProof/>
                <w:webHidden/>
                <w:sz w:val="22"/>
              </w:rPr>
              <w:fldChar w:fldCharType="separate"/>
            </w:r>
            <w:r w:rsidR="007126A5">
              <w:rPr>
                <w:noProof/>
                <w:webHidden/>
                <w:sz w:val="22"/>
              </w:rPr>
              <w:t>42</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901" w:history="1">
            <w:r w:rsidR="003A1A40" w:rsidRPr="003A1A40">
              <w:rPr>
                <w:rStyle w:val="a9"/>
                <w:noProof/>
                <w:sz w:val="22"/>
              </w:rPr>
              <w:t>Раздел 10. Решение о присвоении статуса единой теплоснабжающей организации (организациям).</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_Toc213715901 \h </w:instrText>
            </w:r>
            <w:r w:rsidR="003A1A40" w:rsidRPr="003A1A40">
              <w:rPr>
                <w:noProof/>
                <w:webHidden/>
                <w:sz w:val="22"/>
              </w:rPr>
            </w:r>
            <w:r w:rsidR="003A1A40" w:rsidRPr="003A1A40">
              <w:rPr>
                <w:noProof/>
                <w:webHidden/>
                <w:sz w:val="22"/>
              </w:rPr>
              <w:fldChar w:fldCharType="separate"/>
            </w:r>
            <w:r w:rsidR="007126A5">
              <w:rPr>
                <w:noProof/>
                <w:webHidden/>
                <w:sz w:val="22"/>
              </w:rPr>
              <w:t>42</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902" w:history="1">
            <w:r w:rsidR="003A1A40" w:rsidRPr="003A1A40">
              <w:rPr>
                <w:rStyle w:val="a9"/>
                <w:rFonts w:eastAsia="Times New Roman" w:cs="Times New Roman"/>
                <w:bCs/>
                <w:i/>
                <w:noProof/>
                <w:sz w:val="22"/>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_Toc213715902 \h </w:instrText>
            </w:r>
            <w:r w:rsidR="003A1A40" w:rsidRPr="003A1A40">
              <w:rPr>
                <w:noProof/>
                <w:webHidden/>
                <w:sz w:val="22"/>
              </w:rPr>
            </w:r>
            <w:r w:rsidR="003A1A40" w:rsidRPr="003A1A40">
              <w:rPr>
                <w:noProof/>
                <w:webHidden/>
                <w:sz w:val="22"/>
              </w:rPr>
              <w:fldChar w:fldCharType="separate"/>
            </w:r>
            <w:r w:rsidR="007126A5">
              <w:rPr>
                <w:noProof/>
                <w:webHidden/>
                <w:sz w:val="22"/>
              </w:rPr>
              <w:t>42</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903" w:history="1">
            <w:r w:rsidR="003A1A40" w:rsidRPr="003A1A40">
              <w:rPr>
                <w:rStyle w:val="a9"/>
                <w:rFonts w:eastAsia="Times New Roman" w:cs="Times New Roman"/>
                <w:bCs/>
                <w:i/>
                <w:noProof/>
                <w:sz w:val="22"/>
              </w:rPr>
              <w:t>б) основания, в том числе критерии, в соответствии с которыми теплоснабжающей организации присвоен статус единой теплоснабжающей организации;</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_Toc213715903 \h </w:instrText>
            </w:r>
            <w:r w:rsidR="003A1A40" w:rsidRPr="003A1A40">
              <w:rPr>
                <w:noProof/>
                <w:webHidden/>
                <w:sz w:val="22"/>
              </w:rPr>
            </w:r>
            <w:r w:rsidR="003A1A40" w:rsidRPr="003A1A40">
              <w:rPr>
                <w:noProof/>
                <w:webHidden/>
                <w:sz w:val="22"/>
              </w:rPr>
              <w:fldChar w:fldCharType="separate"/>
            </w:r>
            <w:r w:rsidR="007126A5">
              <w:rPr>
                <w:noProof/>
                <w:webHidden/>
                <w:sz w:val="22"/>
              </w:rPr>
              <w:t>44</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904" w:history="1">
            <w:r w:rsidR="003A1A40" w:rsidRPr="003A1A40">
              <w:rPr>
                <w:rStyle w:val="a9"/>
                <w:noProof/>
                <w:sz w:val="22"/>
              </w:rPr>
              <w:t>Раздел 11. Решения о распределении тепловой нагрузки между источниками тепловой энергии.</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_Toc213715904 \h </w:instrText>
            </w:r>
            <w:r w:rsidR="003A1A40" w:rsidRPr="003A1A40">
              <w:rPr>
                <w:noProof/>
                <w:webHidden/>
                <w:sz w:val="22"/>
              </w:rPr>
            </w:r>
            <w:r w:rsidR="003A1A40" w:rsidRPr="003A1A40">
              <w:rPr>
                <w:noProof/>
                <w:webHidden/>
                <w:sz w:val="22"/>
              </w:rPr>
              <w:fldChar w:fldCharType="separate"/>
            </w:r>
            <w:r w:rsidR="007126A5">
              <w:rPr>
                <w:noProof/>
                <w:webHidden/>
                <w:sz w:val="22"/>
              </w:rPr>
              <w:t>46</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905" w:history="1">
            <w:r w:rsidR="003A1A40" w:rsidRPr="003A1A40">
              <w:rPr>
                <w:rStyle w:val="a9"/>
                <w:noProof/>
                <w:sz w:val="22"/>
              </w:rPr>
              <w:t>Раздел 12. Решения по бесхозяйным тепловым сетям.</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_Toc213715905 \h </w:instrText>
            </w:r>
            <w:r w:rsidR="003A1A40" w:rsidRPr="003A1A40">
              <w:rPr>
                <w:noProof/>
                <w:webHidden/>
                <w:sz w:val="22"/>
              </w:rPr>
            </w:r>
            <w:r w:rsidR="003A1A40" w:rsidRPr="003A1A40">
              <w:rPr>
                <w:noProof/>
                <w:webHidden/>
                <w:sz w:val="22"/>
              </w:rPr>
              <w:fldChar w:fldCharType="separate"/>
            </w:r>
            <w:r w:rsidR="007126A5">
              <w:rPr>
                <w:noProof/>
                <w:webHidden/>
                <w:sz w:val="22"/>
              </w:rPr>
              <w:t>46</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906" w:history="1">
            <w:r w:rsidR="003A1A40" w:rsidRPr="003A1A40">
              <w:rPr>
                <w:rStyle w:val="a9"/>
                <w:noProof/>
                <w:sz w:val="22"/>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_Toc213715906 \h </w:instrText>
            </w:r>
            <w:r w:rsidR="003A1A40" w:rsidRPr="003A1A40">
              <w:rPr>
                <w:noProof/>
                <w:webHidden/>
                <w:sz w:val="22"/>
              </w:rPr>
            </w:r>
            <w:r w:rsidR="003A1A40" w:rsidRPr="003A1A40">
              <w:rPr>
                <w:noProof/>
                <w:webHidden/>
                <w:sz w:val="22"/>
              </w:rPr>
              <w:fldChar w:fldCharType="separate"/>
            </w:r>
            <w:r w:rsidR="007126A5">
              <w:rPr>
                <w:noProof/>
                <w:webHidden/>
                <w:sz w:val="22"/>
              </w:rPr>
              <w:t>46</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907" w:history="1">
            <w:r w:rsidR="003A1A40" w:rsidRPr="003A1A40">
              <w:rPr>
                <w:rStyle w:val="a9"/>
                <w:noProof/>
                <w:sz w:val="22"/>
              </w:rPr>
              <w:t>Раздел 14. Индикаторы развития систем теплоснабжения поселения.</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_Toc213715907 \h </w:instrText>
            </w:r>
            <w:r w:rsidR="003A1A40" w:rsidRPr="003A1A40">
              <w:rPr>
                <w:noProof/>
                <w:webHidden/>
                <w:sz w:val="22"/>
              </w:rPr>
            </w:r>
            <w:r w:rsidR="003A1A40" w:rsidRPr="003A1A40">
              <w:rPr>
                <w:noProof/>
                <w:webHidden/>
                <w:sz w:val="22"/>
              </w:rPr>
              <w:fldChar w:fldCharType="separate"/>
            </w:r>
            <w:r w:rsidR="007126A5">
              <w:rPr>
                <w:noProof/>
                <w:webHidden/>
                <w:sz w:val="22"/>
              </w:rPr>
              <w:t>46</w:t>
            </w:r>
            <w:r w:rsidR="003A1A40" w:rsidRPr="003A1A40">
              <w:rPr>
                <w:noProof/>
                <w:webHidden/>
                <w:sz w:val="22"/>
              </w:rPr>
              <w:fldChar w:fldCharType="end"/>
            </w:r>
          </w:hyperlink>
        </w:p>
        <w:p w:rsidR="003A1A40" w:rsidRPr="003A1A40" w:rsidRDefault="00A909CD" w:rsidP="003A1A40">
          <w:pPr>
            <w:pStyle w:val="11"/>
            <w:tabs>
              <w:tab w:val="right" w:leader="dot" w:pos="9345"/>
            </w:tabs>
            <w:spacing w:after="0" w:line="240" w:lineRule="auto"/>
            <w:rPr>
              <w:rFonts w:asciiTheme="minorHAnsi" w:eastAsiaTheme="minorEastAsia" w:hAnsiTheme="minorHAnsi"/>
              <w:noProof/>
              <w:sz w:val="22"/>
              <w:lang w:eastAsia="ru-RU"/>
            </w:rPr>
          </w:pPr>
          <w:hyperlink w:anchor="_Toc213715908" w:history="1">
            <w:r w:rsidR="003A1A40" w:rsidRPr="003A1A40">
              <w:rPr>
                <w:rStyle w:val="a9"/>
                <w:noProof/>
                <w:sz w:val="22"/>
              </w:rPr>
              <w:t>Раздел 15.  Ценовые (тарифные) последствия.</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_Toc213715908 \h </w:instrText>
            </w:r>
            <w:r w:rsidR="003A1A40" w:rsidRPr="003A1A40">
              <w:rPr>
                <w:noProof/>
                <w:webHidden/>
                <w:sz w:val="22"/>
              </w:rPr>
            </w:r>
            <w:r w:rsidR="003A1A40" w:rsidRPr="003A1A40">
              <w:rPr>
                <w:noProof/>
                <w:webHidden/>
                <w:sz w:val="22"/>
              </w:rPr>
              <w:fldChar w:fldCharType="separate"/>
            </w:r>
            <w:r w:rsidR="007126A5">
              <w:rPr>
                <w:noProof/>
                <w:webHidden/>
                <w:sz w:val="22"/>
              </w:rPr>
              <w:t>48</w:t>
            </w:r>
            <w:r w:rsidR="003A1A40" w:rsidRPr="003A1A40">
              <w:rPr>
                <w:noProof/>
                <w:webHidden/>
                <w:sz w:val="22"/>
              </w:rPr>
              <w:fldChar w:fldCharType="end"/>
            </w:r>
          </w:hyperlink>
        </w:p>
        <w:p w:rsidR="00407773" w:rsidRPr="003A1A40" w:rsidRDefault="00A909CD" w:rsidP="003A1A40">
          <w:pPr>
            <w:pStyle w:val="11"/>
            <w:tabs>
              <w:tab w:val="right" w:leader="dot" w:pos="9345"/>
            </w:tabs>
            <w:spacing w:after="0" w:line="240" w:lineRule="auto"/>
            <w:rPr>
              <w:sz w:val="22"/>
            </w:rPr>
          </w:pPr>
          <w:hyperlink w:anchor="_Toc213715910" w:history="1">
            <w:r w:rsidR="003A1A40" w:rsidRPr="003A1A40">
              <w:rPr>
                <w:rStyle w:val="a9"/>
                <w:rFonts w:eastAsia="Times New Roman" w:cs="Times New Roman"/>
                <w:b/>
                <w:bCs/>
                <w:caps/>
                <w:noProof/>
                <w:sz w:val="22"/>
                <w:lang w:val="x-none"/>
              </w:rPr>
              <w:t>ВЫВОДЫ И РЕКОМЕНДАЦИИ</w:t>
            </w:r>
            <w:r w:rsidR="003A1A40" w:rsidRPr="003A1A40">
              <w:rPr>
                <w:noProof/>
                <w:webHidden/>
                <w:sz w:val="22"/>
              </w:rPr>
              <w:tab/>
            </w:r>
            <w:r w:rsidR="003A1A40" w:rsidRPr="003A1A40">
              <w:rPr>
                <w:noProof/>
                <w:webHidden/>
                <w:sz w:val="22"/>
              </w:rPr>
              <w:fldChar w:fldCharType="begin"/>
            </w:r>
            <w:r w:rsidR="003A1A40" w:rsidRPr="003A1A40">
              <w:rPr>
                <w:noProof/>
                <w:webHidden/>
                <w:sz w:val="22"/>
              </w:rPr>
              <w:instrText xml:space="preserve"> PAGEREF _Toc213715910 \h </w:instrText>
            </w:r>
            <w:r w:rsidR="003A1A40" w:rsidRPr="003A1A40">
              <w:rPr>
                <w:noProof/>
                <w:webHidden/>
                <w:sz w:val="22"/>
              </w:rPr>
            </w:r>
            <w:r w:rsidR="003A1A40" w:rsidRPr="003A1A40">
              <w:rPr>
                <w:noProof/>
                <w:webHidden/>
                <w:sz w:val="22"/>
              </w:rPr>
              <w:fldChar w:fldCharType="separate"/>
            </w:r>
            <w:r w:rsidR="007126A5">
              <w:rPr>
                <w:noProof/>
                <w:webHidden/>
                <w:sz w:val="22"/>
              </w:rPr>
              <w:t>51</w:t>
            </w:r>
            <w:r w:rsidR="003A1A40" w:rsidRPr="003A1A40">
              <w:rPr>
                <w:noProof/>
                <w:webHidden/>
                <w:sz w:val="22"/>
              </w:rPr>
              <w:fldChar w:fldCharType="end"/>
            </w:r>
          </w:hyperlink>
          <w:r w:rsidR="00407773" w:rsidRPr="003A1A40">
            <w:rPr>
              <w:b/>
              <w:bCs/>
              <w:sz w:val="22"/>
            </w:rPr>
            <w:fldChar w:fldCharType="end"/>
          </w:r>
        </w:p>
      </w:sdtContent>
    </w:sdt>
    <w:p w:rsidR="00A52D62" w:rsidRDefault="00A52D62" w:rsidP="003A1A40">
      <w:pPr>
        <w:spacing w:after="0" w:line="240" w:lineRule="auto"/>
        <w:rPr>
          <w:sz w:val="22"/>
        </w:rPr>
      </w:pPr>
    </w:p>
    <w:p w:rsidR="003A1A40" w:rsidRDefault="003A1A40" w:rsidP="003A1A40">
      <w:pPr>
        <w:spacing w:after="0" w:line="240" w:lineRule="auto"/>
        <w:rPr>
          <w:sz w:val="22"/>
        </w:rPr>
      </w:pPr>
    </w:p>
    <w:p w:rsidR="00AE7829" w:rsidRDefault="00AE7829" w:rsidP="003A1A40">
      <w:pPr>
        <w:spacing w:after="0" w:line="240" w:lineRule="auto"/>
        <w:rPr>
          <w:sz w:val="22"/>
        </w:rPr>
      </w:pPr>
    </w:p>
    <w:p w:rsidR="003A1A40" w:rsidRPr="003A1A40" w:rsidRDefault="003A1A40" w:rsidP="003A1A40">
      <w:pPr>
        <w:spacing w:after="0" w:line="240" w:lineRule="auto"/>
        <w:rPr>
          <w:sz w:val="22"/>
        </w:rPr>
      </w:pPr>
    </w:p>
    <w:p w:rsidR="00A52D62" w:rsidRPr="003A1A40" w:rsidRDefault="00A52D62" w:rsidP="003A1A40">
      <w:pPr>
        <w:spacing w:line="240" w:lineRule="auto"/>
        <w:rPr>
          <w:sz w:val="22"/>
        </w:rPr>
      </w:pPr>
    </w:p>
    <w:p w:rsidR="00A52D62" w:rsidRPr="003A1A40" w:rsidRDefault="002F65BA" w:rsidP="003A1A40">
      <w:pPr>
        <w:tabs>
          <w:tab w:val="left" w:pos="3181"/>
        </w:tabs>
        <w:spacing w:after="0"/>
        <w:rPr>
          <w:b/>
          <w:sz w:val="24"/>
          <w:szCs w:val="24"/>
        </w:rPr>
      </w:pPr>
      <w:r>
        <w:lastRenderedPageBreak/>
        <w:tab/>
      </w:r>
      <w:bookmarkStart w:id="0" w:name="_Toc114731099"/>
      <w:bookmarkStart w:id="1" w:name="_Toc213715748"/>
      <w:r w:rsidRPr="003A1A40">
        <w:rPr>
          <w:b/>
          <w:sz w:val="24"/>
          <w:szCs w:val="24"/>
        </w:rPr>
        <w:t>Паспорт схемы теплоснабжения</w:t>
      </w:r>
      <w:bookmarkEnd w:id="0"/>
      <w:bookmarkEnd w:id="1"/>
    </w:p>
    <w:tbl>
      <w:tblPr>
        <w:tblW w:w="0" w:type="auto"/>
        <w:jc w:val="center"/>
        <w:tblLayout w:type="fixed"/>
        <w:tblCellMar>
          <w:left w:w="40" w:type="dxa"/>
          <w:right w:w="40" w:type="dxa"/>
        </w:tblCellMar>
        <w:tblLook w:val="0000" w:firstRow="0" w:lastRow="0" w:firstColumn="0" w:lastColumn="0" w:noHBand="0" w:noVBand="0"/>
      </w:tblPr>
      <w:tblGrid>
        <w:gridCol w:w="2700"/>
        <w:gridCol w:w="6372"/>
      </w:tblGrid>
      <w:tr w:rsidR="00E34EE5" w:rsidTr="00FE761C">
        <w:trPr>
          <w:trHeight w:val="908"/>
          <w:jc w:val="center"/>
        </w:trPr>
        <w:tc>
          <w:tcPr>
            <w:tcW w:w="2700" w:type="dxa"/>
            <w:tcBorders>
              <w:top w:val="single" w:sz="6" w:space="0" w:color="auto"/>
              <w:left w:val="single" w:sz="6" w:space="0" w:color="auto"/>
              <w:bottom w:val="single" w:sz="6" w:space="0" w:color="auto"/>
              <w:right w:val="single" w:sz="6" w:space="0" w:color="auto"/>
            </w:tcBorders>
            <w:shd w:val="clear" w:color="auto" w:fill="FFFFFF"/>
            <w:vAlign w:val="center"/>
          </w:tcPr>
          <w:p w:rsidR="00E34EE5" w:rsidRDefault="00E34EE5" w:rsidP="00FE761C">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Наименование схемы</w:t>
            </w:r>
          </w:p>
        </w:tc>
        <w:tc>
          <w:tcPr>
            <w:tcW w:w="6372" w:type="dxa"/>
            <w:tcBorders>
              <w:top w:val="single" w:sz="6" w:space="0" w:color="auto"/>
              <w:left w:val="single" w:sz="6" w:space="0" w:color="auto"/>
              <w:bottom w:val="single" w:sz="6" w:space="0" w:color="auto"/>
              <w:right w:val="single" w:sz="6" w:space="0" w:color="auto"/>
            </w:tcBorders>
            <w:shd w:val="clear" w:color="auto" w:fill="FFFFFF"/>
          </w:tcPr>
          <w:p w:rsidR="00E34EE5" w:rsidRDefault="00E34EE5" w:rsidP="00FE761C">
            <w:pPr>
              <w:shd w:val="clear" w:color="auto" w:fill="FFFFFF"/>
              <w:autoSpaceDE w:val="0"/>
              <w:autoSpaceDN w:val="0"/>
              <w:adjustRightInd w:val="0"/>
              <w:spacing w:after="0" w:line="240" w:lineRule="auto"/>
              <w:jc w:val="both"/>
              <w:rPr>
                <w:rFonts w:cs="Times New Roman"/>
                <w:sz w:val="24"/>
                <w:szCs w:val="24"/>
              </w:rPr>
            </w:pPr>
            <w:r>
              <w:rPr>
                <w:rFonts w:eastAsia="Times New Roman" w:cs="Times New Roman"/>
                <w:color w:val="000000"/>
                <w:sz w:val="24"/>
                <w:szCs w:val="24"/>
              </w:rPr>
              <w:t>Актуализированная Схема теплоснабжения муниципального образо</w:t>
            </w:r>
            <w:r>
              <w:rPr>
                <w:rFonts w:eastAsia="Times New Roman" w:cs="Times New Roman"/>
                <w:color w:val="000000"/>
                <w:sz w:val="24"/>
                <w:szCs w:val="24"/>
              </w:rPr>
              <w:softHyphen/>
              <w:t>вания «</w:t>
            </w:r>
            <w:proofErr w:type="spellStart"/>
            <w:r>
              <w:rPr>
                <w:rFonts w:eastAsia="Times New Roman" w:cs="Times New Roman"/>
                <w:color w:val="000000"/>
                <w:sz w:val="24"/>
                <w:szCs w:val="24"/>
              </w:rPr>
              <w:t>Сещинское</w:t>
            </w:r>
            <w:proofErr w:type="spellEnd"/>
            <w:r>
              <w:rPr>
                <w:rFonts w:eastAsia="Times New Roman" w:cs="Times New Roman"/>
                <w:color w:val="000000"/>
                <w:sz w:val="24"/>
                <w:szCs w:val="24"/>
              </w:rPr>
              <w:t xml:space="preserve"> сельское поселение» Дубровского района Брянской области на период с 2025 до 2039 года.</w:t>
            </w:r>
          </w:p>
        </w:tc>
      </w:tr>
      <w:tr w:rsidR="00E34EE5" w:rsidTr="00FE761C">
        <w:trPr>
          <w:trHeight w:val="4805"/>
          <w:jc w:val="center"/>
        </w:trPr>
        <w:tc>
          <w:tcPr>
            <w:tcW w:w="2700" w:type="dxa"/>
            <w:tcBorders>
              <w:top w:val="single" w:sz="6" w:space="0" w:color="auto"/>
              <w:left w:val="single" w:sz="6" w:space="0" w:color="auto"/>
              <w:bottom w:val="single" w:sz="6" w:space="0" w:color="auto"/>
              <w:right w:val="single" w:sz="6" w:space="0" w:color="auto"/>
            </w:tcBorders>
            <w:shd w:val="clear" w:color="auto" w:fill="FFFFFF"/>
            <w:vAlign w:val="center"/>
          </w:tcPr>
          <w:p w:rsidR="00E34EE5" w:rsidRDefault="00E34EE5" w:rsidP="00FE761C">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Основание для разработки схемы</w:t>
            </w:r>
          </w:p>
        </w:tc>
        <w:tc>
          <w:tcPr>
            <w:tcW w:w="6372" w:type="dxa"/>
            <w:tcBorders>
              <w:top w:val="single" w:sz="6" w:space="0" w:color="auto"/>
              <w:left w:val="single" w:sz="6" w:space="0" w:color="auto"/>
              <w:bottom w:val="single" w:sz="6" w:space="0" w:color="auto"/>
              <w:right w:val="single" w:sz="6" w:space="0" w:color="auto"/>
            </w:tcBorders>
            <w:shd w:val="clear" w:color="auto" w:fill="FFFFFF"/>
          </w:tcPr>
          <w:p w:rsidR="00E34EE5" w:rsidRPr="007A30BF" w:rsidRDefault="00E34EE5" w:rsidP="00FE761C">
            <w:pPr>
              <w:shd w:val="clear" w:color="auto" w:fill="FFFFFF"/>
              <w:autoSpaceDE w:val="0"/>
              <w:autoSpaceDN w:val="0"/>
              <w:adjustRightInd w:val="0"/>
              <w:spacing w:after="0" w:line="240" w:lineRule="auto"/>
              <w:jc w:val="both"/>
              <w:rPr>
                <w:rFonts w:eastAsia="Times New Roman" w:cs="Times New Roman"/>
                <w:color w:val="000000"/>
                <w:sz w:val="24"/>
                <w:szCs w:val="24"/>
              </w:rPr>
            </w:pPr>
            <w:r w:rsidRPr="007A30BF">
              <w:rPr>
                <w:rFonts w:eastAsia="Times New Roman" w:cs="Times New Roman"/>
                <w:color w:val="000000"/>
                <w:sz w:val="24"/>
                <w:szCs w:val="24"/>
              </w:rPr>
              <w:t>–</w:t>
            </w:r>
            <w:r>
              <w:rPr>
                <w:rFonts w:eastAsia="Times New Roman" w:cs="Times New Roman"/>
                <w:color w:val="000000"/>
                <w:sz w:val="24"/>
                <w:szCs w:val="24"/>
              </w:rPr>
              <w:t xml:space="preserve"> </w:t>
            </w:r>
            <w:r w:rsidRPr="007A30BF">
              <w:rPr>
                <w:rFonts w:eastAsia="Times New Roman" w:cs="Times New Roman"/>
                <w:color w:val="000000"/>
                <w:sz w:val="24"/>
                <w:szCs w:val="24"/>
              </w:rPr>
              <w:t>Федеральный закон от 06.10.2003</w:t>
            </w:r>
            <w:r>
              <w:rPr>
                <w:rFonts w:eastAsia="Times New Roman" w:cs="Times New Roman"/>
                <w:color w:val="000000"/>
                <w:sz w:val="24"/>
                <w:szCs w:val="24"/>
              </w:rPr>
              <w:t xml:space="preserve"> №131-ФЗ (ред. от 02.08.2019) «</w:t>
            </w:r>
            <w:r w:rsidRPr="007A30BF">
              <w:rPr>
                <w:rFonts w:eastAsia="Times New Roman" w:cs="Times New Roman"/>
                <w:color w:val="000000"/>
                <w:sz w:val="24"/>
                <w:szCs w:val="24"/>
              </w:rPr>
              <w:t>Об общих принципах организации местного самоуправления в Российской Федерации</w:t>
            </w:r>
            <w:r>
              <w:rPr>
                <w:rFonts w:eastAsia="Times New Roman" w:cs="Times New Roman"/>
                <w:color w:val="000000"/>
                <w:sz w:val="24"/>
                <w:szCs w:val="24"/>
              </w:rPr>
              <w:t xml:space="preserve">» </w:t>
            </w:r>
            <w:r w:rsidRPr="007A30BF">
              <w:rPr>
                <w:rFonts w:eastAsia="Times New Roman" w:cs="Times New Roman"/>
                <w:color w:val="000000"/>
                <w:sz w:val="24"/>
                <w:szCs w:val="24"/>
              </w:rPr>
              <w:t>(с изм. и доп., вступ. в силу с 01.09.2019)</w:t>
            </w:r>
            <w:r>
              <w:rPr>
                <w:rFonts w:eastAsia="Times New Roman" w:cs="Times New Roman"/>
                <w:color w:val="000000"/>
                <w:sz w:val="24"/>
                <w:szCs w:val="24"/>
              </w:rPr>
              <w:t>;</w:t>
            </w:r>
          </w:p>
          <w:p w:rsidR="00E34EE5" w:rsidRDefault="00E34EE5" w:rsidP="00FE761C">
            <w:pPr>
              <w:shd w:val="clear" w:color="auto" w:fill="FFFFFF"/>
              <w:autoSpaceDE w:val="0"/>
              <w:autoSpaceDN w:val="0"/>
              <w:adjustRightInd w:val="0"/>
              <w:spacing w:after="0" w:line="240" w:lineRule="auto"/>
              <w:jc w:val="both"/>
              <w:rPr>
                <w:rFonts w:eastAsia="Times New Roman" w:cs="Times New Roman"/>
                <w:color w:val="000000"/>
                <w:sz w:val="24"/>
                <w:szCs w:val="24"/>
              </w:rPr>
            </w:pPr>
            <w:r w:rsidRPr="00960F2F">
              <w:rPr>
                <w:rFonts w:eastAsia="Times New Roman" w:cs="Times New Roman"/>
                <w:color w:val="000000"/>
                <w:sz w:val="24"/>
                <w:szCs w:val="24"/>
              </w:rPr>
              <w:t>–</w:t>
            </w:r>
            <w:r>
              <w:rPr>
                <w:rFonts w:eastAsia="Times New Roman" w:cs="Times New Roman"/>
                <w:color w:val="000000"/>
                <w:sz w:val="24"/>
                <w:szCs w:val="24"/>
              </w:rPr>
              <w:t xml:space="preserve"> Федеральный закон «</w:t>
            </w:r>
            <w:r w:rsidRPr="00960F2F">
              <w:rPr>
                <w:rFonts w:eastAsia="Times New Roman" w:cs="Times New Roman"/>
                <w:color w:val="000000"/>
                <w:sz w:val="24"/>
                <w:szCs w:val="24"/>
              </w:rPr>
              <w:t>О теплоснабжении</w:t>
            </w:r>
            <w:r>
              <w:rPr>
                <w:rFonts w:eastAsia="Times New Roman" w:cs="Times New Roman"/>
                <w:color w:val="000000"/>
                <w:sz w:val="24"/>
                <w:szCs w:val="24"/>
              </w:rPr>
              <w:t xml:space="preserve">» </w:t>
            </w:r>
            <w:r w:rsidRPr="00960F2F">
              <w:rPr>
                <w:rFonts w:eastAsia="Times New Roman" w:cs="Times New Roman"/>
                <w:color w:val="000000"/>
                <w:sz w:val="24"/>
                <w:szCs w:val="24"/>
              </w:rPr>
              <w:t xml:space="preserve">от 27.07.2010 </w:t>
            </w:r>
            <w:r>
              <w:rPr>
                <w:rFonts w:eastAsia="Times New Roman" w:cs="Times New Roman"/>
                <w:color w:val="000000"/>
                <w:sz w:val="24"/>
                <w:szCs w:val="24"/>
              </w:rPr>
              <w:t>№</w:t>
            </w:r>
            <w:r w:rsidRPr="00960F2F">
              <w:rPr>
                <w:rFonts w:eastAsia="Times New Roman" w:cs="Times New Roman"/>
                <w:color w:val="000000"/>
                <w:sz w:val="24"/>
                <w:szCs w:val="24"/>
              </w:rPr>
              <w:t>190-ФЗ</w:t>
            </w:r>
            <w:r>
              <w:rPr>
                <w:rFonts w:eastAsia="Times New Roman" w:cs="Times New Roman"/>
                <w:color w:val="000000"/>
                <w:sz w:val="24"/>
                <w:szCs w:val="24"/>
              </w:rPr>
              <w:t>;</w:t>
            </w:r>
          </w:p>
          <w:p w:rsidR="00E34EE5" w:rsidRDefault="00E34EE5" w:rsidP="00FE761C">
            <w:pPr>
              <w:shd w:val="clear" w:color="auto" w:fill="FFFFFF"/>
              <w:autoSpaceDE w:val="0"/>
              <w:autoSpaceDN w:val="0"/>
              <w:adjustRightInd w:val="0"/>
              <w:spacing w:after="0" w:line="240" w:lineRule="auto"/>
              <w:jc w:val="both"/>
              <w:rPr>
                <w:rFonts w:eastAsia="Times New Roman" w:cs="Times New Roman"/>
                <w:color w:val="000000"/>
                <w:sz w:val="24"/>
                <w:szCs w:val="24"/>
              </w:rPr>
            </w:pPr>
            <w:r w:rsidRPr="00960F2F">
              <w:rPr>
                <w:rFonts w:eastAsia="Times New Roman" w:cs="Times New Roman"/>
                <w:color w:val="000000"/>
                <w:sz w:val="24"/>
                <w:szCs w:val="24"/>
              </w:rPr>
              <w:t>–</w:t>
            </w:r>
            <w:r>
              <w:rPr>
                <w:rFonts w:eastAsia="Times New Roman" w:cs="Times New Roman"/>
                <w:color w:val="000000"/>
                <w:sz w:val="24"/>
                <w:szCs w:val="24"/>
              </w:rPr>
              <w:t xml:space="preserve"> Приказ Министерства экономического развития РФ </w:t>
            </w:r>
            <w:r w:rsidRPr="00960F2F">
              <w:rPr>
                <w:rFonts w:eastAsia="Times New Roman" w:cs="Times New Roman"/>
                <w:color w:val="000000"/>
                <w:sz w:val="24"/>
                <w:szCs w:val="24"/>
              </w:rPr>
              <w:t xml:space="preserve">от </w:t>
            </w:r>
            <w:r>
              <w:rPr>
                <w:rFonts w:eastAsia="Times New Roman" w:cs="Times New Roman"/>
                <w:color w:val="000000"/>
                <w:sz w:val="24"/>
                <w:szCs w:val="24"/>
              </w:rPr>
              <w:t xml:space="preserve">28 апреля </w:t>
            </w:r>
            <w:r w:rsidRPr="00960F2F">
              <w:rPr>
                <w:rFonts w:eastAsia="Times New Roman" w:cs="Times New Roman"/>
                <w:color w:val="000000"/>
                <w:sz w:val="24"/>
                <w:szCs w:val="24"/>
              </w:rPr>
              <w:t>20</w:t>
            </w:r>
            <w:r>
              <w:rPr>
                <w:rFonts w:eastAsia="Times New Roman" w:cs="Times New Roman"/>
                <w:color w:val="000000"/>
                <w:sz w:val="24"/>
                <w:szCs w:val="24"/>
              </w:rPr>
              <w:t xml:space="preserve">21 </w:t>
            </w:r>
            <w:r w:rsidRPr="00960F2F">
              <w:rPr>
                <w:rFonts w:eastAsia="Times New Roman" w:cs="Times New Roman"/>
                <w:color w:val="000000"/>
                <w:sz w:val="24"/>
                <w:szCs w:val="24"/>
              </w:rPr>
              <w:t xml:space="preserve">года </w:t>
            </w:r>
            <w:r>
              <w:rPr>
                <w:rFonts w:eastAsia="Times New Roman" w:cs="Times New Roman"/>
                <w:color w:val="000000"/>
                <w:sz w:val="24"/>
                <w:szCs w:val="24"/>
              </w:rPr>
              <w:t>№231 «</w:t>
            </w:r>
            <w:r w:rsidRPr="00803694">
              <w:rPr>
                <w:rFonts w:eastAsia="Times New Roman" w:cs="Times New Roman"/>
                <w:color w:val="000000"/>
                <w:sz w:val="24"/>
                <w:szCs w:val="24"/>
              </w:rPr>
              <w:t>Об утверждении методики расчета значений целевых показателей в области энергосбережения и повышения энергетической эффективности, достижение которых обеспечивается в результате реализации региональных и муниципальных программ в области энергосбережения и повышения энергетической эффективности</w:t>
            </w:r>
            <w:r>
              <w:rPr>
                <w:rFonts w:eastAsia="Times New Roman" w:cs="Times New Roman"/>
                <w:color w:val="000000"/>
                <w:sz w:val="24"/>
                <w:szCs w:val="24"/>
              </w:rPr>
              <w:t>»;</w:t>
            </w:r>
          </w:p>
          <w:p w:rsidR="00E34EE5" w:rsidRDefault="00E34EE5" w:rsidP="00FE761C">
            <w:pPr>
              <w:shd w:val="clear" w:color="auto" w:fill="FFFFFF"/>
              <w:autoSpaceDE w:val="0"/>
              <w:autoSpaceDN w:val="0"/>
              <w:adjustRightInd w:val="0"/>
              <w:spacing w:after="0" w:line="240" w:lineRule="auto"/>
              <w:jc w:val="both"/>
              <w:rPr>
                <w:rFonts w:eastAsia="Times New Roman" w:cs="Times New Roman"/>
                <w:color w:val="000000"/>
                <w:sz w:val="24"/>
                <w:szCs w:val="24"/>
              </w:rPr>
            </w:pPr>
            <w:r w:rsidRPr="00960F2F">
              <w:rPr>
                <w:rFonts w:eastAsia="Times New Roman" w:cs="Times New Roman"/>
                <w:color w:val="000000"/>
                <w:sz w:val="24"/>
                <w:szCs w:val="24"/>
              </w:rPr>
              <w:t>–</w:t>
            </w:r>
            <w:r>
              <w:t xml:space="preserve"> </w:t>
            </w:r>
            <w:r w:rsidRPr="00960F2F">
              <w:rPr>
                <w:rFonts w:eastAsia="Times New Roman" w:cs="Times New Roman"/>
                <w:color w:val="000000"/>
                <w:sz w:val="24"/>
                <w:szCs w:val="24"/>
              </w:rPr>
              <w:t>Генеральный план муниципального образования;</w:t>
            </w:r>
          </w:p>
          <w:p w:rsidR="00E34EE5" w:rsidRDefault="00E34EE5" w:rsidP="00FE761C">
            <w:pPr>
              <w:shd w:val="clear" w:color="auto" w:fill="FFFFFF"/>
              <w:autoSpaceDE w:val="0"/>
              <w:autoSpaceDN w:val="0"/>
              <w:adjustRightInd w:val="0"/>
              <w:spacing w:after="0" w:line="240" w:lineRule="auto"/>
              <w:jc w:val="both"/>
              <w:rPr>
                <w:rFonts w:eastAsia="Times New Roman" w:cs="Times New Roman"/>
                <w:color w:val="000000"/>
                <w:sz w:val="24"/>
                <w:szCs w:val="24"/>
              </w:rPr>
            </w:pPr>
            <w:r w:rsidRPr="00AB3177">
              <w:rPr>
                <w:rFonts w:eastAsia="Times New Roman" w:cs="Times New Roman"/>
                <w:color w:val="000000"/>
                <w:sz w:val="24"/>
                <w:szCs w:val="24"/>
              </w:rPr>
              <w:t>–</w:t>
            </w:r>
            <w:r>
              <w:rPr>
                <w:rFonts w:eastAsia="Times New Roman" w:cs="Times New Roman"/>
                <w:color w:val="000000"/>
                <w:sz w:val="24"/>
                <w:szCs w:val="24"/>
              </w:rPr>
              <w:t xml:space="preserve"> Федеральный закон «</w:t>
            </w:r>
            <w:r w:rsidRPr="00AB3177">
              <w:rPr>
                <w:rFonts w:eastAsia="Times New Roman" w:cs="Times New Roman"/>
                <w:color w:val="000000"/>
                <w:sz w:val="24"/>
                <w:szCs w:val="24"/>
              </w:rPr>
              <w:t xml:space="preserve">Об энергосбережении и о повышении </w:t>
            </w:r>
            <w:proofErr w:type="gramStart"/>
            <w:r w:rsidRPr="00AB3177">
              <w:rPr>
                <w:rFonts w:eastAsia="Times New Roman" w:cs="Times New Roman"/>
                <w:color w:val="000000"/>
                <w:sz w:val="24"/>
                <w:szCs w:val="24"/>
              </w:rPr>
              <w:t>энергетической</w:t>
            </w:r>
            <w:r>
              <w:rPr>
                <w:rFonts w:eastAsia="Times New Roman" w:cs="Times New Roman"/>
                <w:color w:val="000000"/>
                <w:sz w:val="24"/>
                <w:szCs w:val="24"/>
              </w:rPr>
              <w:t xml:space="preserve"> </w:t>
            </w:r>
            <w:r w:rsidRPr="00AB3177">
              <w:rPr>
                <w:rFonts w:eastAsia="Times New Roman" w:cs="Times New Roman"/>
                <w:color w:val="000000"/>
                <w:sz w:val="24"/>
                <w:szCs w:val="24"/>
              </w:rPr>
              <w:t>эффективности</w:t>
            </w:r>
            <w:proofErr w:type="gramEnd"/>
            <w:r w:rsidRPr="00AB3177">
              <w:rPr>
                <w:rFonts w:eastAsia="Times New Roman" w:cs="Times New Roman"/>
                <w:color w:val="000000"/>
                <w:sz w:val="24"/>
                <w:szCs w:val="24"/>
              </w:rPr>
              <w:t xml:space="preserve"> и о внесении изменений в отдельные законодательные акты Российской Федерации</w:t>
            </w:r>
            <w:r>
              <w:rPr>
                <w:rFonts w:eastAsia="Times New Roman" w:cs="Times New Roman"/>
                <w:color w:val="000000"/>
                <w:sz w:val="24"/>
                <w:szCs w:val="24"/>
              </w:rPr>
              <w:t xml:space="preserve">» </w:t>
            </w:r>
            <w:r w:rsidRPr="00AB3177">
              <w:rPr>
                <w:rFonts w:eastAsia="Times New Roman" w:cs="Times New Roman"/>
                <w:color w:val="000000"/>
                <w:sz w:val="24"/>
                <w:szCs w:val="24"/>
              </w:rPr>
              <w:t xml:space="preserve">от 23.11.2009 </w:t>
            </w:r>
            <w:r>
              <w:rPr>
                <w:rFonts w:eastAsia="Times New Roman" w:cs="Times New Roman"/>
                <w:color w:val="000000"/>
                <w:sz w:val="24"/>
                <w:szCs w:val="24"/>
              </w:rPr>
              <w:t>№</w:t>
            </w:r>
            <w:r w:rsidRPr="00AB3177">
              <w:rPr>
                <w:rFonts w:eastAsia="Times New Roman" w:cs="Times New Roman"/>
                <w:color w:val="000000"/>
                <w:sz w:val="24"/>
                <w:szCs w:val="24"/>
              </w:rPr>
              <w:t>261-ФЗ</w:t>
            </w:r>
            <w:r>
              <w:rPr>
                <w:rFonts w:eastAsia="Times New Roman" w:cs="Times New Roman"/>
                <w:color w:val="000000"/>
                <w:sz w:val="24"/>
                <w:szCs w:val="24"/>
              </w:rPr>
              <w:t>;</w:t>
            </w:r>
          </w:p>
          <w:p w:rsidR="00E34EE5" w:rsidRDefault="00E34EE5" w:rsidP="00FE761C">
            <w:pPr>
              <w:shd w:val="clear" w:color="auto" w:fill="FFFFFF"/>
              <w:autoSpaceDE w:val="0"/>
              <w:autoSpaceDN w:val="0"/>
              <w:adjustRightInd w:val="0"/>
              <w:spacing w:after="0" w:line="240" w:lineRule="auto"/>
              <w:jc w:val="both"/>
              <w:rPr>
                <w:rFonts w:cs="Times New Roman"/>
                <w:sz w:val="24"/>
                <w:szCs w:val="24"/>
              </w:rPr>
            </w:pPr>
            <w:r w:rsidRPr="00DF0A02">
              <w:rPr>
                <w:rFonts w:eastAsia="Times New Roman" w:cs="Times New Roman"/>
                <w:color w:val="000000"/>
                <w:sz w:val="24"/>
                <w:szCs w:val="24"/>
              </w:rPr>
              <w:t>–</w:t>
            </w:r>
            <w:r>
              <w:rPr>
                <w:rFonts w:eastAsia="Times New Roman" w:cs="Times New Roman"/>
                <w:color w:val="000000"/>
                <w:sz w:val="24"/>
                <w:szCs w:val="24"/>
              </w:rPr>
              <w:t xml:space="preserve"> </w:t>
            </w:r>
            <w:r w:rsidRPr="00DF0A02">
              <w:rPr>
                <w:rFonts w:eastAsia="Times New Roman" w:cs="Times New Roman"/>
                <w:color w:val="000000"/>
                <w:sz w:val="24"/>
                <w:szCs w:val="24"/>
              </w:rPr>
              <w:t xml:space="preserve">Постановление Правительства </w:t>
            </w:r>
            <w:r>
              <w:rPr>
                <w:rFonts w:eastAsia="Times New Roman" w:cs="Times New Roman"/>
                <w:color w:val="000000"/>
                <w:sz w:val="24"/>
                <w:szCs w:val="24"/>
              </w:rPr>
              <w:t>РФ от 22 февраля 2012 г. №154 «</w:t>
            </w:r>
            <w:r w:rsidRPr="00DF0A02">
              <w:rPr>
                <w:rFonts w:eastAsia="Times New Roman" w:cs="Times New Roman"/>
                <w:color w:val="000000"/>
                <w:sz w:val="24"/>
                <w:szCs w:val="24"/>
              </w:rPr>
              <w:t>О требованиях к схемам теплоснабжения, порядку их разработки и утверждения</w:t>
            </w:r>
            <w:r>
              <w:rPr>
                <w:rFonts w:eastAsia="Times New Roman" w:cs="Times New Roman"/>
                <w:color w:val="000000"/>
                <w:sz w:val="24"/>
                <w:szCs w:val="24"/>
              </w:rPr>
              <w:t>».</w:t>
            </w:r>
          </w:p>
        </w:tc>
      </w:tr>
      <w:tr w:rsidR="00E34EE5" w:rsidTr="00FE761C">
        <w:trPr>
          <w:trHeight w:val="562"/>
          <w:jc w:val="center"/>
        </w:trPr>
        <w:tc>
          <w:tcPr>
            <w:tcW w:w="2700" w:type="dxa"/>
            <w:tcBorders>
              <w:top w:val="single" w:sz="6" w:space="0" w:color="auto"/>
              <w:left w:val="single" w:sz="6" w:space="0" w:color="auto"/>
              <w:bottom w:val="single" w:sz="6" w:space="0" w:color="auto"/>
              <w:right w:val="single" w:sz="6" w:space="0" w:color="auto"/>
            </w:tcBorders>
            <w:shd w:val="clear" w:color="auto" w:fill="FFFFFF"/>
            <w:vAlign w:val="center"/>
          </w:tcPr>
          <w:p w:rsidR="00E34EE5" w:rsidRDefault="00E34EE5" w:rsidP="00FE761C">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Заказчики схемы</w:t>
            </w:r>
          </w:p>
        </w:tc>
        <w:tc>
          <w:tcPr>
            <w:tcW w:w="6372" w:type="dxa"/>
            <w:tcBorders>
              <w:top w:val="single" w:sz="6" w:space="0" w:color="auto"/>
              <w:left w:val="single" w:sz="6" w:space="0" w:color="auto"/>
              <w:bottom w:val="single" w:sz="6" w:space="0" w:color="auto"/>
              <w:right w:val="single" w:sz="6" w:space="0" w:color="auto"/>
            </w:tcBorders>
            <w:shd w:val="clear" w:color="auto" w:fill="FFFFFF"/>
          </w:tcPr>
          <w:p w:rsidR="00E34EE5" w:rsidRDefault="00E34EE5" w:rsidP="00FE761C">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Администрация МО «</w:t>
            </w:r>
            <w:proofErr w:type="spellStart"/>
            <w:r>
              <w:rPr>
                <w:rFonts w:eastAsia="Times New Roman" w:cs="Times New Roman"/>
                <w:color w:val="000000"/>
                <w:sz w:val="24"/>
                <w:szCs w:val="24"/>
              </w:rPr>
              <w:t>Сещинское</w:t>
            </w:r>
            <w:proofErr w:type="spellEnd"/>
            <w:r>
              <w:rPr>
                <w:rFonts w:eastAsia="Times New Roman" w:cs="Times New Roman"/>
                <w:color w:val="000000"/>
                <w:sz w:val="24"/>
                <w:szCs w:val="24"/>
              </w:rPr>
              <w:t xml:space="preserve"> сельское поселение» Дубровского муниципального района Брянской области</w:t>
            </w:r>
          </w:p>
        </w:tc>
      </w:tr>
      <w:tr w:rsidR="00E34EE5" w:rsidTr="00FE761C">
        <w:trPr>
          <w:trHeight w:val="562"/>
          <w:jc w:val="center"/>
        </w:trPr>
        <w:tc>
          <w:tcPr>
            <w:tcW w:w="2700" w:type="dxa"/>
            <w:tcBorders>
              <w:top w:val="single" w:sz="6" w:space="0" w:color="auto"/>
              <w:left w:val="single" w:sz="6" w:space="0" w:color="auto"/>
              <w:bottom w:val="single" w:sz="6" w:space="0" w:color="auto"/>
              <w:right w:val="single" w:sz="6" w:space="0" w:color="auto"/>
            </w:tcBorders>
            <w:shd w:val="clear" w:color="auto" w:fill="FFFFFF"/>
            <w:vAlign w:val="center"/>
          </w:tcPr>
          <w:p w:rsidR="00E34EE5" w:rsidRDefault="00E34EE5" w:rsidP="00FE761C">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Основные разработчики схемы</w:t>
            </w:r>
          </w:p>
        </w:tc>
        <w:tc>
          <w:tcPr>
            <w:tcW w:w="6372" w:type="dxa"/>
            <w:tcBorders>
              <w:top w:val="single" w:sz="6" w:space="0" w:color="auto"/>
              <w:left w:val="single" w:sz="6" w:space="0" w:color="auto"/>
              <w:bottom w:val="single" w:sz="6" w:space="0" w:color="auto"/>
              <w:right w:val="single" w:sz="6" w:space="0" w:color="auto"/>
            </w:tcBorders>
            <w:shd w:val="clear" w:color="auto" w:fill="FFFFFF"/>
          </w:tcPr>
          <w:p w:rsidR="00E34EE5" w:rsidRDefault="00E34EE5" w:rsidP="00FE761C">
            <w:pPr>
              <w:shd w:val="clear" w:color="auto" w:fill="FFFFFF"/>
              <w:autoSpaceDE w:val="0"/>
              <w:autoSpaceDN w:val="0"/>
              <w:adjustRightInd w:val="0"/>
              <w:spacing w:after="0" w:line="240" w:lineRule="auto"/>
              <w:rPr>
                <w:rFonts w:cs="Times New Roman"/>
                <w:sz w:val="24"/>
                <w:szCs w:val="24"/>
              </w:rPr>
            </w:pPr>
            <w:r>
              <w:rPr>
                <w:rFonts w:cs="Times New Roman"/>
                <w:sz w:val="24"/>
                <w:szCs w:val="24"/>
              </w:rPr>
              <w:t>Брянское Ц</w:t>
            </w:r>
            <w:r w:rsidRPr="00A1741E">
              <w:rPr>
                <w:rFonts w:cs="Times New Roman"/>
                <w:sz w:val="24"/>
                <w:szCs w:val="24"/>
              </w:rPr>
              <w:t>НТИ-филиала ФГБУ</w:t>
            </w:r>
            <w:r>
              <w:rPr>
                <w:rFonts w:cs="Times New Roman"/>
                <w:sz w:val="24"/>
                <w:szCs w:val="24"/>
              </w:rPr>
              <w:t xml:space="preserve"> </w:t>
            </w:r>
            <w:r w:rsidRPr="00A1741E">
              <w:rPr>
                <w:rFonts w:cs="Times New Roman"/>
                <w:sz w:val="24"/>
                <w:szCs w:val="24"/>
              </w:rPr>
              <w:t xml:space="preserve">«Российское энергетическое агентство» Минэнерго России                                                                  </w:t>
            </w:r>
          </w:p>
        </w:tc>
      </w:tr>
      <w:tr w:rsidR="00E34EE5" w:rsidTr="00FE761C">
        <w:trPr>
          <w:trHeight w:val="3115"/>
          <w:jc w:val="center"/>
        </w:trPr>
        <w:tc>
          <w:tcPr>
            <w:tcW w:w="2700" w:type="dxa"/>
            <w:tcBorders>
              <w:top w:val="single" w:sz="6" w:space="0" w:color="auto"/>
              <w:left w:val="single" w:sz="6" w:space="0" w:color="auto"/>
              <w:bottom w:val="single" w:sz="6" w:space="0" w:color="auto"/>
              <w:right w:val="single" w:sz="6" w:space="0" w:color="auto"/>
            </w:tcBorders>
            <w:shd w:val="clear" w:color="auto" w:fill="FFFFFF"/>
            <w:vAlign w:val="center"/>
          </w:tcPr>
          <w:p w:rsidR="00E34EE5" w:rsidRDefault="00E34EE5" w:rsidP="00FE761C">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Цели актуализации схемы</w:t>
            </w:r>
          </w:p>
        </w:tc>
        <w:tc>
          <w:tcPr>
            <w:tcW w:w="6372" w:type="dxa"/>
            <w:tcBorders>
              <w:top w:val="single" w:sz="6" w:space="0" w:color="auto"/>
              <w:left w:val="single" w:sz="6" w:space="0" w:color="auto"/>
              <w:bottom w:val="single" w:sz="6" w:space="0" w:color="auto"/>
              <w:right w:val="single" w:sz="6" w:space="0" w:color="auto"/>
            </w:tcBorders>
            <w:shd w:val="clear" w:color="auto" w:fill="FFFFFF"/>
          </w:tcPr>
          <w:p w:rsidR="00E34EE5" w:rsidRDefault="00E34EE5" w:rsidP="00FE761C">
            <w:pPr>
              <w:shd w:val="clear" w:color="auto" w:fill="FFFFFF"/>
              <w:autoSpaceDE w:val="0"/>
              <w:autoSpaceDN w:val="0"/>
              <w:adjustRightInd w:val="0"/>
              <w:spacing w:after="0" w:line="240" w:lineRule="auto"/>
              <w:rPr>
                <w:rFonts w:cs="Times New Roman"/>
                <w:sz w:val="24"/>
                <w:szCs w:val="24"/>
              </w:rPr>
            </w:pPr>
            <w:r w:rsidRPr="008A79D4">
              <w:rPr>
                <w:rFonts w:eastAsia="Times New Roman" w:cs="Times New Roman"/>
                <w:b/>
                <w:bCs/>
                <w:color w:val="000000"/>
                <w:sz w:val="24"/>
                <w:szCs w:val="24"/>
              </w:rPr>
              <w:t>–</w:t>
            </w:r>
            <w:r>
              <w:rPr>
                <w:rFonts w:eastAsia="Times New Roman" w:cs="Times New Roman"/>
                <w:b/>
                <w:bCs/>
                <w:color w:val="000000"/>
                <w:sz w:val="24"/>
                <w:szCs w:val="24"/>
              </w:rPr>
              <w:t xml:space="preserve"> </w:t>
            </w:r>
            <w:r>
              <w:rPr>
                <w:rFonts w:eastAsia="Times New Roman" w:cs="Times New Roman"/>
                <w:color w:val="000000"/>
                <w:sz w:val="24"/>
                <w:szCs w:val="24"/>
              </w:rPr>
              <w:t>Обеспечение развития систем централизованного теплоснаб</w:t>
            </w:r>
            <w:r>
              <w:rPr>
                <w:rFonts w:eastAsia="Times New Roman" w:cs="Times New Roman"/>
                <w:color w:val="000000"/>
                <w:sz w:val="24"/>
                <w:szCs w:val="24"/>
              </w:rPr>
              <w:softHyphen/>
              <w:t>жения для существующего и нового строительства жилищного ком</w:t>
            </w:r>
            <w:r>
              <w:rPr>
                <w:rFonts w:eastAsia="Times New Roman" w:cs="Times New Roman"/>
                <w:color w:val="000000"/>
                <w:sz w:val="24"/>
                <w:szCs w:val="24"/>
              </w:rPr>
              <w:softHyphen/>
              <w:t>плекса, а также объектов социально-культурного и рекреационного назначения в период до 2039 года</w:t>
            </w:r>
          </w:p>
          <w:p w:rsidR="00E34EE5" w:rsidRDefault="00E34EE5" w:rsidP="00FE761C">
            <w:pPr>
              <w:shd w:val="clear" w:color="auto" w:fill="FFFFFF"/>
              <w:autoSpaceDE w:val="0"/>
              <w:autoSpaceDN w:val="0"/>
              <w:adjustRightInd w:val="0"/>
              <w:spacing w:after="0" w:line="240" w:lineRule="auto"/>
              <w:rPr>
                <w:rFonts w:cs="Times New Roman"/>
                <w:sz w:val="24"/>
                <w:szCs w:val="24"/>
              </w:rPr>
            </w:pPr>
            <w:r w:rsidRPr="008A79D4">
              <w:rPr>
                <w:rFonts w:eastAsia="Times New Roman" w:cs="Times New Roman"/>
                <w:b/>
                <w:bCs/>
                <w:color w:val="000000"/>
                <w:sz w:val="24"/>
                <w:szCs w:val="24"/>
              </w:rPr>
              <w:t>–</w:t>
            </w:r>
            <w:r>
              <w:rPr>
                <w:rFonts w:eastAsia="Times New Roman" w:cs="Times New Roman"/>
                <w:b/>
                <w:bCs/>
                <w:color w:val="000000"/>
                <w:sz w:val="24"/>
                <w:szCs w:val="24"/>
              </w:rPr>
              <w:t xml:space="preserve"> </w:t>
            </w:r>
            <w:r>
              <w:rPr>
                <w:rFonts w:eastAsia="Times New Roman" w:cs="Times New Roman"/>
                <w:color w:val="000000"/>
                <w:sz w:val="24"/>
                <w:szCs w:val="24"/>
              </w:rPr>
              <w:t>Увеличение объемов производства коммунальной продукции (оказание услуг) по теплоснабжению и горячему водоснабжению при повышении качества и сохранении приемлемости действующей ценовой политики</w:t>
            </w:r>
          </w:p>
          <w:p w:rsidR="00E34EE5" w:rsidRDefault="00E34EE5" w:rsidP="00FE761C">
            <w:pPr>
              <w:shd w:val="clear" w:color="auto" w:fill="FFFFFF"/>
              <w:autoSpaceDE w:val="0"/>
              <w:autoSpaceDN w:val="0"/>
              <w:adjustRightInd w:val="0"/>
              <w:spacing w:after="0" w:line="240" w:lineRule="auto"/>
              <w:rPr>
                <w:rFonts w:cs="Times New Roman"/>
                <w:sz w:val="24"/>
                <w:szCs w:val="24"/>
              </w:rPr>
            </w:pPr>
            <w:r w:rsidRPr="008A79D4">
              <w:rPr>
                <w:rFonts w:eastAsia="Times New Roman" w:cs="Times New Roman"/>
                <w:b/>
                <w:bCs/>
                <w:color w:val="000000"/>
                <w:sz w:val="24"/>
                <w:szCs w:val="24"/>
              </w:rPr>
              <w:t>–</w:t>
            </w:r>
            <w:r>
              <w:rPr>
                <w:rFonts w:eastAsia="Times New Roman" w:cs="Times New Roman"/>
                <w:b/>
                <w:bCs/>
                <w:color w:val="000000"/>
                <w:sz w:val="24"/>
                <w:szCs w:val="24"/>
              </w:rPr>
              <w:t xml:space="preserve"> </w:t>
            </w:r>
            <w:r>
              <w:rPr>
                <w:rFonts w:eastAsia="Times New Roman" w:cs="Times New Roman"/>
                <w:color w:val="000000"/>
                <w:sz w:val="24"/>
                <w:szCs w:val="24"/>
              </w:rPr>
              <w:t>Улучшение качества работы систем теплоснабжения и горя</w:t>
            </w:r>
            <w:r>
              <w:rPr>
                <w:rFonts w:eastAsia="Times New Roman" w:cs="Times New Roman"/>
                <w:color w:val="000000"/>
                <w:sz w:val="24"/>
                <w:szCs w:val="24"/>
              </w:rPr>
              <w:softHyphen/>
              <w:t>чего водоснабжения</w:t>
            </w:r>
          </w:p>
          <w:p w:rsidR="00E34EE5" w:rsidRDefault="00E34EE5" w:rsidP="00FE761C">
            <w:pPr>
              <w:shd w:val="clear" w:color="auto" w:fill="FFFFFF"/>
              <w:autoSpaceDE w:val="0"/>
              <w:autoSpaceDN w:val="0"/>
              <w:adjustRightInd w:val="0"/>
              <w:spacing w:after="0" w:line="240" w:lineRule="auto"/>
              <w:rPr>
                <w:rFonts w:cs="Times New Roman"/>
                <w:sz w:val="24"/>
                <w:szCs w:val="24"/>
              </w:rPr>
            </w:pPr>
            <w:r w:rsidRPr="00372B22">
              <w:rPr>
                <w:rFonts w:eastAsia="Times New Roman" w:cs="Times New Roman"/>
                <w:color w:val="000000"/>
                <w:sz w:val="24"/>
                <w:szCs w:val="24"/>
              </w:rPr>
              <w:t>–</w:t>
            </w:r>
            <w:r>
              <w:rPr>
                <w:rFonts w:eastAsia="Times New Roman" w:cs="Times New Roman"/>
                <w:color w:val="000000"/>
                <w:sz w:val="24"/>
                <w:szCs w:val="24"/>
              </w:rPr>
              <w:t xml:space="preserve"> Снижение вредного воздействия на окружающую среду.</w:t>
            </w:r>
          </w:p>
        </w:tc>
      </w:tr>
      <w:tr w:rsidR="00E34EE5" w:rsidTr="00FE761C">
        <w:trPr>
          <w:trHeight w:val="604"/>
          <w:jc w:val="center"/>
        </w:trPr>
        <w:tc>
          <w:tcPr>
            <w:tcW w:w="2700" w:type="dxa"/>
            <w:tcBorders>
              <w:top w:val="single" w:sz="6" w:space="0" w:color="auto"/>
              <w:left w:val="single" w:sz="6" w:space="0" w:color="auto"/>
              <w:bottom w:val="single" w:sz="6" w:space="0" w:color="auto"/>
              <w:right w:val="single" w:sz="6" w:space="0" w:color="auto"/>
            </w:tcBorders>
            <w:shd w:val="clear" w:color="auto" w:fill="FFFFFF"/>
            <w:vAlign w:val="center"/>
          </w:tcPr>
          <w:p w:rsidR="00E34EE5" w:rsidRDefault="00E34EE5" w:rsidP="00FE761C">
            <w:pPr>
              <w:shd w:val="clear" w:color="auto" w:fill="FFFFFF"/>
              <w:autoSpaceDE w:val="0"/>
              <w:autoSpaceDN w:val="0"/>
              <w:adjustRightInd w:val="0"/>
              <w:spacing w:after="0" w:line="240" w:lineRule="auto"/>
              <w:rPr>
                <w:rFonts w:cs="Times New Roman"/>
                <w:sz w:val="24"/>
                <w:szCs w:val="24"/>
              </w:rPr>
            </w:pPr>
            <w:r>
              <w:rPr>
                <w:rFonts w:eastAsia="Times New Roman" w:cs="Times New Roman"/>
                <w:color w:val="000000"/>
                <w:sz w:val="24"/>
                <w:szCs w:val="24"/>
              </w:rPr>
              <w:t>Сроки и этапы реализации актуализированной схемы</w:t>
            </w:r>
          </w:p>
        </w:tc>
        <w:tc>
          <w:tcPr>
            <w:tcW w:w="6372" w:type="dxa"/>
            <w:tcBorders>
              <w:top w:val="single" w:sz="6" w:space="0" w:color="auto"/>
              <w:left w:val="single" w:sz="6" w:space="0" w:color="auto"/>
              <w:bottom w:val="single" w:sz="6" w:space="0" w:color="auto"/>
              <w:right w:val="single" w:sz="6" w:space="0" w:color="auto"/>
            </w:tcBorders>
            <w:shd w:val="clear" w:color="auto" w:fill="FFFFFF"/>
            <w:vAlign w:val="center"/>
          </w:tcPr>
          <w:p w:rsidR="00E34EE5" w:rsidRDefault="00E34EE5" w:rsidP="00FE761C">
            <w:pPr>
              <w:shd w:val="clear" w:color="auto" w:fill="FFFFFF"/>
              <w:autoSpaceDE w:val="0"/>
              <w:autoSpaceDN w:val="0"/>
              <w:adjustRightInd w:val="0"/>
              <w:spacing w:after="0" w:line="240" w:lineRule="auto"/>
              <w:rPr>
                <w:rFonts w:cs="Times New Roman"/>
                <w:color w:val="000000"/>
                <w:sz w:val="24"/>
                <w:szCs w:val="24"/>
              </w:rPr>
            </w:pPr>
            <w:r>
              <w:rPr>
                <w:rFonts w:cs="Times New Roman"/>
                <w:color w:val="000000"/>
                <w:sz w:val="24"/>
                <w:szCs w:val="24"/>
              </w:rPr>
              <w:t>Первая очередь – 2025-2029 год.</w:t>
            </w:r>
          </w:p>
          <w:p w:rsidR="00E34EE5" w:rsidRDefault="00E34EE5" w:rsidP="00FE761C">
            <w:pPr>
              <w:shd w:val="clear" w:color="auto" w:fill="FFFFFF"/>
              <w:autoSpaceDE w:val="0"/>
              <w:autoSpaceDN w:val="0"/>
              <w:adjustRightInd w:val="0"/>
              <w:spacing w:after="0" w:line="240" w:lineRule="auto"/>
              <w:rPr>
                <w:rFonts w:cs="Times New Roman"/>
                <w:sz w:val="24"/>
                <w:szCs w:val="24"/>
              </w:rPr>
            </w:pPr>
            <w:r w:rsidRPr="000B4E60">
              <w:rPr>
                <w:rFonts w:cs="Times New Roman"/>
                <w:color w:val="000000"/>
                <w:sz w:val="24"/>
                <w:szCs w:val="24"/>
              </w:rPr>
              <w:t>Расчетный срок – 20</w:t>
            </w:r>
            <w:r>
              <w:rPr>
                <w:rFonts w:cs="Times New Roman"/>
                <w:color w:val="000000"/>
                <w:sz w:val="24"/>
                <w:szCs w:val="24"/>
              </w:rPr>
              <w:t xml:space="preserve">29-2039 </w:t>
            </w:r>
            <w:r w:rsidRPr="000B4E60">
              <w:rPr>
                <w:rFonts w:cs="Times New Roman"/>
                <w:color w:val="000000"/>
                <w:sz w:val="24"/>
                <w:szCs w:val="24"/>
              </w:rPr>
              <w:t>год.</w:t>
            </w:r>
          </w:p>
        </w:tc>
      </w:tr>
    </w:tbl>
    <w:p w:rsidR="00933123" w:rsidRPr="00A44133" w:rsidRDefault="00933123" w:rsidP="00933123">
      <w:pPr>
        <w:spacing w:after="0"/>
        <w:jc w:val="center"/>
        <w:rPr>
          <w:rFonts w:eastAsia="ArialMT"/>
          <w:sz w:val="24"/>
          <w:szCs w:val="24"/>
          <w:u w:val="single"/>
        </w:rPr>
      </w:pPr>
    </w:p>
    <w:p w:rsidR="00933123" w:rsidRPr="00A44133" w:rsidRDefault="00933123" w:rsidP="00933123">
      <w:pPr>
        <w:spacing w:after="0"/>
        <w:jc w:val="center"/>
        <w:rPr>
          <w:rFonts w:eastAsia="ArialMT"/>
          <w:sz w:val="24"/>
          <w:szCs w:val="24"/>
          <w:u w:val="single"/>
        </w:rPr>
      </w:pPr>
    </w:p>
    <w:p w:rsidR="00933123" w:rsidRPr="00A44133" w:rsidRDefault="00933123" w:rsidP="00933123">
      <w:pPr>
        <w:spacing w:after="0"/>
        <w:jc w:val="center"/>
        <w:rPr>
          <w:rFonts w:eastAsia="ArialMT"/>
          <w:sz w:val="24"/>
          <w:szCs w:val="24"/>
          <w:u w:val="single"/>
        </w:rPr>
      </w:pPr>
    </w:p>
    <w:p w:rsidR="00933123" w:rsidRPr="00A44133" w:rsidRDefault="00933123" w:rsidP="00933123">
      <w:pPr>
        <w:rPr>
          <w:rFonts w:eastAsia="ArialMT"/>
          <w:sz w:val="24"/>
          <w:szCs w:val="24"/>
          <w:u w:val="single"/>
        </w:rPr>
      </w:pPr>
      <w:r w:rsidRPr="00A44133">
        <w:rPr>
          <w:rFonts w:eastAsia="ArialMT"/>
          <w:sz w:val="24"/>
          <w:szCs w:val="24"/>
          <w:u w:val="single"/>
        </w:rPr>
        <w:br w:type="page"/>
      </w:r>
    </w:p>
    <w:p w:rsidR="00816927" w:rsidRDefault="00816927" w:rsidP="00816927">
      <w:pPr>
        <w:spacing w:after="0"/>
        <w:jc w:val="center"/>
        <w:rPr>
          <w:rFonts w:eastAsia="ArialMT"/>
          <w:b/>
          <w:bCs/>
          <w:sz w:val="24"/>
          <w:szCs w:val="24"/>
        </w:rPr>
      </w:pPr>
      <w:bookmarkStart w:id="2" w:name="_Hlk110004936"/>
      <w:r w:rsidRPr="00A44133">
        <w:rPr>
          <w:rFonts w:eastAsia="ArialMT"/>
          <w:b/>
          <w:bCs/>
          <w:sz w:val="24"/>
          <w:szCs w:val="24"/>
        </w:rPr>
        <w:lastRenderedPageBreak/>
        <w:t xml:space="preserve">Основные понятия и терминология, используемые при </w:t>
      </w:r>
      <w:r>
        <w:rPr>
          <w:rFonts w:eastAsia="ArialMT"/>
          <w:b/>
          <w:bCs/>
          <w:sz w:val="24"/>
          <w:szCs w:val="24"/>
        </w:rPr>
        <w:t xml:space="preserve">разработке </w:t>
      </w:r>
      <w:r w:rsidRPr="00A44133">
        <w:rPr>
          <w:rFonts w:eastAsia="ArialMT"/>
          <w:b/>
          <w:bCs/>
          <w:sz w:val="24"/>
          <w:szCs w:val="24"/>
        </w:rPr>
        <w:t xml:space="preserve">схемы теплоснабжения </w:t>
      </w:r>
      <w:bookmarkStart w:id="3" w:name="_Toc50639366"/>
      <w:bookmarkEnd w:id="2"/>
      <w:proofErr w:type="spellStart"/>
      <w:r w:rsidR="00E34EE5">
        <w:rPr>
          <w:rFonts w:eastAsia="ArialMT"/>
          <w:b/>
          <w:bCs/>
          <w:sz w:val="24"/>
          <w:szCs w:val="24"/>
        </w:rPr>
        <w:t>Сещинского</w:t>
      </w:r>
      <w:proofErr w:type="spellEnd"/>
      <w:r w:rsidR="00E34EE5">
        <w:rPr>
          <w:rFonts w:eastAsia="ArialMT"/>
          <w:b/>
          <w:bCs/>
          <w:sz w:val="24"/>
          <w:szCs w:val="24"/>
        </w:rPr>
        <w:t xml:space="preserve"> сельского поселения </w:t>
      </w:r>
      <w:r w:rsidR="009D1CD5">
        <w:rPr>
          <w:rFonts w:eastAsia="ArialMT"/>
          <w:b/>
          <w:bCs/>
          <w:sz w:val="24"/>
          <w:szCs w:val="24"/>
        </w:rPr>
        <w:t xml:space="preserve">Дубровского </w:t>
      </w:r>
      <w:r w:rsidR="002746E1">
        <w:rPr>
          <w:rFonts w:eastAsia="ArialMT"/>
          <w:b/>
          <w:bCs/>
          <w:sz w:val="24"/>
          <w:szCs w:val="24"/>
        </w:rPr>
        <w:t>муниципального района Брянской области</w:t>
      </w:r>
      <w:r>
        <w:rPr>
          <w:rFonts w:eastAsia="ArialMT"/>
          <w:b/>
          <w:bCs/>
          <w:sz w:val="24"/>
          <w:szCs w:val="24"/>
        </w:rPr>
        <w:t xml:space="preserve"> </w:t>
      </w:r>
    </w:p>
    <w:p w:rsidR="00816927" w:rsidRPr="00A44133" w:rsidRDefault="00816927" w:rsidP="0020608F">
      <w:pPr>
        <w:spacing w:after="0" w:line="360" w:lineRule="auto"/>
        <w:ind w:firstLine="567"/>
        <w:jc w:val="both"/>
        <w:rPr>
          <w:sz w:val="24"/>
          <w:szCs w:val="24"/>
        </w:rPr>
      </w:pPr>
      <w:r w:rsidRPr="00EF6158">
        <w:rPr>
          <w:b/>
          <w:sz w:val="24"/>
          <w:szCs w:val="24"/>
          <w:u w:val="single"/>
        </w:rPr>
        <w:t>Тепловая энергия</w:t>
      </w:r>
      <w:r w:rsidRPr="00A44133">
        <w:rPr>
          <w:sz w:val="24"/>
          <w:szCs w:val="24"/>
        </w:rPr>
        <w:t xml:space="preserve"> </w:t>
      </w:r>
      <w:r>
        <w:rPr>
          <w:sz w:val="24"/>
          <w:szCs w:val="24"/>
        </w:rPr>
        <w:t>– э</w:t>
      </w:r>
      <w:r w:rsidRPr="00A44133">
        <w:rPr>
          <w:sz w:val="24"/>
          <w:szCs w:val="24"/>
        </w:rPr>
        <w:t>нергетический ресурс, при потреблении которого изменяются термодинамические параметры теплоносителей (температура, давление);</w:t>
      </w:r>
      <w:bookmarkEnd w:id="3"/>
    </w:p>
    <w:p w:rsidR="00816927" w:rsidRPr="00A44133" w:rsidRDefault="00816927" w:rsidP="0020608F">
      <w:pPr>
        <w:spacing w:after="0" w:line="360" w:lineRule="auto"/>
        <w:ind w:firstLine="567"/>
        <w:jc w:val="both"/>
        <w:rPr>
          <w:sz w:val="24"/>
          <w:szCs w:val="24"/>
        </w:rPr>
      </w:pPr>
      <w:bookmarkStart w:id="4" w:name="_Toc50639367"/>
      <w:r w:rsidRPr="00EF6158">
        <w:rPr>
          <w:b/>
          <w:sz w:val="24"/>
          <w:szCs w:val="24"/>
          <w:u w:val="single"/>
        </w:rPr>
        <w:t>Источник тепловой энергии</w:t>
      </w:r>
      <w:r w:rsidRPr="00A44133">
        <w:rPr>
          <w:sz w:val="24"/>
          <w:szCs w:val="24"/>
        </w:rPr>
        <w:t xml:space="preserve"> </w:t>
      </w:r>
      <w:r>
        <w:rPr>
          <w:sz w:val="24"/>
          <w:szCs w:val="24"/>
        </w:rPr>
        <w:t xml:space="preserve">– </w:t>
      </w:r>
      <w:r w:rsidRPr="00A44133">
        <w:rPr>
          <w:sz w:val="24"/>
          <w:szCs w:val="24"/>
        </w:rPr>
        <w:t>устройство, предназначенное для производства тепловой энергии;</w:t>
      </w:r>
      <w:bookmarkEnd w:id="4"/>
    </w:p>
    <w:p w:rsidR="00816927" w:rsidRPr="00A44133" w:rsidRDefault="00816927" w:rsidP="0020608F">
      <w:pPr>
        <w:spacing w:after="0" w:line="360" w:lineRule="auto"/>
        <w:ind w:firstLine="567"/>
        <w:jc w:val="both"/>
        <w:rPr>
          <w:sz w:val="24"/>
          <w:szCs w:val="24"/>
        </w:rPr>
      </w:pPr>
      <w:bookmarkStart w:id="5" w:name="_Toc50639368"/>
      <w:r w:rsidRPr="00EF6158">
        <w:rPr>
          <w:b/>
          <w:sz w:val="24"/>
          <w:szCs w:val="24"/>
          <w:u w:val="single"/>
        </w:rPr>
        <w:t>Тепло</w:t>
      </w:r>
      <w:r w:rsidR="007D5FE7">
        <w:rPr>
          <w:b/>
          <w:sz w:val="24"/>
          <w:szCs w:val="24"/>
          <w:u w:val="single"/>
        </w:rPr>
        <w:t>-</w:t>
      </w:r>
      <w:r w:rsidRPr="00EF6158">
        <w:rPr>
          <w:b/>
          <w:sz w:val="24"/>
          <w:szCs w:val="24"/>
          <w:u w:val="single"/>
        </w:rPr>
        <w:t>потребляющая установка</w:t>
      </w:r>
      <w:r w:rsidRPr="00A44133">
        <w:rPr>
          <w:sz w:val="24"/>
          <w:szCs w:val="24"/>
        </w:rPr>
        <w:t xml:space="preserve"> </w:t>
      </w:r>
      <w:r>
        <w:rPr>
          <w:sz w:val="24"/>
          <w:szCs w:val="24"/>
        </w:rPr>
        <w:t xml:space="preserve">– </w:t>
      </w:r>
      <w:r w:rsidRPr="00A44133">
        <w:rPr>
          <w:sz w:val="24"/>
          <w:szCs w:val="24"/>
        </w:rPr>
        <w:t>устройство, предназначенное для использования тепловой энергии, теплоносителя для нужд потребителя тепловой энергии;</w:t>
      </w:r>
      <w:bookmarkEnd w:id="5"/>
    </w:p>
    <w:p w:rsidR="00816927" w:rsidRPr="00A44133" w:rsidRDefault="00816927" w:rsidP="0020608F">
      <w:pPr>
        <w:spacing w:after="0" w:line="360" w:lineRule="auto"/>
        <w:ind w:firstLine="567"/>
        <w:jc w:val="both"/>
        <w:rPr>
          <w:sz w:val="24"/>
          <w:szCs w:val="24"/>
        </w:rPr>
      </w:pPr>
      <w:bookmarkStart w:id="6" w:name="_Toc50639369"/>
      <w:r w:rsidRPr="00EF576C">
        <w:rPr>
          <w:b/>
          <w:sz w:val="24"/>
          <w:szCs w:val="24"/>
          <w:u w:val="single"/>
        </w:rPr>
        <w:t>Тепловая сеть</w:t>
      </w:r>
      <w:r w:rsidRPr="00A44133">
        <w:rPr>
          <w:sz w:val="24"/>
          <w:szCs w:val="24"/>
        </w:rPr>
        <w:t xml:space="preserve"> </w:t>
      </w:r>
      <w:r>
        <w:rPr>
          <w:sz w:val="24"/>
          <w:szCs w:val="24"/>
        </w:rPr>
        <w:t xml:space="preserve">– </w:t>
      </w:r>
      <w:r w:rsidRPr="00A44133">
        <w:rPr>
          <w:sz w:val="24"/>
          <w:szCs w:val="24"/>
        </w:rPr>
        <w:t>совокупность устройств (включая центральные тепло</w:t>
      </w:r>
      <w:bookmarkStart w:id="7" w:name="_Toc50639370"/>
      <w:bookmarkEnd w:id="6"/>
      <w:r w:rsidRPr="00A44133">
        <w:rPr>
          <w:sz w:val="24"/>
          <w:szCs w:val="24"/>
        </w:rPr>
        <w:t>вые пункты, насосные станции), предназначенных для передачи тепловой энергии, теплоносителя от источников тепловой энергии до тепло</w:t>
      </w:r>
      <w:r w:rsidR="007D5FE7">
        <w:rPr>
          <w:sz w:val="24"/>
          <w:szCs w:val="24"/>
        </w:rPr>
        <w:t>-</w:t>
      </w:r>
      <w:r w:rsidRPr="00A44133">
        <w:rPr>
          <w:sz w:val="24"/>
          <w:szCs w:val="24"/>
        </w:rPr>
        <w:t>потребляющих установок;</w:t>
      </w:r>
      <w:bookmarkEnd w:id="7"/>
    </w:p>
    <w:p w:rsidR="00816927" w:rsidRPr="00A44133" w:rsidRDefault="00816927" w:rsidP="0020608F">
      <w:pPr>
        <w:spacing w:after="0" w:line="360" w:lineRule="auto"/>
        <w:ind w:firstLine="567"/>
        <w:jc w:val="both"/>
        <w:rPr>
          <w:sz w:val="24"/>
          <w:szCs w:val="24"/>
        </w:rPr>
      </w:pPr>
      <w:bookmarkStart w:id="8" w:name="_Toc50639371"/>
      <w:r w:rsidRPr="00EF6158">
        <w:rPr>
          <w:b/>
          <w:sz w:val="24"/>
          <w:szCs w:val="24"/>
          <w:u w:val="single"/>
        </w:rPr>
        <w:t>Тепловая нагрузка</w:t>
      </w:r>
      <w:r w:rsidRPr="00A44133">
        <w:rPr>
          <w:sz w:val="24"/>
          <w:szCs w:val="24"/>
        </w:rPr>
        <w:t xml:space="preserve"> </w:t>
      </w:r>
      <w:r>
        <w:rPr>
          <w:sz w:val="24"/>
          <w:szCs w:val="24"/>
        </w:rPr>
        <w:t xml:space="preserve">– </w:t>
      </w:r>
      <w:r w:rsidRPr="00A44133">
        <w:rPr>
          <w:sz w:val="24"/>
          <w:szCs w:val="24"/>
        </w:rPr>
        <w:t>количество тепловой энергии, которое может быть принято потребителем тепловой энергии за единицу времени;</w:t>
      </w:r>
      <w:bookmarkEnd w:id="8"/>
    </w:p>
    <w:p w:rsidR="00816927" w:rsidRPr="00A44133" w:rsidRDefault="00816927" w:rsidP="0020608F">
      <w:pPr>
        <w:spacing w:after="0" w:line="360" w:lineRule="auto"/>
        <w:ind w:firstLine="567"/>
        <w:jc w:val="both"/>
        <w:rPr>
          <w:sz w:val="24"/>
          <w:szCs w:val="24"/>
        </w:rPr>
      </w:pPr>
      <w:bookmarkStart w:id="9" w:name="_Toc50639372"/>
      <w:r w:rsidRPr="00EF6158">
        <w:rPr>
          <w:b/>
          <w:sz w:val="24"/>
          <w:szCs w:val="24"/>
          <w:u w:val="single"/>
        </w:rPr>
        <w:t>Теплоснабжение</w:t>
      </w:r>
      <w:r w:rsidRPr="00A44133">
        <w:rPr>
          <w:sz w:val="24"/>
          <w:szCs w:val="24"/>
        </w:rPr>
        <w:t xml:space="preserve"> </w:t>
      </w:r>
      <w:r>
        <w:rPr>
          <w:sz w:val="24"/>
          <w:szCs w:val="24"/>
        </w:rPr>
        <w:t xml:space="preserve">– </w:t>
      </w:r>
      <w:r w:rsidRPr="00A44133">
        <w:rPr>
          <w:sz w:val="24"/>
          <w:szCs w:val="24"/>
        </w:rPr>
        <w:t>обеспечение потребителей тепловой энергии тепловой энергией, теплоносителем, в том числе поддержание мощности;</w:t>
      </w:r>
      <w:bookmarkEnd w:id="9"/>
    </w:p>
    <w:p w:rsidR="00816927" w:rsidRPr="00A44133" w:rsidRDefault="00816927" w:rsidP="0020608F">
      <w:pPr>
        <w:spacing w:after="0" w:line="360" w:lineRule="auto"/>
        <w:ind w:firstLine="567"/>
        <w:jc w:val="both"/>
        <w:rPr>
          <w:sz w:val="24"/>
          <w:szCs w:val="24"/>
        </w:rPr>
      </w:pPr>
      <w:bookmarkStart w:id="10" w:name="_Toc50639373"/>
      <w:r w:rsidRPr="00EF6158">
        <w:rPr>
          <w:b/>
          <w:sz w:val="24"/>
          <w:szCs w:val="24"/>
          <w:u w:val="single"/>
        </w:rPr>
        <w:t>Теплоснабжающая организация</w:t>
      </w:r>
      <w:r w:rsidRPr="00A44133">
        <w:rPr>
          <w:sz w:val="24"/>
          <w:szCs w:val="24"/>
        </w:rPr>
        <w:t xml:space="preserve"> </w:t>
      </w:r>
      <w:r>
        <w:rPr>
          <w:sz w:val="24"/>
          <w:szCs w:val="24"/>
        </w:rPr>
        <w:t xml:space="preserve">– </w:t>
      </w:r>
      <w:r w:rsidRPr="00A44133">
        <w:rPr>
          <w:sz w:val="24"/>
          <w:szCs w:val="24"/>
        </w:rPr>
        <w:t>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bookmarkEnd w:id="10"/>
    </w:p>
    <w:p w:rsidR="00816927" w:rsidRPr="00A44133" w:rsidRDefault="00816927" w:rsidP="0020608F">
      <w:pPr>
        <w:spacing w:after="0" w:line="360" w:lineRule="auto"/>
        <w:ind w:firstLine="567"/>
        <w:jc w:val="both"/>
        <w:rPr>
          <w:sz w:val="24"/>
          <w:szCs w:val="24"/>
        </w:rPr>
      </w:pPr>
      <w:bookmarkStart w:id="11" w:name="_Toc50639374"/>
      <w:r w:rsidRPr="00EF6158">
        <w:rPr>
          <w:b/>
          <w:sz w:val="24"/>
          <w:szCs w:val="24"/>
          <w:u w:val="single"/>
        </w:rPr>
        <w:t>Передача тепловой энергии, теплоносителя</w:t>
      </w:r>
      <w:r w:rsidRPr="00A44133">
        <w:rPr>
          <w:sz w:val="24"/>
          <w:szCs w:val="24"/>
        </w:rPr>
        <w:t xml:space="preserve"> </w:t>
      </w:r>
      <w:r>
        <w:rPr>
          <w:sz w:val="24"/>
          <w:szCs w:val="24"/>
        </w:rPr>
        <w:t xml:space="preserve">– </w:t>
      </w:r>
      <w:r w:rsidRPr="00A44133">
        <w:rPr>
          <w:sz w:val="24"/>
          <w:szCs w:val="24"/>
        </w:rPr>
        <w:t>совокупность организационно и технологически связанных действий, обеспечивающих поддержание тепловых сетей в состоянии, соответствующем установленным техническими регламентами требованиям, прием, преобразование и доставку тепловой энергии, теплоносителя;</w:t>
      </w:r>
      <w:bookmarkEnd w:id="11"/>
    </w:p>
    <w:p w:rsidR="00816927" w:rsidRPr="00A44133" w:rsidRDefault="00816927" w:rsidP="0020608F">
      <w:pPr>
        <w:spacing w:after="0" w:line="360" w:lineRule="auto"/>
        <w:ind w:firstLine="567"/>
        <w:jc w:val="both"/>
        <w:rPr>
          <w:sz w:val="24"/>
          <w:szCs w:val="24"/>
        </w:rPr>
      </w:pPr>
      <w:bookmarkStart w:id="12" w:name="_Toc50639375"/>
      <w:r w:rsidRPr="00EF6158">
        <w:rPr>
          <w:b/>
          <w:sz w:val="24"/>
          <w:szCs w:val="24"/>
          <w:u w:val="single"/>
        </w:rPr>
        <w:t>Тепло</w:t>
      </w:r>
      <w:r w:rsidR="007D5FE7">
        <w:rPr>
          <w:b/>
          <w:sz w:val="24"/>
          <w:szCs w:val="24"/>
          <w:u w:val="single"/>
        </w:rPr>
        <w:t>-</w:t>
      </w:r>
      <w:r w:rsidRPr="00EF6158">
        <w:rPr>
          <w:b/>
          <w:sz w:val="24"/>
          <w:szCs w:val="24"/>
          <w:u w:val="single"/>
        </w:rPr>
        <w:t>сетевая</w:t>
      </w:r>
      <w:r w:rsidR="001363C8">
        <w:rPr>
          <w:b/>
          <w:sz w:val="24"/>
          <w:szCs w:val="24"/>
          <w:u w:val="single"/>
        </w:rPr>
        <w:t xml:space="preserve"> </w:t>
      </w:r>
      <w:r w:rsidRPr="00EF6158">
        <w:rPr>
          <w:b/>
          <w:sz w:val="24"/>
          <w:szCs w:val="24"/>
          <w:u w:val="single"/>
        </w:rPr>
        <w:t>организация</w:t>
      </w:r>
      <w:r w:rsidRPr="00A44133">
        <w:rPr>
          <w:sz w:val="24"/>
          <w:szCs w:val="24"/>
        </w:rPr>
        <w:t xml:space="preserve"> </w:t>
      </w:r>
      <w:r>
        <w:rPr>
          <w:sz w:val="24"/>
          <w:szCs w:val="24"/>
        </w:rPr>
        <w:t xml:space="preserve">– </w:t>
      </w:r>
      <w:r w:rsidRPr="00A44133">
        <w:rPr>
          <w:sz w:val="24"/>
          <w:szCs w:val="24"/>
        </w:rPr>
        <w:t>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bookmarkEnd w:id="12"/>
    </w:p>
    <w:p w:rsidR="00816927" w:rsidRPr="00A44133" w:rsidRDefault="00816927" w:rsidP="0020608F">
      <w:pPr>
        <w:spacing w:after="0" w:line="360" w:lineRule="auto"/>
        <w:ind w:firstLine="567"/>
        <w:jc w:val="both"/>
        <w:rPr>
          <w:sz w:val="24"/>
          <w:szCs w:val="24"/>
        </w:rPr>
      </w:pPr>
      <w:bookmarkStart w:id="13" w:name="_Toc50639376"/>
      <w:r w:rsidRPr="00EF6158">
        <w:rPr>
          <w:b/>
          <w:sz w:val="24"/>
          <w:szCs w:val="24"/>
          <w:u w:val="single"/>
        </w:rPr>
        <w:t>Схема теплоснабжения</w:t>
      </w:r>
      <w:r w:rsidRPr="00A44133">
        <w:rPr>
          <w:sz w:val="24"/>
          <w:szCs w:val="24"/>
        </w:rPr>
        <w:t xml:space="preserve"> </w:t>
      </w:r>
      <w:r>
        <w:rPr>
          <w:sz w:val="24"/>
          <w:szCs w:val="24"/>
        </w:rPr>
        <w:t xml:space="preserve">– </w:t>
      </w:r>
      <w:r w:rsidRPr="00A44133">
        <w:rPr>
          <w:sz w:val="24"/>
          <w:szCs w:val="24"/>
        </w:rPr>
        <w:t xml:space="preserve">документ, содержащий </w:t>
      </w:r>
      <w:proofErr w:type="spellStart"/>
      <w:r w:rsidRPr="00A44133">
        <w:rPr>
          <w:sz w:val="24"/>
          <w:szCs w:val="24"/>
        </w:rPr>
        <w:t>предпроектные</w:t>
      </w:r>
      <w:proofErr w:type="spellEnd"/>
      <w:r w:rsidRPr="00A44133">
        <w:rPr>
          <w:sz w:val="24"/>
          <w:szCs w:val="24"/>
        </w:rPr>
        <w:t xml:space="preserve">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bookmarkEnd w:id="13"/>
    </w:p>
    <w:p w:rsidR="00816927" w:rsidRPr="00A44133" w:rsidRDefault="00816927" w:rsidP="0020608F">
      <w:pPr>
        <w:spacing w:after="0" w:line="360" w:lineRule="auto"/>
        <w:ind w:firstLine="567"/>
        <w:jc w:val="both"/>
        <w:rPr>
          <w:sz w:val="24"/>
          <w:szCs w:val="24"/>
        </w:rPr>
      </w:pPr>
      <w:bookmarkStart w:id="14" w:name="_Toc50639377"/>
      <w:r w:rsidRPr="00EF6158">
        <w:rPr>
          <w:b/>
          <w:sz w:val="24"/>
          <w:szCs w:val="24"/>
          <w:u w:val="single"/>
        </w:rPr>
        <w:lastRenderedPageBreak/>
        <w:t>Резервная тепловая мощность</w:t>
      </w:r>
      <w:r w:rsidRPr="00A44133">
        <w:rPr>
          <w:sz w:val="24"/>
          <w:szCs w:val="24"/>
        </w:rPr>
        <w:t xml:space="preserve"> </w:t>
      </w:r>
      <w:r>
        <w:rPr>
          <w:sz w:val="24"/>
          <w:szCs w:val="24"/>
        </w:rPr>
        <w:t xml:space="preserve">– </w:t>
      </w:r>
      <w:r w:rsidRPr="00A44133">
        <w:rPr>
          <w:sz w:val="24"/>
          <w:szCs w:val="24"/>
        </w:rPr>
        <w:t>тепловая мощность источников тепловой энергии и тепловых сетей, необходимая для обеспечения тепловой нагрузки тепло</w:t>
      </w:r>
      <w:r w:rsidR="007D5FE7">
        <w:rPr>
          <w:sz w:val="24"/>
          <w:szCs w:val="24"/>
        </w:rPr>
        <w:t>-</w:t>
      </w:r>
      <w:r w:rsidRPr="00A44133">
        <w:rPr>
          <w:sz w:val="24"/>
          <w:szCs w:val="24"/>
        </w:rPr>
        <w:t>потребляющих установок, входящих в систему теплоснабжения;</w:t>
      </w:r>
      <w:bookmarkEnd w:id="14"/>
    </w:p>
    <w:p w:rsidR="00816927" w:rsidRPr="00A44133" w:rsidRDefault="00816927" w:rsidP="0020608F">
      <w:pPr>
        <w:spacing w:after="0" w:line="360" w:lineRule="auto"/>
        <w:ind w:firstLine="567"/>
        <w:jc w:val="both"/>
        <w:rPr>
          <w:sz w:val="24"/>
          <w:szCs w:val="24"/>
        </w:rPr>
      </w:pPr>
      <w:bookmarkStart w:id="15" w:name="_Toc50639378"/>
      <w:r w:rsidRPr="00EF6158">
        <w:rPr>
          <w:b/>
          <w:sz w:val="24"/>
          <w:szCs w:val="24"/>
          <w:u w:val="single"/>
        </w:rPr>
        <w:t>Единая теплоснабжающая организация в системе теплоснабжения</w:t>
      </w:r>
      <w:r w:rsidRPr="00EF6158">
        <w:rPr>
          <w:sz w:val="24"/>
          <w:szCs w:val="24"/>
        </w:rPr>
        <w:t xml:space="preserve"> </w:t>
      </w:r>
      <w:r w:rsidRPr="00A44133">
        <w:rPr>
          <w:sz w:val="24"/>
          <w:szCs w:val="24"/>
          <w:u w:val="single"/>
        </w:rPr>
        <w:t>(</w:t>
      </w:r>
      <w:r w:rsidRPr="007C43C6">
        <w:rPr>
          <w:sz w:val="24"/>
          <w:szCs w:val="24"/>
        </w:rPr>
        <w:t>далее – единая теплоснабжающая организация)</w:t>
      </w:r>
      <w:r w:rsidRPr="00A44133">
        <w:rPr>
          <w:sz w:val="24"/>
          <w:szCs w:val="24"/>
        </w:rPr>
        <w:t xml:space="preserve"> </w:t>
      </w:r>
      <w:r>
        <w:rPr>
          <w:sz w:val="24"/>
          <w:szCs w:val="24"/>
        </w:rPr>
        <w:t xml:space="preserve">– </w:t>
      </w:r>
      <w:r w:rsidRPr="00A44133">
        <w:rPr>
          <w:sz w:val="24"/>
          <w:szCs w:val="24"/>
        </w:rPr>
        <w:t xml:space="preserve">теплоснабжающая организация, которая определяется в схеме теплоснабжения органом местного самоуправления на основании </w:t>
      </w:r>
      <w:hyperlink r:id="rId11" w:history="1">
        <w:r w:rsidRPr="00A44133">
          <w:rPr>
            <w:sz w:val="24"/>
            <w:szCs w:val="24"/>
          </w:rPr>
          <w:t>требований</w:t>
        </w:r>
      </w:hyperlink>
      <w:r w:rsidRPr="00A44133">
        <w:rPr>
          <w:sz w:val="24"/>
          <w:szCs w:val="24"/>
        </w:rPr>
        <w:t>, которые установлены правилами организации теплоснабжения, утвержденными Правительством Российской Федерации;</w:t>
      </w:r>
      <w:bookmarkEnd w:id="15"/>
    </w:p>
    <w:p w:rsidR="00816927" w:rsidRPr="00A44133" w:rsidRDefault="00816927" w:rsidP="0020608F">
      <w:pPr>
        <w:spacing w:after="0" w:line="360" w:lineRule="auto"/>
        <w:ind w:firstLine="567"/>
        <w:jc w:val="both"/>
        <w:rPr>
          <w:sz w:val="24"/>
          <w:szCs w:val="24"/>
        </w:rPr>
      </w:pPr>
      <w:bookmarkStart w:id="16" w:name="_Toc50639379"/>
      <w:r w:rsidRPr="00EF6158">
        <w:rPr>
          <w:b/>
          <w:sz w:val="24"/>
          <w:szCs w:val="24"/>
          <w:u w:val="single"/>
        </w:rPr>
        <w:t>Радиус эффективного теплоснабжения</w:t>
      </w:r>
      <w:r w:rsidRPr="00A44133">
        <w:rPr>
          <w:sz w:val="24"/>
          <w:szCs w:val="24"/>
        </w:rPr>
        <w:t xml:space="preserve"> </w:t>
      </w:r>
      <w:r>
        <w:rPr>
          <w:sz w:val="24"/>
          <w:szCs w:val="24"/>
        </w:rPr>
        <w:t xml:space="preserve">– </w:t>
      </w:r>
      <w:r w:rsidRPr="00A44133">
        <w:rPr>
          <w:sz w:val="24"/>
          <w:szCs w:val="24"/>
        </w:rPr>
        <w:t>максимальное расстояние от тепло</w:t>
      </w:r>
      <w:r w:rsidR="007D5FE7">
        <w:rPr>
          <w:sz w:val="24"/>
          <w:szCs w:val="24"/>
        </w:rPr>
        <w:t>-</w:t>
      </w:r>
      <w:r w:rsidRPr="00A44133">
        <w:rPr>
          <w:sz w:val="24"/>
          <w:szCs w:val="24"/>
        </w:rPr>
        <w:t>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w:t>
      </w:r>
      <w:r w:rsidR="007D5FE7">
        <w:rPr>
          <w:sz w:val="24"/>
          <w:szCs w:val="24"/>
        </w:rPr>
        <w:t>-</w:t>
      </w:r>
      <w:r w:rsidRPr="00A44133">
        <w:rPr>
          <w:sz w:val="24"/>
          <w:szCs w:val="24"/>
        </w:rPr>
        <w:t>потребляющей установки к данной системе теплоснабжения нецелесообразно по причине увеличения совокупных расходов в системе теплоснабжения</w:t>
      </w:r>
      <w:bookmarkEnd w:id="16"/>
      <w:r w:rsidR="004E7CCE">
        <w:rPr>
          <w:sz w:val="24"/>
          <w:szCs w:val="24"/>
        </w:rPr>
        <w:t>.</w:t>
      </w:r>
    </w:p>
    <w:p w:rsidR="00816927" w:rsidRPr="00A44133" w:rsidRDefault="00816927" w:rsidP="00816927">
      <w:pPr>
        <w:spacing w:after="0" w:line="360" w:lineRule="auto"/>
        <w:jc w:val="center"/>
        <w:rPr>
          <w:b/>
          <w:sz w:val="24"/>
          <w:szCs w:val="24"/>
        </w:rPr>
      </w:pPr>
      <w:r w:rsidRPr="00A44133">
        <w:rPr>
          <w:b/>
          <w:sz w:val="24"/>
          <w:szCs w:val="24"/>
        </w:rPr>
        <w:t>Основные цели и задачи схемы теплоснабжения</w:t>
      </w:r>
      <w:r w:rsidR="007D5FE7">
        <w:rPr>
          <w:b/>
          <w:sz w:val="24"/>
          <w:szCs w:val="24"/>
        </w:rPr>
        <w:t>.</w:t>
      </w:r>
    </w:p>
    <w:p w:rsidR="00816927" w:rsidRPr="00B97F0B" w:rsidRDefault="00816927" w:rsidP="00DF4B45">
      <w:pPr>
        <w:pStyle w:val="ac"/>
        <w:numPr>
          <w:ilvl w:val="0"/>
          <w:numId w:val="7"/>
        </w:numPr>
        <w:tabs>
          <w:tab w:val="left" w:pos="284"/>
          <w:tab w:val="left" w:pos="851"/>
        </w:tabs>
        <w:spacing w:line="360" w:lineRule="auto"/>
        <w:ind w:left="0" w:firstLine="567"/>
        <w:rPr>
          <w:rFonts w:ascii="Times New Roman" w:hAnsi="Times New Roman" w:cs="Times New Roman"/>
          <w:sz w:val="24"/>
          <w:szCs w:val="24"/>
        </w:rPr>
      </w:pPr>
      <w:r w:rsidRPr="00B97F0B">
        <w:rPr>
          <w:rFonts w:ascii="Times New Roman" w:hAnsi="Times New Roman" w:cs="Times New Roman"/>
          <w:sz w:val="24"/>
          <w:szCs w:val="24"/>
        </w:rPr>
        <w:t>обследование системы теплоснабжения и анализ существующей ситуации в теплоснабжении сельского поселения;</w:t>
      </w:r>
    </w:p>
    <w:p w:rsidR="00816927" w:rsidRPr="00B97F0B" w:rsidRDefault="00816927" w:rsidP="00DF4B45">
      <w:pPr>
        <w:pStyle w:val="ac"/>
        <w:numPr>
          <w:ilvl w:val="0"/>
          <w:numId w:val="7"/>
        </w:numPr>
        <w:tabs>
          <w:tab w:val="left" w:pos="284"/>
          <w:tab w:val="left" w:pos="851"/>
        </w:tabs>
        <w:spacing w:line="360" w:lineRule="auto"/>
        <w:ind w:left="0" w:firstLine="567"/>
        <w:rPr>
          <w:rFonts w:ascii="Times New Roman" w:hAnsi="Times New Roman" w:cs="Times New Roman"/>
          <w:sz w:val="24"/>
          <w:szCs w:val="24"/>
        </w:rPr>
      </w:pPr>
      <w:r w:rsidRPr="00B97F0B">
        <w:rPr>
          <w:rFonts w:ascii="Times New Roman" w:hAnsi="Times New Roman" w:cs="Times New Roman"/>
          <w:sz w:val="24"/>
          <w:szCs w:val="24"/>
        </w:rPr>
        <w:t>выявление дефицита и резерва тепловой мощности, формирование вариантов развития системы теплоснабжения для ликвидации данного дефицита;</w:t>
      </w:r>
    </w:p>
    <w:p w:rsidR="00816927" w:rsidRPr="00B97F0B" w:rsidRDefault="00816927" w:rsidP="00DF4B45">
      <w:pPr>
        <w:pStyle w:val="ac"/>
        <w:numPr>
          <w:ilvl w:val="0"/>
          <w:numId w:val="7"/>
        </w:numPr>
        <w:tabs>
          <w:tab w:val="left" w:pos="284"/>
          <w:tab w:val="left" w:pos="851"/>
        </w:tabs>
        <w:spacing w:line="360" w:lineRule="auto"/>
        <w:ind w:left="0" w:firstLine="567"/>
        <w:rPr>
          <w:rFonts w:ascii="Times New Roman" w:hAnsi="Times New Roman" w:cs="Times New Roman"/>
          <w:sz w:val="24"/>
          <w:szCs w:val="24"/>
        </w:rPr>
      </w:pPr>
      <w:r w:rsidRPr="00B97F0B">
        <w:rPr>
          <w:rFonts w:ascii="Times New Roman" w:hAnsi="Times New Roman" w:cs="Times New Roman"/>
          <w:sz w:val="24"/>
          <w:szCs w:val="24"/>
        </w:rPr>
        <w:t>выбор оптимального варианта развития теплоснабжения и основные рекомендации по развитию системы теплоснабжения сельского поселения до 20</w:t>
      </w:r>
      <w:r w:rsidR="000D04A8">
        <w:rPr>
          <w:rFonts w:ascii="Times New Roman" w:hAnsi="Times New Roman" w:cs="Times New Roman"/>
          <w:sz w:val="24"/>
          <w:szCs w:val="24"/>
        </w:rPr>
        <w:t>3</w:t>
      </w:r>
      <w:r w:rsidR="00813FCF">
        <w:rPr>
          <w:rFonts w:ascii="Times New Roman" w:hAnsi="Times New Roman" w:cs="Times New Roman"/>
          <w:sz w:val="24"/>
          <w:szCs w:val="24"/>
        </w:rPr>
        <w:t>9</w:t>
      </w:r>
      <w:r w:rsidR="00A00A77">
        <w:rPr>
          <w:rFonts w:ascii="Times New Roman" w:hAnsi="Times New Roman" w:cs="Times New Roman"/>
          <w:sz w:val="24"/>
          <w:szCs w:val="24"/>
        </w:rPr>
        <w:t xml:space="preserve"> </w:t>
      </w:r>
      <w:r w:rsidRPr="00B97F0B">
        <w:rPr>
          <w:rFonts w:ascii="Times New Roman" w:hAnsi="Times New Roman" w:cs="Times New Roman"/>
          <w:sz w:val="24"/>
          <w:szCs w:val="24"/>
        </w:rPr>
        <w:t>года;</w:t>
      </w:r>
    </w:p>
    <w:p w:rsidR="00816927" w:rsidRPr="00B97F0B" w:rsidRDefault="00816927" w:rsidP="00DF4B45">
      <w:pPr>
        <w:pStyle w:val="ac"/>
        <w:numPr>
          <w:ilvl w:val="0"/>
          <w:numId w:val="7"/>
        </w:numPr>
        <w:tabs>
          <w:tab w:val="left" w:pos="284"/>
          <w:tab w:val="left" w:pos="851"/>
        </w:tabs>
        <w:spacing w:line="360" w:lineRule="auto"/>
        <w:ind w:left="0" w:firstLine="567"/>
        <w:rPr>
          <w:rFonts w:ascii="Times New Roman" w:hAnsi="Times New Roman" w:cs="Times New Roman"/>
          <w:sz w:val="24"/>
          <w:szCs w:val="24"/>
        </w:rPr>
      </w:pPr>
      <w:r w:rsidRPr="00B97F0B">
        <w:rPr>
          <w:rFonts w:ascii="Times New Roman" w:hAnsi="Times New Roman" w:cs="Times New Roman"/>
          <w:sz w:val="24"/>
          <w:szCs w:val="24"/>
        </w:rPr>
        <w:t>разработка технических решений, направленных на обеспечение наиболее качественного, надежного и оптимального теплоснабжения потребителей;</w:t>
      </w:r>
    </w:p>
    <w:p w:rsidR="00816927" w:rsidRPr="00B97F0B" w:rsidRDefault="00816927" w:rsidP="00DF4B45">
      <w:pPr>
        <w:pStyle w:val="ac"/>
        <w:numPr>
          <w:ilvl w:val="0"/>
          <w:numId w:val="7"/>
        </w:numPr>
        <w:tabs>
          <w:tab w:val="left" w:pos="284"/>
          <w:tab w:val="left" w:pos="851"/>
        </w:tabs>
        <w:spacing w:line="360" w:lineRule="auto"/>
        <w:ind w:left="0" w:firstLine="567"/>
        <w:rPr>
          <w:rFonts w:ascii="Times New Roman" w:hAnsi="Times New Roman" w:cs="Times New Roman"/>
          <w:sz w:val="24"/>
          <w:szCs w:val="24"/>
        </w:rPr>
      </w:pPr>
      <w:r w:rsidRPr="00B97F0B">
        <w:rPr>
          <w:rFonts w:ascii="Times New Roman" w:hAnsi="Times New Roman" w:cs="Times New Roman"/>
          <w:sz w:val="24"/>
          <w:szCs w:val="24"/>
        </w:rPr>
        <w:t>определение возможности подключения к сетям теплоснабжения объекта капитального строительства.</w:t>
      </w:r>
    </w:p>
    <w:p w:rsidR="00816927" w:rsidRPr="00A44133" w:rsidRDefault="00816927" w:rsidP="00463E87">
      <w:pPr>
        <w:tabs>
          <w:tab w:val="left" w:pos="851"/>
        </w:tabs>
        <w:spacing w:after="0" w:line="360" w:lineRule="auto"/>
        <w:ind w:firstLine="567"/>
        <w:jc w:val="both"/>
        <w:rPr>
          <w:rFonts w:cs="Times New Roman"/>
          <w:i/>
          <w:iCs/>
          <w:color w:val="000000"/>
          <w:sz w:val="24"/>
          <w:szCs w:val="24"/>
        </w:rPr>
      </w:pPr>
    </w:p>
    <w:p w:rsidR="00816927" w:rsidRPr="00A44133" w:rsidRDefault="00816927" w:rsidP="00463E87">
      <w:pPr>
        <w:tabs>
          <w:tab w:val="left" w:pos="851"/>
        </w:tabs>
        <w:spacing w:after="0" w:line="360" w:lineRule="auto"/>
        <w:ind w:firstLine="567"/>
        <w:jc w:val="both"/>
        <w:rPr>
          <w:rFonts w:cs="Times New Roman"/>
          <w:i/>
          <w:iCs/>
          <w:color w:val="000000"/>
          <w:sz w:val="24"/>
          <w:szCs w:val="24"/>
        </w:rPr>
      </w:pPr>
    </w:p>
    <w:p w:rsidR="00933123" w:rsidRDefault="00933123" w:rsidP="00463E87">
      <w:pPr>
        <w:tabs>
          <w:tab w:val="left" w:pos="851"/>
        </w:tabs>
        <w:autoSpaceDE w:val="0"/>
        <w:autoSpaceDN w:val="0"/>
        <w:adjustRightInd w:val="0"/>
        <w:ind w:firstLine="567"/>
        <w:jc w:val="center"/>
        <w:rPr>
          <w:rFonts w:cs="Times New Roman"/>
          <w:b/>
          <w:bCs/>
          <w:sz w:val="24"/>
          <w:szCs w:val="24"/>
        </w:rPr>
      </w:pPr>
    </w:p>
    <w:p w:rsidR="00933123" w:rsidRDefault="00933123" w:rsidP="00A52D62">
      <w:pPr>
        <w:autoSpaceDE w:val="0"/>
        <w:autoSpaceDN w:val="0"/>
        <w:adjustRightInd w:val="0"/>
        <w:jc w:val="center"/>
        <w:rPr>
          <w:rFonts w:cs="Times New Roman"/>
          <w:b/>
          <w:bCs/>
          <w:sz w:val="24"/>
          <w:szCs w:val="24"/>
        </w:rPr>
      </w:pPr>
    </w:p>
    <w:p w:rsidR="00933123" w:rsidRDefault="00933123" w:rsidP="00A52D62">
      <w:pPr>
        <w:autoSpaceDE w:val="0"/>
        <w:autoSpaceDN w:val="0"/>
        <w:adjustRightInd w:val="0"/>
        <w:jc w:val="center"/>
        <w:rPr>
          <w:rFonts w:cs="Times New Roman"/>
          <w:b/>
          <w:bCs/>
          <w:sz w:val="24"/>
          <w:szCs w:val="24"/>
        </w:rPr>
      </w:pPr>
    </w:p>
    <w:p w:rsidR="007D5FE7" w:rsidRDefault="007D5FE7" w:rsidP="00A52D62">
      <w:pPr>
        <w:autoSpaceDE w:val="0"/>
        <w:autoSpaceDN w:val="0"/>
        <w:adjustRightInd w:val="0"/>
        <w:jc w:val="center"/>
        <w:rPr>
          <w:rFonts w:cs="Times New Roman"/>
          <w:b/>
          <w:bCs/>
          <w:sz w:val="24"/>
          <w:szCs w:val="24"/>
        </w:rPr>
      </w:pPr>
    </w:p>
    <w:p w:rsidR="00933123" w:rsidRDefault="00933123" w:rsidP="00A52D62">
      <w:pPr>
        <w:autoSpaceDE w:val="0"/>
        <w:autoSpaceDN w:val="0"/>
        <w:adjustRightInd w:val="0"/>
        <w:jc w:val="center"/>
        <w:rPr>
          <w:rFonts w:cs="Times New Roman"/>
          <w:b/>
          <w:bCs/>
          <w:sz w:val="24"/>
          <w:szCs w:val="24"/>
        </w:rPr>
      </w:pPr>
    </w:p>
    <w:p w:rsidR="00123496" w:rsidRDefault="00123496" w:rsidP="00A52D62">
      <w:pPr>
        <w:autoSpaceDE w:val="0"/>
        <w:autoSpaceDN w:val="0"/>
        <w:adjustRightInd w:val="0"/>
        <w:jc w:val="center"/>
        <w:rPr>
          <w:rFonts w:cs="Times New Roman"/>
          <w:b/>
          <w:bCs/>
          <w:sz w:val="24"/>
          <w:szCs w:val="24"/>
        </w:rPr>
      </w:pPr>
    </w:p>
    <w:p w:rsidR="00933123" w:rsidRDefault="00933123" w:rsidP="00A52D62">
      <w:pPr>
        <w:autoSpaceDE w:val="0"/>
        <w:autoSpaceDN w:val="0"/>
        <w:adjustRightInd w:val="0"/>
        <w:jc w:val="center"/>
        <w:rPr>
          <w:rFonts w:cs="Times New Roman"/>
          <w:b/>
          <w:bCs/>
          <w:sz w:val="24"/>
          <w:szCs w:val="24"/>
        </w:rPr>
      </w:pPr>
    </w:p>
    <w:p w:rsidR="00933123" w:rsidRDefault="00933123" w:rsidP="00A52D62">
      <w:pPr>
        <w:autoSpaceDE w:val="0"/>
        <w:autoSpaceDN w:val="0"/>
        <w:adjustRightInd w:val="0"/>
        <w:jc w:val="center"/>
        <w:rPr>
          <w:rFonts w:cs="Times New Roman"/>
          <w:b/>
          <w:bCs/>
          <w:sz w:val="24"/>
          <w:szCs w:val="24"/>
        </w:rPr>
      </w:pPr>
    </w:p>
    <w:p w:rsidR="00A52D62" w:rsidRPr="0039066B" w:rsidRDefault="00407773" w:rsidP="00A52D62">
      <w:pPr>
        <w:pStyle w:val="1"/>
        <w:spacing w:line="360" w:lineRule="auto"/>
        <w:ind w:left="0" w:right="-1" w:firstLine="0"/>
        <w:rPr>
          <w:sz w:val="24"/>
          <w:szCs w:val="24"/>
          <w:u w:val="single"/>
          <w:lang w:val="ru-RU"/>
        </w:rPr>
      </w:pPr>
      <w:bookmarkStart w:id="17" w:name="_Toc213715749"/>
      <w:r w:rsidRPr="0039066B">
        <w:rPr>
          <w:sz w:val="24"/>
          <w:szCs w:val="24"/>
          <w:u w:val="single"/>
          <w:lang w:val="ru-RU"/>
        </w:rPr>
        <w:lastRenderedPageBreak/>
        <w:t>Общие сведения о муниципальном образовании</w:t>
      </w:r>
      <w:r w:rsidR="007D5FE7">
        <w:rPr>
          <w:sz w:val="24"/>
          <w:szCs w:val="24"/>
          <w:u w:val="single"/>
          <w:lang w:val="ru-RU"/>
        </w:rPr>
        <w:t>.</w:t>
      </w:r>
      <w:bookmarkEnd w:id="17"/>
    </w:p>
    <w:p w:rsidR="00813FCF" w:rsidRPr="00CB1A05" w:rsidRDefault="00813FCF" w:rsidP="00813FCF">
      <w:pPr>
        <w:shd w:val="clear" w:color="auto" w:fill="FFFFFF"/>
        <w:autoSpaceDE w:val="0"/>
        <w:autoSpaceDN w:val="0"/>
        <w:adjustRightInd w:val="0"/>
        <w:spacing w:after="0" w:line="360" w:lineRule="auto"/>
        <w:ind w:firstLine="567"/>
        <w:jc w:val="both"/>
        <w:rPr>
          <w:rFonts w:cs="Times New Roman"/>
          <w:sz w:val="24"/>
          <w:szCs w:val="24"/>
        </w:rPr>
      </w:pPr>
      <w:r w:rsidRPr="00CB1A05">
        <w:rPr>
          <w:rFonts w:eastAsia="Times New Roman" w:cs="Times New Roman"/>
          <w:color w:val="000000"/>
          <w:sz w:val="24"/>
          <w:szCs w:val="24"/>
        </w:rPr>
        <w:t xml:space="preserve">Территория </w:t>
      </w:r>
      <w:proofErr w:type="spellStart"/>
      <w:r w:rsidRPr="00CB1A05">
        <w:rPr>
          <w:rFonts w:eastAsia="Times New Roman" w:cs="Times New Roman"/>
          <w:color w:val="000000"/>
          <w:sz w:val="24"/>
          <w:szCs w:val="24"/>
        </w:rPr>
        <w:t>Сещинского</w:t>
      </w:r>
      <w:proofErr w:type="spellEnd"/>
      <w:r w:rsidRPr="00CB1A05">
        <w:rPr>
          <w:rFonts w:eastAsia="Times New Roman" w:cs="Times New Roman"/>
          <w:color w:val="000000"/>
          <w:sz w:val="24"/>
          <w:szCs w:val="24"/>
        </w:rPr>
        <w:t xml:space="preserve"> сельского поселения расположена в северной части Дубровского </w:t>
      </w:r>
      <w:r w:rsidR="006F533B">
        <w:rPr>
          <w:rFonts w:eastAsia="Times New Roman" w:cs="Times New Roman"/>
          <w:color w:val="000000"/>
          <w:sz w:val="24"/>
          <w:szCs w:val="24"/>
        </w:rPr>
        <w:t xml:space="preserve">муниципального </w:t>
      </w:r>
      <w:r w:rsidRPr="00CB1A05">
        <w:rPr>
          <w:rFonts w:eastAsia="Times New Roman" w:cs="Times New Roman"/>
          <w:color w:val="000000"/>
          <w:sz w:val="24"/>
          <w:szCs w:val="24"/>
        </w:rPr>
        <w:t>района и имеет смежные границы:</w:t>
      </w:r>
    </w:p>
    <w:p w:rsidR="00813FCF" w:rsidRPr="00CB1A05" w:rsidRDefault="00813FCF" w:rsidP="00813FCF">
      <w:pPr>
        <w:pStyle w:val="ac"/>
        <w:numPr>
          <w:ilvl w:val="0"/>
          <w:numId w:val="41"/>
        </w:numPr>
        <w:shd w:val="clear" w:color="auto" w:fill="FFFFFF"/>
        <w:autoSpaceDE w:val="0"/>
        <w:autoSpaceDN w:val="0"/>
        <w:adjustRightInd w:val="0"/>
        <w:spacing w:line="360" w:lineRule="auto"/>
        <w:jc w:val="left"/>
        <w:rPr>
          <w:rFonts w:ascii="Times New Roman" w:hAnsi="Times New Roman" w:cs="Times New Roman"/>
          <w:sz w:val="24"/>
          <w:szCs w:val="24"/>
        </w:rPr>
      </w:pPr>
      <w:r w:rsidRPr="00CB1A05">
        <w:rPr>
          <w:rFonts w:ascii="Times New Roman" w:eastAsia="Times New Roman" w:hAnsi="Times New Roman" w:cs="Times New Roman"/>
          <w:color w:val="000000"/>
          <w:sz w:val="24"/>
          <w:szCs w:val="24"/>
        </w:rPr>
        <w:t xml:space="preserve">на северо-востоке – с </w:t>
      </w:r>
      <w:proofErr w:type="spellStart"/>
      <w:r w:rsidRPr="00CB1A05">
        <w:rPr>
          <w:rFonts w:ascii="Times New Roman" w:eastAsia="Times New Roman" w:hAnsi="Times New Roman" w:cs="Times New Roman"/>
          <w:color w:val="000000"/>
          <w:sz w:val="24"/>
          <w:szCs w:val="24"/>
        </w:rPr>
        <w:t>Рогнединским</w:t>
      </w:r>
      <w:proofErr w:type="spellEnd"/>
      <w:r w:rsidRPr="00CB1A05">
        <w:rPr>
          <w:rFonts w:ascii="Times New Roman" w:eastAsia="Times New Roman" w:hAnsi="Times New Roman" w:cs="Times New Roman"/>
          <w:color w:val="000000"/>
          <w:sz w:val="24"/>
          <w:szCs w:val="24"/>
        </w:rPr>
        <w:t xml:space="preserve"> районом;</w:t>
      </w:r>
    </w:p>
    <w:p w:rsidR="00813FCF" w:rsidRPr="00CB1A05" w:rsidRDefault="00813FCF" w:rsidP="00813FCF">
      <w:pPr>
        <w:pStyle w:val="ac"/>
        <w:numPr>
          <w:ilvl w:val="0"/>
          <w:numId w:val="41"/>
        </w:numPr>
        <w:shd w:val="clear" w:color="auto" w:fill="FFFFFF"/>
        <w:autoSpaceDE w:val="0"/>
        <w:autoSpaceDN w:val="0"/>
        <w:adjustRightInd w:val="0"/>
        <w:spacing w:line="360" w:lineRule="auto"/>
        <w:jc w:val="left"/>
        <w:rPr>
          <w:rFonts w:ascii="Times New Roman" w:hAnsi="Times New Roman" w:cs="Times New Roman"/>
          <w:sz w:val="24"/>
          <w:szCs w:val="24"/>
        </w:rPr>
      </w:pPr>
      <w:r w:rsidRPr="00CB1A05">
        <w:rPr>
          <w:rFonts w:ascii="Times New Roman" w:eastAsia="Times New Roman" w:hAnsi="Times New Roman" w:cs="Times New Roman"/>
          <w:color w:val="000000"/>
          <w:sz w:val="24"/>
          <w:szCs w:val="24"/>
        </w:rPr>
        <w:t>на востоке – с Дубровским городским поселением;</w:t>
      </w:r>
    </w:p>
    <w:p w:rsidR="00813FCF" w:rsidRPr="00CB1A05" w:rsidRDefault="00813FCF" w:rsidP="00813FCF">
      <w:pPr>
        <w:pStyle w:val="ac"/>
        <w:numPr>
          <w:ilvl w:val="0"/>
          <w:numId w:val="41"/>
        </w:numPr>
        <w:shd w:val="clear" w:color="auto" w:fill="FFFFFF"/>
        <w:autoSpaceDE w:val="0"/>
        <w:autoSpaceDN w:val="0"/>
        <w:adjustRightInd w:val="0"/>
        <w:spacing w:line="360" w:lineRule="auto"/>
        <w:jc w:val="left"/>
        <w:rPr>
          <w:rFonts w:ascii="Times New Roman" w:hAnsi="Times New Roman" w:cs="Times New Roman"/>
          <w:sz w:val="24"/>
          <w:szCs w:val="24"/>
        </w:rPr>
      </w:pPr>
      <w:r w:rsidRPr="00CB1A05">
        <w:rPr>
          <w:rFonts w:ascii="Times New Roman" w:eastAsia="Times New Roman" w:hAnsi="Times New Roman" w:cs="Times New Roman"/>
          <w:color w:val="000000"/>
          <w:sz w:val="24"/>
          <w:szCs w:val="24"/>
        </w:rPr>
        <w:t xml:space="preserve">на юге – с </w:t>
      </w:r>
      <w:proofErr w:type="spellStart"/>
      <w:r w:rsidRPr="00CB1A05">
        <w:rPr>
          <w:rFonts w:ascii="Times New Roman" w:eastAsia="Times New Roman" w:hAnsi="Times New Roman" w:cs="Times New Roman"/>
          <w:color w:val="000000"/>
          <w:sz w:val="24"/>
          <w:szCs w:val="24"/>
        </w:rPr>
        <w:t>Алешинским</w:t>
      </w:r>
      <w:proofErr w:type="spellEnd"/>
      <w:r w:rsidRPr="00CB1A05">
        <w:rPr>
          <w:rFonts w:ascii="Times New Roman" w:eastAsia="Times New Roman" w:hAnsi="Times New Roman" w:cs="Times New Roman"/>
          <w:color w:val="000000"/>
          <w:sz w:val="24"/>
          <w:szCs w:val="24"/>
        </w:rPr>
        <w:t xml:space="preserve"> сельским поселением;</w:t>
      </w:r>
    </w:p>
    <w:p w:rsidR="00813FCF" w:rsidRPr="00CB1A05" w:rsidRDefault="00813FCF" w:rsidP="00813FCF">
      <w:pPr>
        <w:pStyle w:val="ac"/>
        <w:numPr>
          <w:ilvl w:val="0"/>
          <w:numId w:val="41"/>
        </w:numPr>
        <w:shd w:val="clear" w:color="auto" w:fill="FFFFFF"/>
        <w:autoSpaceDE w:val="0"/>
        <w:autoSpaceDN w:val="0"/>
        <w:adjustRightInd w:val="0"/>
        <w:spacing w:line="360" w:lineRule="auto"/>
        <w:jc w:val="left"/>
        <w:rPr>
          <w:rFonts w:ascii="Times New Roman" w:hAnsi="Times New Roman" w:cs="Times New Roman"/>
          <w:sz w:val="24"/>
          <w:szCs w:val="24"/>
        </w:rPr>
      </w:pPr>
      <w:r w:rsidRPr="00CB1A05">
        <w:rPr>
          <w:rFonts w:ascii="Times New Roman" w:eastAsia="Times New Roman" w:hAnsi="Times New Roman" w:cs="Times New Roman"/>
          <w:color w:val="000000"/>
          <w:sz w:val="24"/>
          <w:szCs w:val="24"/>
        </w:rPr>
        <w:t>на северо-западе – со Смоленской областью;</w:t>
      </w:r>
    </w:p>
    <w:p w:rsidR="00813FCF" w:rsidRPr="00CB1A05" w:rsidRDefault="00813FCF" w:rsidP="00813FCF">
      <w:pPr>
        <w:pStyle w:val="ac"/>
        <w:numPr>
          <w:ilvl w:val="0"/>
          <w:numId w:val="41"/>
        </w:numPr>
        <w:shd w:val="clear" w:color="auto" w:fill="FFFFFF"/>
        <w:autoSpaceDE w:val="0"/>
        <w:autoSpaceDN w:val="0"/>
        <w:adjustRightInd w:val="0"/>
        <w:spacing w:line="360" w:lineRule="auto"/>
        <w:jc w:val="left"/>
        <w:rPr>
          <w:rFonts w:ascii="Times New Roman" w:hAnsi="Times New Roman" w:cs="Times New Roman"/>
          <w:sz w:val="24"/>
          <w:szCs w:val="24"/>
        </w:rPr>
      </w:pPr>
      <w:r w:rsidRPr="00CB1A05">
        <w:rPr>
          <w:rFonts w:ascii="Times New Roman" w:eastAsia="Times New Roman" w:hAnsi="Times New Roman" w:cs="Times New Roman"/>
          <w:color w:val="000000"/>
          <w:sz w:val="24"/>
          <w:szCs w:val="24"/>
        </w:rPr>
        <w:t xml:space="preserve">на западе – с </w:t>
      </w:r>
      <w:proofErr w:type="spellStart"/>
      <w:r w:rsidRPr="00CB1A05">
        <w:rPr>
          <w:rFonts w:ascii="Times New Roman" w:eastAsia="Times New Roman" w:hAnsi="Times New Roman" w:cs="Times New Roman"/>
          <w:color w:val="000000"/>
          <w:sz w:val="24"/>
          <w:szCs w:val="24"/>
        </w:rPr>
        <w:t>Сергеевским</w:t>
      </w:r>
      <w:proofErr w:type="spellEnd"/>
      <w:r w:rsidRPr="00CB1A05">
        <w:rPr>
          <w:rFonts w:ascii="Times New Roman" w:eastAsia="Times New Roman" w:hAnsi="Times New Roman" w:cs="Times New Roman"/>
          <w:color w:val="000000"/>
          <w:sz w:val="24"/>
          <w:szCs w:val="24"/>
        </w:rPr>
        <w:t xml:space="preserve"> сельским поселением.</w:t>
      </w:r>
    </w:p>
    <w:p w:rsidR="00813FCF" w:rsidRPr="00CB1A05" w:rsidRDefault="00813FCF" w:rsidP="00813FCF">
      <w:pPr>
        <w:shd w:val="clear" w:color="auto" w:fill="FFFFFF"/>
        <w:autoSpaceDE w:val="0"/>
        <w:autoSpaceDN w:val="0"/>
        <w:adjustRightInd w:val="0"/>
        <w:spacing w:after="0" w:line="360" w:lineRule="auto"/>
        <w:ind w:firstLine="567"/>
        <w:jc w:val="both"/>
        <w:rPr>
          <w:rFonts w:cs="Times New Roman"/>
          <w:sz w:val="24"/>
          <w:szCs w:val="24"/>
        </w:rPr>
      </w:pPr>
      <w:r w:rsidRPr="00CB1A05">
        <w:rPr>
          <w:rFonts w:eastAsia="Times New Roman" w:cs="Times New Roman"/>
          <w:color w:val="000000"/>
          <w:sz w:val="24"/>
          <w:szCs w:val="24"/>
        </w:rPr>
        <w:t xml:space="preserve">Границы </w:t>
      </w:r>
      <w:proofErr w:type="spellStart"/>
      <w:r w:rsidRPr="00CB1A05">
        <w:rPr>
          <w:rFonts w:eastAsia="Times New Roman" w:cs="Times New Roman"/>
          <w:color w:val="000000"/>
          <w:sz w:val="24"/>
          <w:szCs w:val="24"/>
        </w:rPr>
        <w:t>Сещинского</w:t>
      </w:r>
      <w:proofErr w:type="spellEnd"/>
      <w:r w:rsidRPr="00CB1A05">
        <w:rPr>
          <w:rFonts w:eastAsia="Times New Roman" w:cs="Times New Roman"/>
          <w:color w:val="000000"/>
          <w:sz w:val="24"/>
          <w:szCs w:val="24"/>
        </w:rPr>
        <w:t xml:space="preserve"> сельского поселения установлены законом Брянской области от 09.03.2005 № 3-3 «О наделении муниципальных образований статусом городского округа, муниципального района, городского поселения, сельского поселения и установлении границ муниципальных образований в Брянской области».</w:t>
      </w:r>
    </w:p>
    <w:p w:rsidR="00813FCF" w:rsidRPr="00CB1A05" w:rsidRDefault="00813FCF" w:rsidP="00813FCF">
      <w:pPr>
        <w:shd w:val="clear" w:color="auto" w:fill="FFFFFF"/>
        <w:autoSpaceDE w:val="0"/>
        <w:autoSpaceDN w:val="0"/>
        <w:adjustRightInd w:val="0"/>
        <w:spacing w:after="0" w:line="360" w:lineRule="auto"/>
        <w:ind w:firstLine="567"/>
        <w:jc w:val="both"/>
        <w:rPr>
          <w:rFonts w:eastAsia="Times New Roman" w:cs="Times New Roman"/>
          <w:color w:val="000000"/>
          <w:sz w:val="24"/>
          <w:szCs w:val="24"/>
        </w:rPr>
      </w:pPr>
      <w:r w:rsidRPr="00CB1A05">
        <w:rPr>
          <w:rFonts w:eastAsia="Times New Roman" w:cs="Times New Roman"/>
          <w:color w:val="000000"/>
          <w:sz w:val="24"/>
          <w:szCs w:val="24"/>
        </w:rPr>
        <w:t>Территория поселения вытянута с севера на юг на 22,7 км. С запада на восток на 12,5 км. Площадь территории поселения по обмеру топографических материалов составляет 18370 га. Численность населения на 01.01.2025г. – 3615 человек.</w:t>
      </w:r>
    </w:p>
    <w:p w:rsidR="00813FCF" w:rsidRPr="00AC3C12" w:rsidRDefault="00813FCF" w:rsidP="00813FCF">
      <w:pPr>
        <w:spacing w:after="0" w:line="288" w:lineRule="auto"/>
        <w:ind w:right="991" w:firstLine="567"/>
        <w:jc w:val="right"/>
        <w:rPr>
          <w:rFonts w:eastAsia="Times New Roman" w:cs="Times New Roman"/>
          <w:b/>
          <w:i/>
          <w:sz w:val="24"/>
          <w:szCs w:val="24"/>
          <w:lang w:eastAsia="ru-RU"/>
        </w:rPr>
      </w:pPr>
      <w:r w:rsidRPr="00AC3C12">
        <w:rPr>
          <w:rFonts w:eastAsia="Times New Roman" w:cs="Times New Roman"/>
          <w:b/>
          <w:i/>
          <w:iCs/>
          <w:sz w:val="24"/>
          <w:szCs w:val="28"/>
          <w:lang w:eastAsia="ru-RU"/>
        </w:rPr>
        <w:t>Таблица 1</w:t>
      </w:r>
      <w:r w:rsidR="00096518">
        <w:rPr>
          <w:rFonts w:eastAsia="Times New Roman" w:cs="Times New Roman"/>
          <w:b/>
          <w:i/>
          <w:iCs/>
          <w:sz w:val="24"/>
          <w:szCs w:val="28"/>
          <w:lang w:eastAsia="ru-RU"/>
        </w:rPr>
        <w:t>.1</w:t>
      </w:r>
    </w:p>
    <w:p w:rsidR="00813FCF" w:rsidRPr="009A3001" w:rsidRDefault="00813FCF" w:rsidP="00813FCF">
      <w:pPr>
        <w:spacing w:after="0" w:line="288" w:lineRule="auto"/>
        <w:jc w:val="center"/>
        <w:rPr>
          <w:rFonts w:eastAsia="Times New Roman" w:cs="Times New Roman"/>
          <w:b/>
          <w:i/>
          <w:sz w:val="24"/>
          <w:szCs w:val="28"/>
          <w:lang w:eastAsia="ru-RU"/>
        </w:rPr>
      </w:pPr>
      <w:r w:rsidRPr="009A3001">
        <w:rPr>
          <w:rFonts w:eastAsia="Times New Roman" w:cs="Times New Roman"/>
          <w:b/>
          <w:i/>
          <w:sz w:val="24"/>
          <w:szCs w:val="28"/>
          <w:lang w:eastAsia="ru-RU"/>
        </w:rPr>
        <w:t>Численность населения согласно Сценарию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73"/>
        <w:gridCol w:w="2034"/>
        <w:gridCol w:w="1985"/>
      </w:tblGrid>
      <w:tr w:rsidR="00813FCF" w:rsidRPr="009A3001" w:rsidTr="00FE761C">
        <w:trPr>
          <w:jc w:val="center"/>
        </w:trPr>
        <w:tc>
          <w:tcPr>
            <w:tcW w:w="3773" w:type="dxa"/>
            <w:shd w:val="clear" w:color="auto" w:fill="CCFFCC"/>
            <w:vAlign w:val="center"/>
          </w:tcPr>
          <w:p w:rsidR="00813FCF" w:rsidRPr="009A3001" w:rsidRDefault="00813FCF" w:rsidP="00FE761C">
            <w:pPr>
              <w:spacing w:after="0" w:line="240" w:lineRule="auto"/>
              <w:jc w:val="center"/>
              <w:rPr>
                <w:rFonts w:eastAsia="Times New Roman" w:cs="Times New Roman"/>
                <w:b/>
                <w:bCs/>
                <w:sz w:val="24"/>
                <w:szCs w:val="24"/>
                <w:lang w:eastAsia="ru-RU"/>
              </w:rPr>
            </w:pPr>
            <w:r w:rsidRPr="009A3001">
              <w:rPr>
                <w:rFonts w:eastAsia="Times New Roman" w:cs="Times New Roman"/>
                <w:b/>
                <w:bCs/>
                <w:sz w:val="24"/>
                <w:szCs w:val="24"/>
                <w:lang w:eastAsia="ru-RU"/>
              </w:rPr>
              <w:t>Показатели</w:t>
            </w:r>
          </w:p>
        </w:tc>
        <w:tc>
          <w:tcPr>
            <w:tcW w:w="2034" w:type="dxa"/>
            <w:shd w:val="clear" w:color="auto" w:fill="CCFFCC"/>
            <w:vAlign w:val="center"/>
          </w:tcPr>
          <w:p w:rsidR="00813FCF" w:rsidRPr="009A3001" w:rsidRDefault="00813FCF" w:rsidP="00FE761C">
            <w:pPr>
              <w:spacing w:after="0" w:line="240" w:lineRule="auto"/>
              <w:jc w:val="center"/>
              <w:rPr>
                <w:rFonts w:eastAsia="Times New Roman" w:cs="Times New Roman"/>
                <w:b/>
                <w:bCs/>
                <w:sz w:val="24"/>
                <w:szCs w:val="24"/>
                <w:lang w:eastAsia="ru-RU"/>
              </w:rPr>
            </w:pPr>
            <w:r w:rsidRPr="009A3001">
              <w:rPr>
                <w:rFonts w:eastAsia="Times New Roman" w:cs="Times New Roman"/>
                <w:b/>
                <w:bCs/>
                <w:sz w:val="24"/>
                <w:szCs w:val="24"/>
                <w:lang w:eastAsia="ru-RU"/>
              </w:rPr>
              <w:t>Первая очередь</w:t>
            </w:r>
          </w:p>
          <w:p w:rsidR="00813FCF" w:rsidRPr="009A3001" w:rsidRDefault="00813FCF" w:rsidP="00FE761C">
            <w:pPr>
              <w:spacing w:after="0" w:line="240" w:lineRule="auto"/>
              <w:jc w:val="center"/>
              <w:rPr>
                <w:rFonts w:eastAsia="Times New Roman" w:cs="Times New Roman"/>
                <w:b/>
                <w:bCs/>
                <w:sz w:val="24"/>
                <w:szCs w:val="24"/>
                <w:lang w:eastAsia="ru-RU"/>
              </w:rPr>
            </w:pPr>
            <w:r w:rsidRPr="009A3001">
              <w:rPr>
                <w:rFonts w:eastAsia="Times New Roman" w:cs="Times New Roman"/>
                <w:b/>
                <w:bCs/>
                <w:sz w:val="24"/>
                <w:szCs w:val="24"/>
                <w:lang w:eastAsia="ru-RU"/>
              </w:rPr>
              <w:t>2029г.</w:t>
            </w:r>
          </w:p>
        </w:tc>
        <w:tc>
          <w:tcPr>
            <w:tcW w:w="1985" w:type="dxa"/>
            <w:shd w:val="clear" w:color="auto" w:fill="CCFFCC"/>
            <w:vAlign w:val="center"/>
          </w:tcPr>
          <w:p w:rsidR="00813FCF" w:rsidRPr="009A3001" w:rsidRDefault="00813FCF" w:rsidP="00FE761C">
            <w:pPr>
              <w:spacing w:after="0" w:line="240" w:lineRule="auto"/>
              <w:jc w:val="center"/>
              <w:rPr>
                <w:rFonts w:eastAsia="Times New Roman" w:cs="Times New Roman"/>
                <w:b/>
                <w:bCs/>
                <w:sz w:val="24"/>
                <w:szCs w:val="24"/>
                <w:lang w:eastAsia="ru-RU"/>
              </w:rPr>
            </w:pPr>
            <w:r w:rsidRPr="009A3001">
              <w:rPr>
                <w:rFonts w:eastAsia="Times New Roman" w:cs="Times New Roman"/>
                <w:b/>
                <w:bCs/>
                <w:sz w:val="24"/>
                <w:szCs w:val="24"/>
                <w:lang w:eastAsia="ru-RU"/>
              </w:rPr>
              <w:t>Расчетный срок</w:t>
            </w:r>
          </w:p>
          <w:p w:rsidR="00813FCF" w:rsidRPr="009A3001" w:rsidRDefault="00813FCF" w:rsidP="00FE761C">
            <w:pPr>
              <w:spacing w:after="0" w:line="240" w:lineRule="auto"/>
              <w:ind w:left="243" w:hanging="243"/>
              <w:jc w:val="center"/>
              <w:rPr>
                <w:rFonts w:eastAsia="Times New Roman" w:cs="Times New Roman"/>
                <w:b/>
                <w:bCs/>
                <w:sz w:val="24"/>
                <w:szCs w:val="24"/>
                <w:lang w:eastAsia="ru-RU"/>
              </w:rPr>
            </w:pPr>
            <w:r w:rsidRPr="009A3001">
              <w:rPr>
                <w:rFonts w:eastAsia="Times New Roman" w:cs="Times New Roman"/>
                <w:b/>
                <w:bCs/>
                <w:sz w:val="24"/>
                <w:szCs w:val="24"/>
                <w:lang w:eastAsia="ru-RU"/>
              </w:rPr>
              <w:t>2039г.</w:t>
            </w:r>
          </w:p>
        </w:tc>
      </w:tr>
      <w:tr w:rsidR="00813FCF" w:rsidRPr="009A3001" w:rsidTr="00FE761C">
        <w:trPr>
          <w:trHeight w:val="406"/>
          <w:jc w:val="center"/>
        </w:trPr>
        <w:tc>
          <w:tcPr>
            <w:tcW w:w="3773" w:type="dxa"/>
            <w:vAlign w:val="center"/>
          </w:tcPr>
          <w:p w:rsidR="00813FCF" w:rsidRPr="009A3001" w:rsidRDefault="00813FCF" w:rsidP="00FE761C">
            <w:pPr>
              <w:spacing w:after="0" w:line="240" w:lineRule="auto"/>
              <w:rPr>
                <w:rFonts w:eastAsia="Times New Roman" w:cs="Times New Roman"/>
                <w:bCs/>
                <w:sz w:val="24"/>
                <w:szCs w:val="24"/>
                <w:lang w:eastAsia="ru-RU"/>
              </w:rPr>
            </w:pPr>
            <w:r w:rsidRPr="009A3001">
              <w:rPr>
                <w:rFonts w:eastAsia="Times New Roman" w:cs="Times New Roman"/>
                <w:bCs/>
                <w:sz w:val="24"/>
                <w:szCs w:val="24"/>
                <w:lang w:eastAsia="ru-RU"/>
              </w:rPr>
              <w:t xml:space="preserve">Численность населения, </w:t>
            </w:r>
            <w:proofErr w:type="spellStart"/>
            <w:r w:rsidRPr="009A3001">
              <w:rPr>
                <w:rFonts w:eastAsia="Times New Roman" w:cs="Times New Roman"/>
                <w:bCs/>
                <w:sz w:val="24"/>
                <w:szCs w:val="24"/>
                <w:lang w:eastAsia="ru-RU"/>
              </w:rPr>
              <w:t>тыс.чел</w:t>
            </w:r>
            <w:proofErr w:type="spellEnd"/>
            <w:r w:rsidRPr="009A3001">
              <w:rPr>
                <w:rFonts w:eastAsia="Times New Roman" w:cs="Times New Roman"/>
                <w:bCs/>
                <w:sz w:val="24"/>
                <w:szCs w:val="24"/>
                <w:lang w:eastAsia="ru-RU"/>
              </w:rPr>
              <w:t>.</w:t>
            </w:r>
          </w:p>
        </w:tc>
        <w:tc>
          <w:tcPr>
            <w:tcW w:w="2034" w:type="dxa"/>
            <w:vAlign w:val="center"/>
          </w:tcPr>
          <w:p w:rsidR="00813FCF" w:rsidRPr="009A3001" w:rsidRDefault="00813FCF" w:rsidP="00FE761C">
            <w:pPr>
              <w:spacing w:after="0" w:line="240" w:lineRule="auto"/>
              <w:jc w:val="center"/>
              <w:rPr>
                <w:rFonts w:eastAsia="Times New Roman" w:cs="Times New Roman"/>
                <w:bCs/>
                <w:sz w:val="24"/>
                <w:szCs w:val="24"/>
                <w:lang w:eastAsia="ru-RU"/>
              </w:rPr>
            </w:pPr>
            <w:r w:rsidRPr="009A3001">
              <w:rPr>
                <w:rFonts w:eastAsia="Times New Roman" w:cs="Times New Roman"/>
                <w:bCs/>
                <w:sz w:val="24"/>
                <w:szCs w:val="24"/>
                <w:lang w:eastAsia="ru-RU"/>
              </w:rPr>
              <w:t>2,538</w:t>
            </w:r>
          </w:p>
        </w:tc>
        <w:tc>
          <w:tcPr>
            <w:tcW w:w="1985" w:type="dxa"/>
            <w:vAlign w:val="center"/>
          </w:tcPr>
          <w:p w:rsidR="00813FCF" w:rsidRPr="009A3001" w:rsidRDefault="00813FCF" w:rsidP="00FE761C">
            <w:pPr>
              <w:spacing w:after="0" w:line="240" w:lineRule="auto"/>
              <w:jc w:val="center"/>
              <w:rPr>
                <w:rFonts w:eastAsia="Times New Roman" w:cs="Times New Roman"/>
                <w:bCs/>
                <w:sz w:val="24"/>
                <w:szCs w:val="24"/>
                <w:lang w:eastAsia="ru-RU"/>
              </w:rPr>
            </w:pPr>
            <w:r w:rsidRPr="009A3001">
              <w:rPr>
                <w:rFonts w:eastAsia="Times New Roman" w:cs="Times New Roman"/>
                <w:bCs/>
                <w:sz w:val="24"/>
                <w:szCs w:val="24"/>
                <w:lang w:eastAsia="ru-RU"/>
              </w:rPr>
              <w:t>2,983</w:t>
            </w:r>
          </w:p>
        </w:tc>
      </w:tr>
    </w:tbl>
    <w:p w:rsidR="00813FCF" w:rsidRDefault="00813FCF" w:rsidP="000A0E7D">
      <w:pPr>
        <w:shd w:val="clear" w:color="auto" w:fill="FFFFFF"/>
        <w:autoSpaceDE w:val="0"/>
        <w:autoSpaceDN w:val="0"/>
        <w:adjustRightInd w:val="0"/>
        <w:spacing w:after="0" w:line="240" w:lineRule="auto"/>
        <w:ind w:firstLine="567"/>
        <w:rPr>
          <w:rFonts w:eastAsia="Times New Roman" w:cs="Times New Roman"/>
          <w:b/>
          <w:i/>
          <w:color w:val="000000"/>
          <w:sz w:val="24"/>
          <w:szCs w:val="24"/>
        </w:rPr>
      </w:pPr>
      <w:r>
        <w:rPr>
          <w:rFonts w:eastAsia="Times New Roman" w:cs="Times New Roman"/>
          <w:b/>
          <w:i/>
          <w:color w:val="000000"/>
          <w:sz w:val="24"/>
          <w:szCs w:val="24"/>
        </w:rPr>
        <w:t xml:space="preserve">   </w:t>
      </w:r>
    </w:p>
    <w:p w:rsidR="00813FCF" w:rsidRPr="000A0E7D" w:rsidRDefault="00813FCF" w:rsidP="00813FCF">
      <w:pPr>
        <w:shd w:val="clear" w:color="auto" w:fill="FFFFFF"/>
        <w:autoSpaceDE w:val="0"/>
        <w:autoSpaceDN w:val="0"/>
        <w:adjustRightInd w:val="0"/>
        <w:spacing w:after="0" w:line="360" w:lineRule="auto"/>
        <w:ind w:firstLine="567"/>
        <w:jc w:val="both"/>
        <w:rPr>
          <w:rFonts w:cs="Times New Roman"/>
          <w:sz w:val="24"/>
        </w:rPr>
      </w:pPr>
      <w:r w:rsidRPr="000A0E7D">
        <w:rPr>
          <w:rFonts w:eastAsia="Times New Roman" w:cs="Times New Roman"/>
          <w:color w:val="000000"/>
          <w:sz w:val="24"/>
          <w:szCs w:val="24"/>
        </w:rPr>
        <w:t xml:space="preserve">Административным центром </w:t>
      </w:r>
      <w:proofErr w:type="spellStart"/>
      <w:r w:rsidRPr="000A0E7D">
        <w:rPr>
          <w:rFonts w:eastAsia="Times New Roman" w:cs="Times New Roman"/>
          <w:color w:val="000000"/>
          <w:sz w:val="24"/>
          <w:szCs w:val="24"/>
        </w:rPr>
        <w:t>Сещинского</w:t>
      </w:r>
      <w:proofErr w:type="spellEnd"/>
      <w:r w:rsidRPr="000A0E7D">
        <w:rPr>
          <w:rFonts w:eastAsia="Times New Roman" w:cs="Times New Roman"/>
          <w:color w:val="000000"/>
          <w:sz w:val="24"/>
          <w:szCs w:val="24"/>
        </w:rPr>
        <w:t xml:space="preserve"> сельского поселения является п. Сеща. Поселок расположен в 9,5 км от центра района п. Дубровка. </w:t>
      </w:r>
      <w:r w:rsidRPr="000A0E7D">
        <w:rPr>
          <w:rFonts w:cs="Times New Roman"/>
          <w:sz w:val="24"/>
        </w:rPr>
        <w:t>На рисунке 1 представлено расположение МО «</w:t>
      </w:r>
      <w:proofErr w:type="spellStart"/>
      <w:r w:rsidRPr="000A0E7D">
        <w:rPr>
          <w:rFonts w:cs="Times New Roman"/>
          <w:sz w:val="24"/>
        </w:rPr>
        <w:t>Сещинское</w:t>
      </w:r>
      <w:proofErr w:type="spellEnd"/>
      <w:r w:rsidRPr="000A0E7D">
        <w:rPr>
          <w:rFonts w:cs="Times New Roman"/>
          <w:sz w:val="24"/>
        </w:rPr>
        <w:t xml:space="preserve"> городское поселение».</w:t>
      </w:r>
    </w:p>
    <w:p w:rsidR="000A0E7D" w:rsidRPr="000A0E7D" w:rsidRDefault="000A0E7D" w:rsidP="000A0E7D">
      <w:pPr>
        <w:spacing w:after="0" w:line="360" w:lineRule="auto"/>
        <w:ind w:firstLine="567"/>
        <w:jc w:val="both"/>
        <w:rPr>
          <w:rFonts w:eastAsia="Times New Roman" w:cs="Times New Roman"/>
          <w:color w:val="000000"/>
          <w:sz w:val="24"/>
          <w:szCs w:val="28"/>
        </w:rPr>
      </w:pPr>
      <w:r w:rsidRPr="000A0E7D">
        <w:rPr>
          <w:rFonts w:eastAsia="Times New Roman" w:cs="Times New Roman"/>
          <w:color w:val="000000"/>
          <w:sz w:val="24"/>
          <w:szCs w:val="28"/>
        </w:rPr>
        <w:t>Для расчета основных градостроительных параметров развития территории принят следующий прогноз численности постоянного населения МО «</w:t>
      </w:r>
      <w:proofErr w:type="spellStart"/>
      <w:r w:rsidRPr="000A0E7D">
        <w:rPr>
          <w:rFonts w:eastAsia="Times New Roman" w:cs="Times New Roman"/>
          <w:color w:val="000000"/>
          <w:sz w:val="24"/>
          <w:szCs w:val="28"/>
        </w:rPr>
        <w:t>Сещинское</w:t>
      </w:r>
      <w:proofErr w:type="spellEnd"/>
      <w:r w:rsidRPr="000A0E7D">
        <w:rPr>
          <w:rFonts w:eastAsia="Times New Roman" w:cs="Times New Roman"/>
          <w:color w:val="000000"/>
          <w:sz w:val="24"/>
          <w:szCs w:val="28"/>
        </w:rPr>
        <w:t xml:space="preserve"> сельское поселение»:</w:t>
      </w:r>
    </w:p>
    <w:p w:rsidR="000A0E7D" w:rsidRPr="000A0E7D" w:rsidRDefault="000A0E7D" w:rsidP="000A0E7D">
      <w:pPr>
        <w:pStyle w:val="ac"/>
        <w:numPr>
          <w:ilvl w:val="0"/>
          <w:numId w:val="43"/>
        </w:numPr>
        <w:tabs>
          <w:tab w:val="left" w:pos="851"/>
        </w:tabs>
        <w:spacing w:line="360" w:lineRule="auto"/>
        <w:ind w:left="0" w:firstLine="567"/>
        <w:rPr>
          <w:rFonts w:ascii="Times New Roman" w:eastAsia="Times New Roman" w:hAnsi="Times New Roman" w:cs="Times New Roman"/>
          <w:color w:val="000000"/>
          <w:sz w:val="24"/>
          <w:szCs w:val="28"/>
        </w:rPr>
      </w:pPr>
      <w:r w:rsidRPr="000A0E7D">
        <w:rPr>
          <w:rFonts w:ascii="Times New Roman" w:eastAsia="Times New Roman" w:hAnsi="Times New Roman" w:cs="Times New Roman"/>
          <w:color w:val="000000"/>
          <w:sz w:val="24"/>
          <w:szCs w:val="28"/>
        </w:rPr>
        <w:t>на 2029 год: 2,538 тысяч человек;</w:t>
      </w:r>
    </w:p>
    <w:p w:rsidR="000A0E7D" w:rsidRPr="000A0E7D" w:rsidRDefault="000A0E7D" w:rsidP="000A0E7D">
      <w:pPr>
        <w:pStyle w:val="ac"/>
        <w:numPr>
          <w:ilvl w:val="0"/>
          <w:numId w:val="43"/>
        </w:numPr>
        <w:tabs>
          <w:tab w:val="left" w:pos="851"/>
        </w:tabs>
        <w:spacing w:line="360" w:lineRule="auto"/>
        <w:ind w:left="0" w:firstLine="567"/>
        <w:rPr>
          <w:rFonts w:ascii="Times New Roman" w:eastAsia="Times New Roman" w:hAnsi="Times New Roman" w:cs="Times New Roman"/>
          <w:color w:val="000000"/>
          <w:sz w:val="24"/>
          <w:szCs w:val="28"/>
        </w:rPr>
      </w:pPr>
      <w:r w:rsidRPr="000A0E7D">
        <w:rPr>
          <w:rFonts w:ascii="Times New Roman" w:eastAsia="Times New Roman" w:hAnsi="Times New Roman" w:cs="Times New Roman"/>
          <w:color w:val="000000"/>
          <w:sz w:val="24"/>
          <w:szCs w:val="28"/>
        </w:rPr>
        <w:t>на 2032 год: 2,983 тысяч человек.</w:t>
      </w:r>
    </w:p>
    <w:p w:rsidR="000A0E7D" w:rsidRPr="000A0E7D" w:rsidRDefault="000A0E7D" w:rsidP="000A0E7D">
      <w:pPr>
        <w:spacing w:after="0" w:line="360" w:lineRule="auto"/>
        <w:ind w:firstLine="567"/>
        <w:jc w:val="both"/>
        <w:rPr>
          <w:rFonts w:eastAsia="Times New Roman" w:cs="Times New Roman"/>
          <w:color w:val="000000"/>
          <w:sz w:val="24"/>
          <w:szCs w:val="24"/>
        </w:rPr>
      </w:pPr>
      <w:r w:rsidRPr="000A0E7D">
        <w:rPr>
          <w:rFonts w:eastAsia="Times New Roman" w:cs="Times New Roman"/>
          <w:color w:val="000000"/>
          <w:sz w:val="24"/>
          <w:szCs w:val="24"/>
        </w:rPr>
        <w:t xml:space="preserve">Объем нового жилищного строительства в период расчетного срока на территории </w:t>
      </w:r>
      <w:proofErr w:type="spellStart"/>
      <w:r w:rsidRPr="000A0E7D">
        <w:rPr>
          <w:rFonts w:eastAsia="Times New Roman" w:cs="Times New Roman"/>
          <w:color w:val="000000"/>
          <w:sz w:val="24"/>
          <w:szCs w:val="24"/>
        </w:rPr>
        <w:t>Сещинского</w:t>
      </w:r>
      <w:proofErr w:type="spellEnd"/>
      <w:r w:rsidRPr="000A0E7D">
        <w:rPr>
          <w:rFonts w:eastAsia="Times New Roman" w:cs="Times New Roman"/>
          <w:color w:val="000000"/>
          <w:sz w:val="24"/>
          <w:szCs w:val="24"/>
        </w:rPr>
        <w:t xml:space="preserve"> сельского поселения составит </w:t>
      </w:r>
    </w:p>
    <w:p w:rsidR="000A0E7D" w:rsidRDefault="000A0E7D" w:rsidP="000A0E7D">
      <w:pPr>
        <w:suppressAutoHyphens/>
        <w:spacing w:after="0" w:line="360" w:lineRule="auto"/>
        <w:ind w:firstLine="567"/>
        <w:jc w:val="both"/>
        <w:rPr>
          <w:rFonts w:cs="Times New Roman"/>
          <w:sz w:val="24"/>
          <w:szCs w:val="28"/>
        </w:rPr>
      </w:pPr>
      <w:r w:rsidRPr="000A0E7D">
        <w:rPr>
          <w:rFonts w:cs="Times New Roman"/>
          <w:sz w:val="24"/>
          <w:szCs w:val="28"/>
        </w:rPr>
        <w:t xml:space="preserve">Объем нового жилищного строительства в период расчетного срока на территории </w:t>
      </w:r>
      <w:proofErr w:type="spellStart"/>
      <w:r w:rsidRPr="000A0E7D">
        <w:rPr>
          <w:rFonts w:cs="Times New Roman"/>
          <w:sz w:val="24"/>
          <w:szCs w:val="28"/>
        </w:rPr>
        <w:t>Сещинского</w:t>
      </w:r>
      <w:proofErr w:type="spellEnd"/>
      <w:r w:rsidRPr="000A0E7D">
        <w:rPr>
          <w:rFonts w:cs="Times New Roman"/>
          <w:sz w:val="24"/>
          <w:szCs w:val="28"/>
        </w:rPr>
        <w:t xml:space="preserve"> сельского поселения составит 45,3 тыс. м</w:t>
      </w:r>
      <w:r w:rsidRPr="000A0E7D">
        <w:rPr>
          <w:rFonts w:cs="Times New Roman"/>
          <w:sz w:val="24"/>
          <w:szCs w:val="28"/>
          <w:vertAlign w:val="superscript"/>
        </w:rPr>
        <w:t>2</w:t>
      </w:r>
      <w:r w:rsidRPr="000A0E7D">
        <w:rPr>
          <w:rFonts w:cs="Times New Roman"/>
          <w:sz w:val="24"/>
          <w:szCs w:val="28"/>
        </w:rPr>
        <w:t>, в том числе на первую очередь 26,2 тыс. м</w:t>
      </w:r>
      <w:r w:rsidRPr="000A0E7D">
        <w:rPr>
          <w:rFonts w:cs="Times New Roman"/>
          <w:sz w:val="24"/>
          <w:szCs w:val="28"/>
          <w:vertAlign w:val="superscript"/>
        </w:rPr>
        <w:t>2</w:t>
      </w:r>
      <w:r w:rsidRPr="000A0E7D">
        <w:rPr>
          <w:rFonts w:cs="Times New Roman"/>
          <w:sz w:val="24"/>
          <w:szCs w:val="28"/>
        </w:rPr>
        <w:t xml:space="preserve">.  </w:t>
      </w:r>
    </w:p>
    <w:p w:rsidR="000A0E7D" w:rsidRDefault="000A0E7D" w:rsidP="000A0E7D">
      <w:pPr>
        <w:suppressAutoHyphens/>
        <w:spacing w:after="0" w:line="360" w:lineRule="auto"/>
        <w:ind w:firstLine="567"/>
        <w:jc w:val="both"/>
        <w:rPr>
          <w:rFonts w:cs="Times New Roman"/>
          <w:sz w:val="24"/>
          <w:szCs w:val="28"/>
        </w:rPr>
      </w:pPr>
    </w:p>
    <w:p w:rsidR="000A0E7D" w:rsidRPr="000A0E7D" w:rsidRDefault="000A0E7D" w:rsidP="000A0E7D">
      <w:pPr>
        <w:suppressAutoHyphens/>
        <w:spacing w:after="0" w:line="360" w:lineRule="auto"/>
        <w:ind w:firstLine="567"/>
        <w:jc w:val="both"/>
        <w:rPr>
          <w:rFonts w:cs="Times New Roman"/>
          <w:sz w:val="24"/>
          <w:szCs w:val="28"/>
        </w:rPr>
      </w:pPr>
    </w:p>
    <w:p w:rsidR="000A0E7D" w:rsidRPr="000A0E7D" w:rsidRDefault="000A0E7D" w:rsidP="000A0E7D">
      <w:pPr>
        <w:suppressAutoHyphens/>
        <w:spacing w:after="0" w:line="360" w:lineRule="auto"/>
        <w:ind w:firstLine="567"/>
        <w:jc w:val="both"/>
        <w:rPr>
          <w:rFonts w:cs="Times New Roman"/>
          <w:sz w:val="24"/>
          <w:szCs w:val="24"/>
        </w:rPr>
      </w:pPr>
      <w:r w:rsidRPr="000A0E7D">
        <w:rPr>
          <w:rFonts w:cs="Times New Roman"/>
          <w:sz w:val="24"/>
          <w:szCs w:val="24"/>
        </w:rPr>
        <w:lastRenderedPageBreak/>
        <w:t xml:space="preserve">Средняя </w:t>
      </w:r>
      <w:proofErr w:type="spellStart"/>
      <w:r w:rsidRPr="000A0E7D">
        <w:rPr>
          <w:rFonts w:cs="Times New Roman"/>
          <w:sz w:val="24"/>
          <w:szCs w:val="24"/>
        </w:rPr>
        <w:t>жилобеспеченность</w:t>
      </w:r>
      <w:proofErr w:type="spellEnd"/>
      <w:r w:rsidRPr="000A0E7D">
        <w:rPr>
          <w:rFonts w:cs="Times New Roman"/>
          <w:sz w:val="24"/>
          <w:szCs w:val="24"/>
        </w:rPr>
        <w:t xml:space="preserve"> к расчетному сроку составит 43 м</w:t>
      </w:r>
      <w:r w:rsidRPr="000A0E7D">
        <w:rPr>
          <w:rFonts w:cs="Times New Roman"/>
          <w:sz w:val="24"/>
          <w:szCs w:val="24"/>
          <w:vertAlign w:val="superscript"/>
        </w:rPr>
        <w:t>2</w:t>
      </w:r>
      <w:r w:rsidRPr="000A0E7D">
        <w:rPr>
          <w:rFonts w:cs="Times New Roman"/>
          <w:sz w:val="24"/>
          <w:szCs w:val="24"/>
        </w:rPr>
        <w:t xml:space="preserve"> (на период первой очереди 42 м</w:t>
      </w:r>
      <w:r w:rsidRPr="000A0E7D">
        <w:rPr>
          <w:rFonts w:cs="Times New Roman"/>
          <w:sz w:val="24"/>
          <w:szCs w:val="24"/>
          <w:vertAlign w:val="superscript"/>
        </w:rPr>
        <w:t>2</w:t>
      </w:r>
      <w:r w:rsidRPr="000A0E7D">
        <w:rPr>
          <w:rFonts w:cs="Times New Roman"/>
          <w:sz w:val="24"/>
          <w:szCs w:val="24"/>
        </w:rPr>
        <w:t>/чел.) на человека, а общий жилой фонд 128,3 тыс. м</w:t>
      </w:r>
      <w:r w:rsidRPr="000A0E7D">
        <w:rPr>
          <w:rFonts w:cs="Times New Roman"/>
          <w:sz w:val="24"/>
          <w:szCs w:val="24"/>
          <w:vertAlign w:val="superscript"/>
        </w:rPr>
        <w:t>2</w:t>
      </w:r>
      <w:r w:rsidRPr="000A0E7D">
        <w:rPr>
          <w:rFonts w:cs="Times New Roman"/>
          <w:sz w:val="24"/>
          <w:szCs w:val="24"/>
        </w:rPr>
        <w:t xml:space="preserve"> (на период первой очереди 109,2 тыс. м</w:t>
      </w:r>
      <w:r w:rsidRPr="000A0E7D">
        <w:rPr>
          <w:rFonts w:cs="Times New Roman"/>
          <w:sz w:val="24"/>
          <w:szCs w:val="24"/>
          <w:vertAlign w:val="superscript"/>
        </w:rPr>
        <w:t>2</w:t>
      </w:r>
      <w:r w:rsidRPr="000A0E7D">
        <w:rPr>
          <w:rFonts w:cs="Times New Roman"/>
          <w:sz w:val="24"/>
          <w:szCs w:val="24"/>
        </w:rPr>
        <w:t>). Расчёт объёмов нового жилищного строительства приведен в таблице ниже.</w:t>
      </w:r>
    </w:p>
    <w:p w:rsidR="000A0E7D" w:rsidRDefault="000A0E7D" w:rsidP="000A0E7D">
      <w:pPr>
        <w:shd w:val="clear" w:color="auto" w:fill="FFFFFF"/>
        <w:autoSpaceDE w:val="0"/>
        <w:autoSpaceDN w:val="0"/>
        <w:adjustRightInd w:val="0"/>
        <w:spacing w:after="0" w:line="360" w:lineRule="auto"/>
        <w:ind w:firstLine="567"/>
        <w:rPr>
          <w:rFonts w:eastAsia="Times New Roman" w:cs="Times New Roman"/>
          <w:b/>
          <w:i/>
          <w:color w:val="000000"/>
          <w:sz w:val="24"/>
          <w:szCs w:val="24"/>
        </w:rPr>
      </w:pPr>
      <w:r w:rsidRPr="00E514B7">
        <w:rPr>
          <w:rFonts w:eastAsia="Times New Roman" w:cs="Times New Roman"/>
          <w:b/>
          <w:i/>
          <w:color w:val="000000"/>
          <w:sz w:val="24"/>
          <w:szCs w:val="24"/>
        </w:rPr>
        <w:t xml:space="preserve">Таблица </w:t>
      </w:r>
      <w:r w:rsidR="00096518">
        <w:rPr>
          <w:rFonts w:eastAsia="Times New Roman" w:cs="Times New Roman"/>
          <w:b/>
          <w:i/>
          <w:color w:val="000000"/>
          <w:sz w:val="24"/>
          <w:szCs w:val="24"/>
        </w:rPr>
        <w:t>1.</w:t>
      </w:r>
      <w:r>
        <w:rPr>
          <w:rFonts w:eastAsia="Times New Roman" w:cs="Times New Roman"/>
          <w:b/>
          <w:i/>
          <w:color w:val="000000"/>
          <w:sz w:val="24"/>
          <w:szCs w:val="24"/>
        </w:rPr>
        <w:t xml:space="preserve">2 </w:t>
      </w:r>
      <w:r w:rsidRPr="00E514B7">
        <w:rPr>
          <w:rFonts w:eastAsia="Times New Roman" w:cs="Times New Roman"/>
          <w:b/>
          <w:i/>
          <w:color w:val="000000"/>
          <w:sz w:val="24"/>
          <w:szCs w:val="24"/>
        </w:rPr>
        <w:t>–</w:t>
      </w:r>
      <w:r>
        <w:rPr>
          <w:rFonts w:eastAsia="Times New Roman" w:cs="Times New Roman"/>
          <w:b/>
          <w:i/>
          <w:color w:val="000000"/>
          <w:sz w:val="24"/>
          <w:szCs w:val="24"/>
        </w:rPr>
        <w:t xml:space="preserve"> </w:t>
      </w:r>
      <w:r w:rsidRPr="00486BC7">
        <w:rPr>
          <w:rFonts w:eastAsia="Times New Roman" w:cs="Times New Roman"/>
          <w:b/>
          <w:i/>
          <w:color w:val="000000"/>
          <w:sz w:val="24"/>
          <w:szCs w:val="24"/>
        </w:rPr>
        <w:t>Расчёт объёмов нового жилищного строительства</w:t>
      </w:r>
    </w:p>
    <w:tbl>
      <w:tblPr>
        <w:tblW w:w="9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6"/>
        <w:gridCol w:w="1292"/>
        <w:gridCol w:w="1384"/>
        <w:gridCol w:w="1553"/>
        <w:gridCol w:w="1385"/>
      </w:tblGrid>
      <w:tr w:rsidR="000A0E7D" w:rsidRPr="00486BC7" w:rsidTr="00FE761C">
        <w:trPr>
          <w:trHeight w:val="286"/>
          <w:jc w:val="center"/>
        </w:trPr>
        <w:tc>
          <w:tcPr>
            <w:tcW w:w="35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0E7D" w:rsidRPr="00486BC7" w:rsidRDefault="000A0E7D" w:rsidP="00FE761C">
            <w:pPr>
              <w:spacing w:after="0" w:line="240" w:lineRule="auto"/>
              <w:jc w:val="center"/>
              <w:rPr>
                <w:sz w:val="24"/>
              </w:rPr>
            </w:pPr>
            <w:r w:rsidRPr="00486BC7">
              <w:rPr>
                <w:sz w:val="24"/>
              </w:rPr>
              <w:t>Наименование показателей</w:t>
            </w: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0E7D" w:rsidRPr="00486BC7" w:rsidRDefault="000A0E7D" w:rsidP="00FE761C">
            <w:pPr>
              <w:spacing w:after="0" w:line="240" w:lineRule="auto"/>
              <w:jc w:val="center"/>
              <w:rPr>
                <w:sz w:val="24"/>
              </w:rPr>
            </w:pPr>
            <w:r w:rsidRPr="00486BC7">
              <w:rPr>
                <w:sz w:val="24"/>
              </w:rPr>
              <w:t>Ед. измерения</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0E7D" w:rsidRPr="00486BC7" w:rsidRDefault="000A0E7D" w:rsidP="00FE761C">
            <w:pPr>
              <w:spacing w:after="0" w:line="240" w:lineRule="auto"/>
              <w:jc w:val="center"/>
              <w:rPr>
                <w:sz w:val="24"/>
              </w:rPr>
            </w:pPr>
            <w:r w:rsidRPr="00486BC7">
              <w:rPr>
                <w:sz w:val="24"/>
              </w:rPr>
              <w:t>Сущ.</w:t>
            </w:r>
          </w:p>
          <w:p w:rsidR="000A0E7D" w:rsidRPr="00486BC7" w:rsidRDefault="000A0E7D" w:rsidP="00FE761C">
            <w:pPr>
              <w:spacing w:after="0" w:line="240" w:lineRule="auto"/>
              <w:jc w:val="center"/>
              <w:rPr>
                <w:sz w:val="24"/>
              </w:rPr>
            </w:pPr>
            <w:r w:rsidRPr="00486BC7">
              <w:rPr>
                <w:sz w:val="24"/>
              </w:rPr>
              <w:t>положение</w:t>
            </w:r>
          </w:p>
        </w:tc>
        <w:tc>
          <w:tcPr>
            <w:tcW w:w="15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0E7D" w:rsidRPr="00486BC7" w:rsidRDefault="000A0E7D" w:rsidP="00FE761C">
            <w:pPr>
              <w:spacing w:after="0" w:line="240" w:lineRule="auto"/>
              <w:jc w:val="center"/>
              <w:rPr>
                <w:sz w:val="24"/>
              </w:rPr>
            </w:pPr>
            <w:r w:rsidRPr="00486BC7">
              <w:rPr>
                <w:sz w:val="24"/>
              </w:rPr>
              <w:t xml:space="preserve">1-я очередь </w:t>
            </w:r>
          </w:p>
        </w:tc>
        <w:tc>
          <w:tcPr>
            <w:tcW w:w="13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A0E7D" w:rsidRPr="00486BC7" w:rsidRDefault="000A0E7D" w:rsidP="00FE761C">
            <w:pPr>
              <w:spacing w:after="0" w:line="240" w:lineRule="auto"/>
              <w:jc w:val="center"/>
              <w:rPr>
                <w:sz w:val="24"/>
              </w:rPr>
            </w:pPr>
            <w:r w:rsidRPr="00486BC7">
              <w:rPr>
                <w:sz w:val="24"/>
              </w:rPr>
              <w:t xml:space="preserve">Расчетный срок </w:t>
            </w:r>
          </w:p>
        </w:tc>
      </w:tr>
      <w:tr w:rsidR="000A0E7D" w:rsidRPr="00486BC7" w:rsidTr="00FE761C">
        <w:trPr>
          <w:trHeight w:val="398"/>
          <w:jc w:val="center"/>
        </w:trPr>
        <w:tc>
          <w:tcPr>
            <w:tcW w:w="3586" w:type="dxa"/>
            <w:tcBorders>
              <w:top w:val="single" w:sz="4" w:space="0" w:color="auto"/>
              <w:left w:val="single" w:sz="4" w:space="0" w:color="auto"/>
              <w:bottom w:val="single" w:sz="4" w:space="0" w:color="auto"/>
              <w:right w:val="single" w:sz="4" w:space="0" w:color="auto"/>
            </w:tcBorders>
            <w:vAlign w:val="center"/>
            <w:hideMark/>
          </w:tcPr>
          <w:p w:rsidR="000A0E7D" w:rsidRPr="00486BC7" w:rsidRDefault="000A0E7D" w:rsidP="00FE761C">
            <w:pPr>
              <w:spacing w:after="0" w:line="240" w:lineRule="auto"/>
              <w:rPr>
                <w:sz w:val="24"/>
              </w:rPr>
            </w:pPr>
            <w:r w:rsidRPr="00486BC7">
              <w:rPr>
                <w:sz w:val="24"/>
              </w:rPr>
              <w:t>Численность постоянного населения в границах проектирования</w:t>
            </w:r>
          </w:p>
        </w:tc>
        <w:tc>
          <w:tcPr>
            <w:tcW w:w="1292" w:type="dxa"/>
            <w:tcBorders>
              <w:top w:val="single" w:sz="4" w:space="0" w:color="auto"/>
              <w:left w:val="single" w:sz="4" w:space="0" w:color="auto"/>
              <w:bottom w:val="single" w:sz="4" w:space="0" w:color="auto"/>
              <w:right w:val="single" w:sz="4" w:space="0" w:color="auto"/>
            </w:tcBorders>
            <w:vAlign w:val="center"/>
            <w:hideMark/>
          </w:tcPr>
          <w:p w:rsidR="000A0E7D" w:rsidRPr="00486BC7" w:rsidRDefault="000A0E7D" w:rsidP="00FE761C">
            <w:pPr>
              <w:spacing w:after="0" w:line="240" w:lineRule="auto"/>
              <w:jc w:val="center"/>
              <w:rPr>
                <w:sz w:val="24"/>
              </w:rPr>
            </w:pPr>
            <w:r w:rsidRPr="00486BC7">
              <w:rPr>
                <w:sz w:val="24"/>
              </w:rPr>
              <w:t>тыс. чел</w:t>
            </w:r>
          </w:p>
        </w:tc>
        <w:tc>
          <w:tcPr>
            <w:tcW w:w="1384" w:type="dxa"/>
            <w:tcBorders>
              <w:top w:val="single" w:sz="4" w:space="0" w:color="auto"/>
              <w:left w:val="single" w:sz="4" w:space="0" w:color="auto"/>
              <w:bottom w:val="single" w:sz="4" w:space="0" w:color="auto"/>
              <w:right w:val="single" w:sz="4" w:space="0" w:color="auto"/>
            </w:tcBorders>
            <w:vAlign w:val="center"/>
            <w:hideMark/>
          </w:tcPr>
          <w:p w:rsidR="000A0E7D" w:rsidRPr="00486BC7" w:rsidRDefault="000A0E7D" w:rsidP="00FE761C">
            <w:pPr>
              <w:spacing w:after="0" w:line="240" w:lineRule="auto"/>
              <w:jc w:val="center"/>
              <w:rPr>
                <w:bCs/>
                <w:sz w:val="24"/>
              </w:rPr>
            </w:pPr>
            <w:r w:rsidRPr="00486BC7">
              <w:rPr>
                <w:bCs/>
                <w:sz w:val="24"/>
              </w:rPr>
              <w:t>2,036</w:t>
            </w:r>
          </w:p>
        </w:tc>
        <w:tc>
          <w:tcPr>
            <w:tcW w:w="1553" w:type="dxa"/>
            <w:tcBorders>
              <w:top w:val="single" w:sz="4" w:space="0" w:color="auto"/>
              <w:left w:val="single" w:sz="4" w:space="0" w:color="auto"/>
              <w:bottom w:val="single" w:sz="4" w:space="0" w:color="auto"/>
              <w:right w:val="single" w:sz="4" w:space="0" w:color="auto"/>
            </w:tcBorders>
            <w:vAlign w:val="center"/>
            <w:hideMark/>
          </w:tcPr>
          <w:p w:rsidR="000A0E7D" w:rsidRPr="00486BC7" w:rsidRDefault="000A0E7D" w:rsidP="00FE761C">
            <w:pPr>
              <w:spacing w:after="0" w:line="240" w:lineRule="auto"/>
              <w:jc w:val="center"/>
              <w:rPr>
                <w:bCs/>
                <w:sz w:val="24"/>
              </w:rPr>
            </w:pPr>
            <w:r w:rsidRPr="00486BC7">
              <w:rPr>
                <w:bCs/>
                <w:sz w:val="24"/>
              </w:rPr>
              <w:t>2,538</w:t>
            </w:r>
          </w:p>
        </w:tc>
        <w:tc>
          <w:tcPr>
            <w:tcW w:w="1385" w:type="dxa"/>
            <w:tcBorders>
              <w:top w:val="single" w:sz="4" w:space="0" w:color="auto"/>
              <w:left w:val="single" w:sz="4" w:space="0" w:color="auto"/>
              <w:bottom w:val="single" w:sz="4" w:space="0" w:color="auto"/>
              <w:right w:val="single" w:sz="4" w:space="0" w:color="auto"/>
            </w:tcBorders>
            <w:vAlign w:val="center"/>
            <w:hideMark/>
          </w:tcPr>
          <w:p w:rsidR="000A0E7D" w:rsidRPr="00486BC7" w:rsidRDefault="000A0E7D" w:rsidP="00FE761C">
            <w:pPr>
              <w:spacing w:after="0" w:line="240" w:lineRule="auto"/>
              <w:jc w:val="center"/>
              <w:rPr>
                <w:bCs/>
                <w:sz w:val="24"/>
              </w:rPr>
            </w:pPr>
            <w:r w:rsidRPr="00486BC7">
              <w:rPr>
                <w:bCs/>
                <w:sz w:val="24"/>
              </w:rPr>
              <w:t>2,983</w:t>
            </w:r>
          </w:p>
        </w:tc>
      </w:tr>
      <w:tr w:rsidR="000A0E7D" w:rsidRPr="00486BC7" w:rsidTr="00FE761C">
        <w:trPr>
          <w:trHeight w:val="360"/>
          <w:jc w:val="center"/>
        </w:trPr>
        <w:tc>
          <w:tcPr>
            <w:tcW w:w="3586" w:type="dxa"/>
            <w:tcBorders>
              <w:top w:val="single" w:sz="4" w:space="0" w:color="auto"/>
              <w:left w:val="single" w:sz="4" w:space="0" w:color="auto"/>
              <w:bottom w:val="single" w:sz="4" w:space="0" w:color="auto"/>
              <w:right w:val="single" w:sz="4" w:space="0" w:color="auto"/>
            </w:tcBorders>
            <w:vAlign w:val="center"/>
            <w:hideMark/>
          </w:tcPr>
          <w:p w:rsidR="000A0E7D" w:rsidRPr="00486BC7" w:rsidRDefault="000A0E7D" w:rsidP="00FE761C">
            <w:pPr>
              <w:spacing w:after="0" w:line="240" w:lineRule="auto"/>
              <w:rPr>
                <w:sz w:val="24"/>
              </w:rPr>
            </w:pPr>
            <w:r w:rsidRPr="00486BC7">
              <w:rPr>
                <w:sz w:val="24"/>
              </w:rPr>
              <w:t xml:space="preserve">Средняя </w:t>
            </w:r>
            <w:proofErr w:type="spellStart"/>
            <w:r w:rsidRPr="00486BC7">
              <w:rPr>
                <w:sz w:val="24"/>
              </w:rPr>
              <w:t>жилобеспеченность</w:t>
            </w:r>
            <w:proofErr w:type="spellEnd"/>
          </w:p>
        </w:tc>
        <w:tc>
          <w:tcPr>
            <w:tcW w:w="1292" w:type="dxa"/>
            <w:tcBorders>
              <w:top w:val="single" w:sz="4" w:space="0" w:color="auto"/>
              <w:left w:val="single" w:sz="4" w:space="0" w:color="auto"/>
              <w:bottom w:val="single" w:sz="4" w:space="0" w:color="auto"/>
              <w:right w:val="single" w:sz="4" w:space="0" w:color="auto"/>
            </w:tcBorders>
            <w:vAlign w:val="center"/>
            <w:hideMark/>
          </w:tcPr>
          <w:p w:rsidR="000A0E7D" w:rsidRPr="00486BC7" w:rsidRDefault="000A0E7D" w:rsidP="00FE761C">
            <w:pPr>
              <w:spacing w:after="0" w:line="240" w:lineRule="auto"/>
              <w:jc w:val="center"/>
              <w:rPr>
                <w:sz w:val="24"/>
              </w:rPr>
            </w:pPr>
            <w:r w:rsidRPr="00486BC7">
              <w:rPr>
                <w:sz w:val="24"/>
              </w:rPr>
              <w:t>м</w:t>
            </w:r>
            <w:r w:rsidRPr="00486BC7">
              <w:rPr>
                <w:sz w:val="24"/>
                <w:vertAlign w:val="superscript"/>
              </w:rPr>
              <w:t>2</w:t>
            </w:r>
            <w:r w:rsidRPr="00486BC7">
              <w:rPr>
                <w:sz w:val="24"/>
              </w:rPr>
              <w:t>/чел.</w:t>
            </w:r>
          </w:p>
        </w:tc>
        <w:tc>
          <w:tcPr>
            <w:tcW w:w="1384" w:type="dxa"/>
            <w:tcBorders>
              <w:top w:val="single" w:sz="4" w:space="0" w:color="auto"/>
              <w:left w:val="single" w:sz="4" w:space="0" w:color="auto"/>
              <w:bottom w:val="single" w:sz="4" w:space="0" w:color="auto"/>
              <w:right w:val="single" w:sz="4" w:space="0" w:color="auto"/>
            </w:tcBorders>
            <w:vAlign w:val="center"/>
            <w:hideMark/>
          </w:tcPr>
          <w:p w:rsidR="000A0E7D" w:rsidRPr="00486BC7" w:rsidRDefault="000A0E7D" w:rsidP="00FE761C">
            <w:pPr>
              <w:spacing w:after="0" w:line="240" w:lineRule="auto"/>
              <w:jc w:val="center"/>
              <w:rPr>
                <w:sz w:val="24"/>
              </w:rPr>
            </w:pPr>
            <w:r w:rsidRPr="00486BC7">
              <w:rPr>
                <w:sz w:val="24"/>
              </w:rPr>
              <w:t>40,8</w:t>
            </w:r>
          </w:p>
        </w:tc>
        <w:tc>
          <w:tcPr>
            <w:tcW w:w="1553" w:type="dxa"/>
            <w:tcBorders>
              <w:top w:val="single" w:sz="4" w:space="0" w:color="auto"/>
              <w:left w:val="single" w:sz="4" w:space="0" w:color="auto"/>
              <w:bottom w:val="single" w:sz="4" w:space="0" w:color="auto"/>
              <w:right w:val="single" w:sz="4" w:space="0" w:color="auto"/>
            </w:tcBorders>
            <w:vAlign w:val="center"/>
            <w:hideMark/>
          </w:tcPr>
          <w:p w:rsidR="000A0E7D" w:rsidRPr="00486BC7" w:rsidRDefault="000A0E7D" w:rsidP="00FE761C">
            <w:pPr>
              <w:spacing w:after="0" w:line="240" w:lineRule="auto"/>
              <w:jc w:val="center"/>
              <w:rPr>
                <w:sz w:val="24"/>
              </w:rPr>
            </w:pPr>
            <w:r w:rsidRPr="00486BC7">
              <w:rPr>
                <w:sz w:val="24"/>
              </w:rPr>
              <w:t>42</w:t>
            </w:r>
          </w:p>
        </w:tc>
        <w:tc>
          <w:tcPr>
            <w:tcW w:w="1385" w:type="dxa"/>
            <w:tcBorders>
              <w:top w:val="single" w:sz="4" w:space="0" w:color="auto"/>
              <w:left w:val="single" w:sz="4" w:space="0" w:color="auto"/>
              <w:bottom w:val="single" w:sz="4" w:space="0" w:color="auto"/>
              <w:right w:val="single" w:sz="4" w:space="0" w:color="auto"/>
            </w:tcBorders>
            <w:vAlign w:val="center"/>
            <w:hideMark/>
          </w:tcPr>
          <w:p w:rsidR="000A0E7D" w:rsidRPr="00486BC7" w:rsidRDefault="000A0E7D" w:rsidP="00FE761C">
            <w:pPr>
              <w:spacing w:after="0" w:line="240" w:lineRule="auto"/>
              <w:jc w:val="center"/>
              <w:rPr>
                <w:sz w:val="24"/>
              </w:rPr>
            </w:pPr>
            <w:r w:rsidRPr="00486BC7">
              <w:rPr>
                <w:sz w:val="24"/>
              </w:rPr>
              <w:t>43</w:t>
            </w:r>
          </w:p>
        </w:tc>
      </w:tr>
      <w:tr w:rsidR="000A0E7D" w:rsidRPr="00486BC7" w:rsidTr="00FE761C">
        <w:trPr>
          <w:trHeight w:val="600"/>
          <w:jc w:val="center"/>
        </w:trPr>
        <w:tc>
          <w:tcPr>
            <w:tcW w:w="3586" w:type="dxa"/>
            <w:tcBorders>
              <w:top w:val="single" w:sz="4" w:space="0" w:color="auto"/>
              <w:left w:val="single" w:sz="4" w:space="0" w:color="auto"/>
              <w:bottom w:val="single" w:sz="4" w:space="0" w:color="auto"/>
              <w:right w:val="single" w:sz="4" w:space="0" w:color="auto"/>
            </w:tcBorders>
            <w:vAlign w:val="center"/>
            <w:hideMark/>
          </w:tcPr>
          <w:p w:rsidR="000A0E7D" w:rsidRPr="00486BC7" w:rsidRDefault="000A0E7D" w:rsidP="00FE761C">
            <w:pPr>
              <w:spacing w:after="0" w:line="240" w:lineRule="auto"/>
              <w:rPr>
                <w:sz w:val="24"/>
              </w:rPr>
            </w:pPr>
            <w:r w:rsidRPr="00486BC7">
              <w:rPr>
                <w:sz w:val="24"/>
              </w:rPr>
              <w:t>Убыль аварийного и ветхого жилищного фонда (износ более 70%)</w:t>
            </w:r>
          </w:p>
        </w:tc>
        <w:tc>
          <w:tcPr>
            <w:tcW w:w="1292" w:type="dxa"/>
            <w:tcBorders>
              <w:top w:val="single" w:sz="4" w:space="0" w:color="auto"/>
              <w:left w:val="single" w:sz="4" w:space="0" w:color="auto"/>
              <w:bottom w:val="single" w:sz="4" w:space="0" w:color="auto"/>
              <w:right w:val="single" w:sz="4" w:space="0" w:color="auto"/>
            </w:tcBorders>
            <w:vAlign w:val="center"/>
            <w:hideMark/>
          </w:tcPr>
          <w:p w:rsidR="000A0E7D" w:rsidRPr="00486BC7" w:rsidRDefault="000A0E7D" w:rsidP="00FE761C">
            <w:pPr>
              <w:spacing w:after="0" w:line="240" w:lineRule="auto"/>
              <w:jc w:val="center"/>
              <w:rPr>
                <w:sz w:val="24"/>
              </w:rPr>
            </w:pPr>
            <w:r w:rsidRPr="00486BC7">
              <w:rPr>
                <w:sz w:val="24"/>
              </w:rPr>
              <w:t>тыс.м</w:t>
            </w:r>
            <w:r w:rsidRPr="00486BC7">
              <w:rPr>
                <w:sz w:val="24"/>
                <w:vertAlign w:val="superscript"/>
              </w:rPr>
              <w:t>2</w:t>
            </w:r>
          </w:p>
        </w:tc>
        <w:tc>
          <w:tcPr>
            <w:tcW w:w="1384" w:type="dxa"/>
            <w:tcBorders>
              <w:top w:val="single" w:sz="4" w:space="0" w:color="auto"/>
              <w:left w:val="single" w:sz="4" w:space="0" w:color="auto"/>
              <w:bottom w:val="single" w:sz="4" w:space="0" w:color="auto"/>
              <w:right w:val="single" w:sz="4" w:space="0" w:color="auto"/>
            </w:tcBorders>
            <w:vAlign w:val="center"/>
            <w:hideMark/>
          </w:tcPr>
          <w:p w:rsidR="000A0E7D" w:rsidRPr="00486BC7" w:rsidRDefault="000A0E7D" w:rsidP="00FE761C">
            <w:pPr>
              <w:spacing w:after="0" w:line="240" w:lineRule="auto"/>
              <w:jc w:val="center"/>
              <w:rPr>
                <w:sz w:val="24"/>
              </w:rPr>
            </w:pPr>
            <w:r w:rsidRPr="00486BC7">
              <w:rPr>
                <w:sz w:val="24"/>
              </w:rPr>
              <w:t>-</w:t>
            </w:r>
          </w:p>
        </w:tc>
        <w:tc>
          <w:tcPr>
            <w:tcW w:w="1553" w:type="dxa"/>
            <w:tcBorders>
              <w:top w:val="single" w:sz="4" w:space="0" w:color="auto"/>
              <w:left w:val="single" w:sz="4" w:space="0" w:color="auto"/>
              <w:bottom w:val="single" w:sz="4" w:space="0" w:color="auto"/>
              <w:right w:val="single" w:sz="4" w:space="0" w:color="auto"/>
            </w:tcBorders>
            <w:vAlign w:val="center"/>
            <w:hideMark/>
          </w:tcPr>
          <w:p w:rsidR="000A0E7D" w:rsidRPr="00486BC7" w:rsidRDefault="000A0E7D" w:rsidP="00FE761C">
            <w:pPr>
              <w:spacing w:after="0" w:line="240" w:lineRule="auto"/>
              <w:jc w:val="center"/>
              <w:rPr>
                <w:sz w:val="24"/>
              </w:rPr>
            </w:pPr>
            <w:r w:rsidRPr="00486BC7">
              <w:rPr>
                <w:sz w:val="24"/>
              </w:rPr>
              <w:t>0,4</w:t>
            </w:r>
          </w:p>
        </w:tc>
        <w:tc>
          <w:tcPr>
            <w:tcW w:w="1385" w:type="dxa"/>
            <w:tcBorders>
              <w:top w:val="single" w:sz="4" w:space="0" w:color="auto"/>
              <w:left w:val="single" w:sz="4" w:space="0" w:color="auto"/>
              <w:bottom w:val="single" w:sz="4" w:space="0" w:color="auto"/>
              <w:right w:val="single" w:sz="4" w:space="0" w:color="auto"/>
            </w:tcBorders>
            <w:vAlign w:val="center"/>
            <w:hideMark/>
          </w:tcPr>
          <w:p w:rsidR="000A0E7D" w:rsidRPr="00486BC7" w:rsidRDefault="000A0E7D" w:rsidP="00FE761C">
            <w:pPr>
              <w:spacing w:after="0" w:line="240" w:lineRule="auto"/>
              <w:jc w:val="center"/>
              <w:rPr>
                <w:sz w:val="24"/>
              </w:rPr>
            </w:pPr>
            <w:r w:rsidRPr="00486BC7">
              <w:rPr>
                <w:sz w:val="24"/>
              </w:rPr>
              <w:t>0,2</w:t>
            </w:r>
          </w:p>
        </w:tc>
      </w:tr>
      <w:tr w:rsidR="000A0E7D" w:rsidRPr="00486BC7" w:rsidTr="00FE761C">
        <w:trPr>
          <w:trHeight w:val="360"/>
          <w:jc w:val="center"/>
        </w:trPr>
        <w:tc>
          <w:tcPr>
            <w:tcW w:w="3586" w:type="dxa"/>
            <w:tcBorders>
              <w:top w:val="single" w:sz="4" w:space="0" w:color="auto"/>
              <w:left w:val="single" w:sz="4" w:space="0" w:color="auto"/>
              <w:bottom w:val="single" w:sz="4" w:space="0" w:color="auto"/>
              <w:right w:val="single" w:sz="4" w:space="0" w:color="auto"/>
            </w:tcBorders>
            <w:vAlign w:val="center"/>
            <w:hideMark/>
          </w:tcPr>
          <w:p w:rsidR="000A0E7D" w:rsidRPr="00486BC7" w:rsidRDefault="000A0E7D" w:rsidP="00FE761C">
            <w:pPr>
              <w:spacing w:after="0" w:line="240" w:lineRule="auto"/>
              <w:rPr>
                <w:sz w:val="24"/>
              </w:rPr>
            </w:pPr>
            <w:r w:rsidRPr="00486BC7">
              <w:rPr>
                <w:sz w:val="24"/>
              </w:rPr>
              <w:t>Существующий сохраняемый жилой фонд</w:t>
            </w:r>
          </w:p>
        </w:tc>
        <w:tc>
          <w:tcPr>
            <w:tcW w:w="1292" w:type="dxa"/>
            <w:tcBorders>
              <w:top w:val="single" w:sz="4" w:space="0" w:color="auto"/>
              <w:left w:val="single" w:sz="4" w:space="0" w:color="auto"/>
              <w:bottom w:val="single" w:sz="4" w:space="0" w:color="auto"/>
              <w:right w:val="single" w:sz="4" w:space="0" w:color="auto"/>
            </w:tcBorders>
            <w:vAlign w:val="center"/>
            <w:hideMark/>
          </w:tcPr>
          <w:p w:rsidR="000A0E7D" w:rsidRPr="00486BC7" w:rsidRDefault="000A0E7D" w:rsidP="00FE761C">
            <w:pPr>
              <w:spacing w:after="0" w:line="240" w:lineRule="auto"/>
              <w:jc w:val="center"/>
              <w:rPr>
                <w:sz w:val="24"/>
              </w:rPr>
            </w:pPr>
            <w:r w:rsidRPr="00486BC7">
              <w:rPr>
                <w:sz w:val="24"/>
              </w:rPr>
              <w:t>тыс.м</w:t>
            </w:r>
            <w:r w:rsidRPr="00486BC7">
              <w:rPr>
                <w:sz w:val="24"/>
                <w:vertAlign w:val="superscript"/>
              </w:rPr>
              <w:t>2</w:t>
            </w:r>
          </w:p>
        </w:tc>
        <w:tc>
          <w:tcPr>
            <w:tcW w:w="1384" w:type="dxa"/>
            <w:tcBorders>
              <w:top w:val="single" w:sz="4" w:space="0" w:color="auto"/>
              <w:left w:val="single" w:sz="4" w:space="0" w:color="auto"/>
              <w:bottom w:val="single" w:sz="4" w:space="0" w:color="auto"/>
              <w:right w:val="single" w:sz="4" w:space="0" w:color="auto"/>
            </w:tcBorders>
            <w:vAlign w:val="center"/>
            <w:hideMark/>
          </w:tcPr>
          <w:p w:rsidR="000A0E7D" w:rsidRPr="00486BC7" w:rsidRDefault="000A0E7D" w:rsidP="00FE761C">
            <w:pPr>
              <w:spacing w:after="0" w:line="240" w:lineRule="auto"/>
              <w:jc w:val="center"/>
              <w:rPr>
                <w:sz w:val="24"/>
              </w:rPr>
            </w:pPr>
            <w:r w:rsidRPr="00486BC7">
              <w:rPr>
                <w:sz w:val="24"/>
              </w:rPr>
              <w:t>83,0</w:t>
            </w:r>
          </w:p>
        </w:tc>
        <w:tc>
          <w:tcPr>
            <w:tcW w:w="1553" w:type="dxa"/>
            <w:tcBorders>
              <w:top w:val="single" w:sz="4" w:space="0" w:color="auto"/>
              <w:left w:val="single" w:sz="4" w:space="0" w:color="auto"/>
              <w:bottom w:val="single" w:sz="4" w:space="0" w:color="auto"/>
              <w:right w:val="single" w:sz="4" w:space="0" w:color="auto"/>
            </w:tcBorders>
            <w:vAlign w:val="center"/>
            <w:hideMark/>
          </w:tcPr>
          <w:p w:rsidR="000A0E7D" w:rsidRPr="00486BC7" w:rsidRDefault="000A0E7D" w:rsidP="00FE761C">
            <w:pPr>
              <w:spacing w:after="0" w:line="240" w:lineRule="auto"/>
              <w:jc w:val="center"/>
              <w:rPr>
                <w:sz w:val="24"/>
              </w:rPr>
            </w:pPr>
            <w:r w:rsidRPr="00486BC7">
              <w:rPr>
                <w:sz w:val="24"/>
              </w:rPr>
              <w:t>82,6</w:t>
            </w:r>
          </w:p>
        </w:tc>
        <w:tc>
          <w:tcPr>
            <w:tcW w:w="1385" w:type="dxa"/>
            <w:tcBorders>
              <w:top w:val="single" w:sz="4" w:space="0" w:color="auto"/>
              <w:left w:val="single" w:sz="4" w:space="0" w:color="auto"/>
              <w:bottom w:val="single" w:sz="4" w:space="0" w:color="auto"/>
              <w:right w:val="single" w:sz="4" w:space="0" w:color="auto"/>
            </w:tcBorders>
            <w:vAlign w:val="center"/>
            <w:hideMark/>
          </w:tcPr>
          <w:p w:rsidR="000A0E7D" w:rsidRPr="00486BC7" w:rsidRDefault="000A0E7D" w:rsidP="00FE761C">
            <w:pPr>
              <w:spacing w:after="0" w:line="240" w:lineRule="auto"/>
              <w:jc w:val="center"/>
              <w:rPr>
                <w:sz w:val="24"/>
              </w:rPr>
            </w:pPr>
            <w:r w:rsidRPr="00486BC7">
              <w:rPr>
                <w:sz w:val="24"/>
              </w:rPr>
              <w:t>109,0</w:t>
            </w:r>
          </w:p>
        </w:tc>
      </w:tr>
      <w:tr w:rsidR="000A0E7D" w:rsidRPr="00486BC7" w:rsidTr="00FE761C">
        <w:trPr>
          <w:trHeight w:val="360"/>
          <w:jc w:val="center"/>
        </w:trPr>
        <w:tc>
          <w:tcPr>
            <w:tcW w:w="3586" w:type="dxa"/>
            <w:tcBorders>
              <w:top w:val="single" w:sz="4" w:space="0" w:color="auto"/>
              <w:left w:val="single" w:sz="4" w:space="0" w:color="auto"/>
              <w:bottom w:val="single" w:sz="4" w:space="0" w:color="auto"/>
              <w:right w:val="single" w:sz="4" w:space="0" w:color="auto"/>
            </w:tcBorders>
            <w:vAlign w:val="center"/>
            <w:hideMark/>
          </w:tcPr>
          <w:p w:rsidR="000A0E7D" w:rsidRPr="00486BC7" w:rsidRDefault="000A0E7D" w:rsidP="00FE761C">
            <w:pPr>
              <w:spacing w:after="0" w:line="240" w:lineRule="auto"/>
              <w:rPr>
                <w:sz w:val="24"/>
              </w:rPr>
            </w:pPr>
            <w:r w:rsidRPr="00486BC7">
              <w:rPr>
                <w:sz w:val="24"/>
              </w:rPr>
              <w:t>Новое жилищное строительство</w:t>
            </w:r>
          </w:p>
        </w:tc>
        <w:tc>
          <w:tcPr>
            <w:tcW w:w="1292" w:type="dxa"/>
            <w:tcBorders>
              <w:top w:val="single" w:sz="4" w:space="0" w:color="auto"/>
              <w:left w:val="single" w:sz="4" w:space="0" w:color="auto"/>
              <w:bottom w:val="single" w:sz="4" w:space="0" w:color="auto"/>
              <w:right w:val="single" w:sz="4" w:space="0" w:color="auto"/>
            </w:tcBorders>
            <w:vAlign w:val="center"/>
            <w:hideMark/>
          </w:tcPr>
          <w:p w:rsidR="000A0E7D" w:rsidRPr="00486BC7" w:rsidRDefault="000A0E7D" w:rsidP="00FE761C">
            <w:pPr>
              <w:spacing w:after="0" w:line="240" w:lineRule="auto"/>
              <w:jc w:val="center"/>
              <w:rPr>
                <w:sz w:val="24"/>
              </w:rPr>
            </w:pPr>
            <w:r w:rsidRPr="00486BC7">
              <w:rPr>
                <w:sz w:val="24"/>
              </w:rPr>
              <w:t>тыс.м</w:t>
            </w:r>
            <w:r w:rsidRPr="00486BC7">
              <w:rPr>
                <w:sz w:val="24"/>
                <w:vertAlign w:val="superscript"/>
              </w:rPr>
              <w:t>2</w:t>
            </w:r>
          </w:p>
        </w:tc>
        <w:tc>
          <w:tcPr>
            <w:tcW w:w="1384" w:type="dxa"/>
            <w:tcBorders>
              <w:top w:val="single" w:sz="4" w:space="0" w:color="auto"/>
              <w:left w:val="single" w:sz="4" w:space="0" w:color="auto"/>
              <w:bottom w:val="single" w:sz="4" w:space="0" w:color="auto"/>
              <w:right w:val="single" w:sz="4" w:space="0" w:color="auto"/>
            </w:tcBorders>
            <w:vAlign w:val="center"/>
            <w:hideMark/>
          </w:tcPr>
          <w:p w:rsidR="000A0E7D" w:rsidRPr="00486BC7" w:rsidRDefault="000A0E7D" w:rsidP="00FE761C">
            <w:pPr>
              <w:spacing w:after="0" w:line="240" w:lineRule="auto"/>
              <w:jc w:val="center"/>
              <w:rPr>
                <w:sz w:val="24"/>
              </w:rPr>
            </w:pPr>
            <w:r w:rsidRPr="00486BC7">
              <w:rPr>
                <w:sz w:val="24"/>
              </w:rPr>
              <w:t>-</w:t>
            </w:r>
          </w:p>
        </w:tc>
        <w:tc>
          <w:tcPr>
            <w:tcW w:w="1553" w:type="dxa"/>
            <w:tcBorders>
              <w:top w:val="single" w:sz="4" w:space="0" w:color="auto"/>
              <w:left w:val="single" w:sz="4" w:space="0" w:color="auto"/>
              <w:bottom w:val="single" w:sz="4" w:space="0" w:color="auto"/>
              <w:right w:val="single" w:sz="4" w:space="0" w:color="auto"/>
            </w:tcBorders>
            <w:vAlign w:val="center"/>
            <w:hideMark/>
          </w:tcPr>
          <w:p w:rsidR="000A0E7D" w:rsidRPr="00486BC7" w:rsidRDefault="000A0E7D" w:rsidP="00FE761C">
            <w:pPr>
              <w:spacing w:after="0" w:line="240" w:lineRule="auto"/>
              <w:jc w:val="center"/>
              <w:rPr>
                <w:sz w:val="24"/>
              </w:rPr>
            </w:pPr>
            <w:r w:rsidRPr="00486BC7">
              <w:rPr>
                <w:sz w:val="24"/>
              </w:rPr>
              <w:t>26,2</w:t>
            </w:r>
          </w:p>
        </w:tc>
        <w:tc>
          <w:tcPr>
            <w:tcW w:w="1385" w:type="dxa"/>
            <w:tcBorders>
              <w:top w:val="single" w:sz="4" w:space="0" w:color="auto"/>
              <w:left w:val="single" w:sz="4" w:space="0" w:color="auto"/>
              <w:bottom w:val="single" w:sz="4" w:space="0" w:color="auto"/>
              <w:right w:val="single" w:sz="4" w:space="0" w:color="auto"/>
            </w:tcBorders>
            <w:vAlign w:val="center"/>
            <w:hideMark/>
          </w:tcPr>
          <w:p w:rsidR="000A0E7D" w:rsidRPr="00486BC7" w:rsidRDefault="000A0E7D" w:rsidP="00FE761C">
            <w:pPr>
              <w:spacing w:after="0" w:line="240" w:lineRule="auto"/>
              <w:jc w:val="center"/>
              <w:rPr>
                <w:sz w:val="24"/>
              </w:rPr>
            </w:pPr>
            <w:r w:rsidRPr="00486BC7">
              <w:rPr>
                <w:sz w:val="24"/>
              </w:rPr>
              <w:t>19,1</w:t>
            </w:r>
          </w:p>
        </w:tc>
      </w:tr>
      <w:tr w:rsidR="000A0E7D" w:rsidRPr="00486BC7" w:rsidTr="00FE761C">
        <w:trPr>
          <w:trHeight w:val="360"/>
          <w:jc w:val="center"/>
        </w:trPr>
        <w:tc>
          <w:tcPr>
            <w:tcW w:w="3586" w:type="dxa"/>
            <w:tcBorders>
              <w:top w:val="single" w:sz="4" w:space="0" w:color="auto"/>
              <w:left w:val="single" w:sz="4" w:space="0" w:color="auto"/>
              <w:bottom w:val="single" w:sz="4" w:space="0" w:color="auto"/>
              <w:right w:val="single" w:sz="4" w:space="0" w:color="auto"/>
            </w:tcBorders>
            <w:vAlign w:val="center"/>
            <w:hideMark/>
          </w:tcPr>
          <w:p w:rsidR="000A0E7D" w:rsidRPr="00486BC7" w:rsidRDefault="000A0E7D" w:rsidP="00FE761C">
            <w:pPr>
              <w:spacing w:after="0" w:line="240" w:lineRule="auto"/>
              <w:rPr>
                <w:sz w:val="24"/>
              </w:rPr>
            </w:pPr>
            <w:r w:rsidRPr="00486BC7">
              <w:rPr>
                <w:sz w:val="24"/>
              </w:rPr>
              <w:t>Весь жилой фонд к концу периода</w:t>
            </w:r>
          </w:p>
        </w:tc>
        <w:tc>
          <w:tcPr>
            <w:tcW w:w="1292" w:type="dxa"/>
            <w:tcBorders>
              <w:top w:val="single" w:sz="4" w:space="0" w:color="auto"/>
              <w:left w:val="single" w:sz="4" w:space="0" w:color="auto"/>
              <w:bottom w:val="single" w:sz="4" w:space="0" w:color="auto"/>
              <w:right w:val="single" w:sz="4" w:space="0" w:color="auto"/>
            </w:tcBorders>
            <w:vAlign w:val="center"/>
            <w:hideMark/>
          </w:tcPr>
          <w:p w:rsidR="000A0E7D" w:rsidRPr="00486BC7" w:rsidRDefault="000A0E7D" w:rsidP="00FE761C">
            <w:pPr>
              <w:spacing w:after="0" w:line="240" w:lineRule="auto"/>
              <w:jc w:val="center"/>
              <w:rPr>
                <w:sz w:val="24"/>
              </w:rPr>
            </w:pPr>
            <w:r w:rsidRPr="00486BC7">
              <w:rPr>
                <w:sz w:val="24"/>
              </w:rPr>
              <w:t>тыс.м</w:t>
            </w:r>
            <w:r w:rsidRPr="00486BC7">
              <w:rPr>
                <w:sz w:val="24"/>
                <w:vertAlign w:val="superscript"/>
              </w:rPr>
              <w:t>2</w:t>
            </w:r>
          </w:p>
        </w:tc>
        <w:tc>
          <w:tcPr>
            <w:tcW w:w="1384" w:type="dxa"/>
            <w:tcBorders>
              <w:top w:val="single" w:sz="4" w:space="0" w:color="auto"/>
              <w:left w:val="single" w:sz="4" w:space="0" w:color="auto"/>
              <w:bottom w:val="single" w:sz="4" w:space="0" w:color="auto"/>
              <w:right w:val="single" w:sz="4" w:space="0" w:color="auto"/>
            </w:tcBorders>
            <w:vAlign w:val="center"/>
            <w:hideMark/>
          </w:tcPr>
          <w:p w:rsidR="000A0E7D" w:rsidRPr="00486BC7" w:rsidRDefault="000A0E7D" w:rsidP="00FE761C">
            <w:pPr>
              <w:spacing w:after="0" w:line="240" w:lineRule="auto"/>
              <w:jc w:val="center"/>
              <w:rPr>
                <w:sz w:val="24"/>
              </w:rPr>
            </w:pPr>
            <w:r w:rsidRPr="00486BC7">
              <w:rPr>
                <w:sz w:val="24"/>
              </w:rPr>
              <w:t>83,0</w:t>
            </w:r>
          </w:p>
        </w:tc>
        <w:tc>
          <w:tcPr>
            <w:tcW w:w="1553" w:type="dxa"/>
            <w:tcBorders>
              <w:top w:val="single" w:sz="4" w:space="0" w:color="auto"/>
              <w:left w:val="single" w:sz="4" w:space="0" w:color="auto"/>
              <w:bottom w:val="single" w:sz="4" w:space="0" w:color="auto"/>
              <w:right w:val="single" w:sz="4" w:space="0" w:color="auto"/>
            </w:tcBorders>
            <w:vAlign w:val="center"/>
            <w:hideMark/>
          </w:tcPr>
          <w:p w:rsidR="000A0E7D" w:rsidRPr="00486BC7" w:rsidRDefault="000A0E7D" w:rsidP="00FE761C">
            <w:pPr>
              <w:spacing w:after="0" w:line="240" w:lineRule="auto"/>
              <w:jc w:val="center"/>
              <w:rPr>
                <w:sz w:val="24"/>
              </w:rPr>
            </w:pPr>
            <w:r w:rsidRPr="00486BC7">
              <w:rPr>
                <w:sz w:val="24"/>
              </w:rPr>
              <w:t>109,2</w:t>
            </w:r>
          </w:p>
        </w:tc>
        <w:tc>
          <w:tcPr>
            <w:tcW w:w="1385" w:type="dxa"/>
            <w:tcBorders>
              <w:top w:val="single" w:sz="4" w:space="0" w:color="auto"/>
              <w:left w:val="single" w:sz="4" w:space="0" w:color="auto"/>
              <w:bottom w:val="single" w:sz="4" w:space="0" w:color="auto"/>
              <w:right w:val="single" w:sz="4" w:space="0" w:color="auto"/>
            </w:tcBorders>
            <w:vAlign w:val="center"/>
            <w:hideMark/>
          </w:tcPr>
          <w:p w:rsidR="000A0E7D" w:rsidRPr="00486BC7" w:rsidRDefault="000A0E7D" w:rsidP="00FE761C">
            <w:pPr>
              <w:spacing w:after="0" w:line="240" w:lineRule="auto"/>
              <w:jc w:val="center"/>
              <w:rPr>
                <w:sz w:val="24"/>
              </w:rPr>
            </w:pPr>
            <w:r w:rsidRPr="00486BC7">
              <w:rPr>
                <w:sz w:val="24"/>
              </w:rPr>
              <w:t>128,3</w:t>
            </w:r>
          </w:p>
        </w:tc>
      </w:tr>
    </w:tbl>
    <w:p w:rsidR="00CB1A05" w:rsidRDefault="00CB1A05" w:rsidP="000A0E7D">
      <w:pPr>
        <w:pStyle w:val="ac"/>
        <w:shd w:val="clear" w:color="auto" w:fill="FFFFFF"/>
        <w:tabs>
          <w:tab w:val="left" w:pos="851"/>
        </w:tabs>
        <w:ind w:left="567"/>
        <w:rPr>
          <w:rFonts w:ascii="Times New Roman" w:eastAsia="Times New Roman" w:hAnsi="Times New Roman" w:cs="Times New Roman"/>
          <w:color w:val="969595"/>
          <w:sz w:val="26"/>
          <w:szCs w:val="28"/>
          <w:lang w:eastAsia="ru-RU"/>
        </w:rPr>
      </w:pPr>
    </w:p>
    <w:p w:rsidR="00096518" w:rsidRPr="00B911A1" w:rsidRDefault="00096518" w:rsidP="00096518">
      <w:pPr>
        <w:shd w:val="clear" w:color="auto" w:fill="FFFFFF"/>
        <w:suppressAutoHyphens/>
        <w:spacing w:after="0"/>
        <w:jc w:val="center"/>
        <w:rPr>
          <w:b/>
          <w:sz w:val="24"/>
          <w:szCs w:val="20"/>
        </w:rPr>
      </w:pPr>
      <w:r w:rsidRPr="00B911A1">
        <w:rPr>
          <w:b/>
          <w:sz w:val="24"/>
          <w:szCs w:val="20"/>
        </w:rPr>
        <w:t>Климат территории</w:t>
      </w:r>
      <w:r>
        <w:rPr>
          <w:b/>
          <w:sz w:val="24"/>
          <w:szCs w:val="20"/>
        </w:rPr>
        <w:t>.</w:t>
      </w:r>
    </w:p>
    <w:p w:rsidR="00096518" w:rsidRDefault="00096518" w:rsidP="00096518">
      <w:pPr>
        <w:shd w:val="clear" w:color="auto" w:fill="FFFFFF"/>
        <w:suppressAutoHyphens/>
        <w:spacing w:after="0" w:line="360" w:lineRule="auto"/>
        <w:ind w:firstLine="567"/>
        <w:jc w:val="both"/>
        <w:rPr>
          <w:rFonts w:eastAsia="Times New Roman" w:cs="Times New Roman"/>
          <w:color w:val="000000"/>
          <w:sz w:val="24"/>
          <w:szCs w:val="28"/>
          <w:lang w:eastAsia="ru-RU"/>
        </w:rPr>
      </w:pPr>
      <w:r w:rsidRPr="00B02380">
        <w:rPr>
          <w:rFonts w:eastAsia="Times New Roman" w:cs="Times New Roman"/>
          <w:color w:val="000000"/>
          <w:sz w:val="24"/>
          <w:szCs w:val="28"/>
          <w:lang w:eastAsia="ru-RU"/>
        </w:rPr>
        <w:t>Характеристи</w:t>
      </w:r>
      <w:r>
        <w:rPr>
          <w:rFonts w:eastAsia="Times New Roman" w:cs="Times New Roman"/>
          <w:color w:val="000000"/>
          <w:sz w:val="24"/>
          <w:szCs w:val="28"/>
          <w:lang w:eastAsia="ru-RU"/>
        </w:rPr>
        <w:t xml:space="preserve">ка элементов климата приводится </w:t>
      </w:r>
      <w:r w:rsidRPr="00B02380">
        <w:rPr>
          <w:rFonts w:eastAsia="Times New Roman" w:cs="Times New Roman"/>
          <w:color w:val="000000"/>
          <w:sz w:val="24"/>
          <w:szCs w:val="28"/>
          <w:lang w:eastAsia="ru-RU"/>
        </w:rPr>
        <w:t xml:space="preserve">на основании СП 131.13330.2020 </w:t>
      </w:r>
      <w:r>
        <w:rPr>
          <w:rFonts w:eastAsia="Times New Roman" w:cs="Times New Roman"/>
          <w:color w:val="000000"/>
          <w:sz w:val="24"/>
          <w:szCs w:val="28"/>
          <w:lang w:eastAsia="ru-RU"/>
        </w:rPr>
        <w:t>«</w:t>
      </w:r>
      <w:r w:rsidRPr="00B02380">
        <w:rPr>
          <w:rFonts w:eastAsia="Times New Roman" w:cs="Times New Roman"/>
          <w:color w:val="000000"/>
          <w:sz w:val="24"/>
          <w:szCs w:val="28"/>
          <w:lang w:eastAsia="ru-RU"/>
        </w:rPr>
        <w:t>Строительная климатология.</w:t>
      </w:r>
      <w:r>
        <w:rPr>
          <w:rFonts w:eastAsia="Times New Roman" w:cs="Times New Roman"/>
          <w:color w:val="000000"/>
          <w:sz w:val="24"/>
          <w:szCs w:val="28"/>
          <w:lang w:eastAsia="ru-RU"/>
        </w:rPr>
        <w:t xml:space="preserve"> </w:t>
      </w:r>
      <w:r w:rsidRPr="00B02380">
        <w:rPr>
          <w:rFonts w:eastAsia="Times New Roman" w:cs="Times New Roman"/>
          <w:color w:val="000000"/>
          <w:sz w:val="24"/>
          <w:szCs w:val="28"/>
          <w:lang w:eastAsia="ru-RU"/>
        </w:rPr>
        <w:t>Актуализированная редакция СНиП 23-01-99*</w:t>
      </w:r>
      <w:r>
        <w:rPr>
          <w:rFonts w:eastAsia="Times New Roman" w:cs="Times New Roman"/>
          <w:color w:val="000000"/>
          <w:sz w:val="24"/>
          <w:szCs w:val="28"/>
          <w:lang w:eastAsia="ru-RU"/>
        </w:rPr>
        <w:t>»</w:t>
      </w:r>
      <w:r w:rsidRPr="00B02380">
        <w:rPr>
          <w:rFonts w:eastAsia="Times New Roman" w:cs="Times New Roman"/>
          <w:color w:val="000000"/>
          <w:sz w:val="24"/>
          <w:szCs w:val="28"/>
          <w:lang w:eastAsia="ru-RU"/>
        </w:rPr>
        <w:t xml:space="preserve"> (с Изменениями №1, 2), дата введения 24.12.2020 г. и отражены в таблице 1.</w:t>
      </w:r>
      <w:r>
        <w:rPr>
          <w:rFonts w:eastAsia="Times New Roman" w:cs="Times New Roman"/>
          <w:color w:val="000000"/>
          <w:sz w:val="24"/>
          <w:szCs w:val="28"/>
          <w:lang w:eastAsia="ru-RU"/>
        </w:rPr>
        <w:t>3</w:t>
      </w:r>
      <w:r w:rsidRPr="00B02380">
        <w:rPr>
          <w:rFonts w:eastAsia="Times New Roman" w:cs="Times New Roman"/>
          <w:color w:val="000000"/>
          <w:sz w:val="24"/>
          <w:szCs w:val="28"/>
          <w:lang w:eastAsia="ru-RU"/>
        </w:rPr>
        <w:t>, таблице 1.</w:t>
      </w:r>
      <w:r>
        <w:rPr>
          <w:rFonts w:eastAsia="Times New Roman" w:cs="Times New Roman"/>
          <w:color w:val="000000"/>
          <w:sz w:val="24"/>
          <w:szCs w:val="28"/>
          <w:lang w:eastAsia="ru-RU"/>
        </w:rPr>
        <w:t>4</w:t>
      </w:r>
      <w:r w:rsidRPr="00B02380">
        <w:rPr>
          <w:rFonts w:eastAsia="Times New Roman" w:cs="Times New Roman"/>
          <w:color w:val="000000"/>
          <w:sz w:val="24"/>
          <w:szCs w:val="28"/>
          <w:lang w:eastAsia="ru-RU"/>
        </w:rPr>
        <w:t>, таблице 1.</w:t>
      </w:r>
      <w:r>
        <w:rPr>
          <w:rFonts w:eastAsia="Times New Roman" w:cs="Times New Roman"/>
          <w:color w:val="000000"/>
          <w:sz w:val="24"/>
          <w:szCs w:val="28"/>
          <w:lang w:eastAsia="ru-RU"/>
        </w:rPr>
        <w:t>5</w:t>
      </w:r>
      <w:r w:rsidRPr="00B02380">
        <w:rPr>
          <w:rFonts w:eastAsia="Times New Roman" w:cs="Times New Roman"/>
          <w:color w:val="000000"/>
          <w:sz w:val="24"/>
          <w:szCs w:val="28"/>
          <w:lang w:eastAsia="ru-RU"/>
        </w:rPr>
        <w:t>.</w:t>
      </w:r>
    </w:p>
    <w:p w:rsidR="00096518" w:rsidRPr="00EF4362" w:rsidRDefault="00096518" w:rsidP="00096518">
      <w:pPr>
        <w:widowControl w:val="0"/>
        <w:spacing w:after="0"/>
        <w:jc w:val="center"/>
        <w:rPr>
          <w:b/>
          <w:bCs/>
          <w:color w:val="00000A"/>
          <w:sz w:val="24"/>
          <w:szCs w:val="24"/>
        </w:rPr>
      </w:pPr>
      <w:r w:rsidRPr="00EF4362">
        <w:rPr>
          <w:b/>
          <w:bCs/>
          <w:color w:val="00000A"/>
          <w:sz w:val="24"/>
          <w:szCs w:val="24"/>
        </w:rPr>
        <w:t xml:space="preserve">Таблица </w:t>
      </w:r>
      <w:r>
        <w:rPr>
          <w:b/>
          <w:bCs/>
          <w:color w:val="00000A"/>
          <w:sz w:val="24"/>
          <w:szCs w:val="24"/>
        </w:rPr>
        <w:t xml:space="preserve">1.3. </w:t>
      </w:r>
      <w:r w:rsidRPr="00EF4362">
        <w:rPr>
          <w:b/>
          <w:bCs/>
          <w:color w:val="00000A"/>
          <w:sz w:val="24"/>
          <w:szCs w:val="24"/>
        </w:rPr>
        <w:t xml:space="preserve">Средняя месячная и годовая температура воздуха, </w:t>
      </w:r>
      <w:proofErr w:type="spellStart"/>
      <w:r w:rsidRPr="00EF4362">
        <w:rPr>
          <w:rFonts w:eastAsia="Symbol"/>
          <w:b/>
          <w:bCs/>
          <w:color w:val="00000A"/>
          <w:sz w:val="24"/>
          <w:szCs w:val="24"/>
          <w:vertAlign w:val="superscript"/>
        </w:rPr>
        <w:t>о</w:t>
      </w:r>
      <w:r w:rsidRPr="00EF4362">
        <w:rPr>
          <w:b/>
          <w:bCs/>
          <w:color w:val="00000A"/>
          <w:sz w:val="24"/>
          <w:szCs w:val="24"/>
        </w:rPr>
        <w:t>С</w:t>
      </w:r>
      <w:proofErr w:type="spellEnd"/>
    </w:p>
    <w:tbl>
      <w:tblPr>
        <w:tblW w:w="8861"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53" w:type="dxa"/>
        </w:tblCellMar>
        <w:tblLook w:val="04A0" w:firstRow="1" w:lastRow="0" w:firstColumn="1" w:lastColumn="0" w:noHBand="0" w:noVBand="1"/>
      </w:tblPr>
      <w:tblGrid>
        <w:gridCol w:w="846"/>
        <w:gridCol w:w="850"/>
        <w:gridCol w:w="709"/>
        <w:gridCol w:w="581"/>
        <w:gridCol w:w="637"/>
        <w:gridCol w:w="606"/>
        <w:gridCol w:w="581"/>
        <w:gridCol w:w="581"/>
        <w:gridCol w:w="581"/>
        <w:gridCol w:w="581"/>
        <w:gridCol w:w="672"/>
        <w:gridCol w:w="850"/>
        <w:gridCol w:w="786"/>
      </w:tblGrid>
      <w:tr w:rsidR="00096518" w:rsidRPr="00310AAC" w:rsidTr="00FE761C">
        <w:trPr>
          <w:jc w:val="center"/>
        </w:trPr>
        <w:tc>
          <w:tcPr>
            <w:tcW w:w="84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096518" w:rsidRPr="00310AAC" w:rsidRDefault="00096518" w:rsidP="00FE761C">
            <w:pPr>
              <w:spacing w:after="0"/>
              <w:jc w:val="center"/>
              <w:rPr>
                <w:color w:val="00000A"/>
                <w:sz w:val="24"/>
                <w:szCs w:val="24"/>
                <w:lang w:val="en-US"/>
              </w:rPr>
            </w:pPr>
            <w:r w:rsidRPr="00310AAC">
              <w:rPr>
                <w:color w:val="00000A"/>
                <w:sz w:val="24"/>
                <w:szCs w:val="24"/>
                <w:lang w:val="en-US"/>
              </w:rPr>
              <w:t>I</w:t>
            </w:r>
          </w:p>
        </w:tc>
        <w:tc>
          <w:tcPr>
            <w:tcW w:w="850"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096518" w:rsidRPr="00310AAC" w:rsidRDefault="00096518" w:rsidP="00FE761C">
            <w:pPr>
              <w:spacing w:after="0"/>
              <w:jc w:val="center"/>
              <w:rPr>
                <w:color w:val="00000A"/>
                <w:sz w:val="24"/>
                <w:szCs w:val="24"/>
                <w:lang w:val="en-US"/>
              </w:rPr>
            </w:pPr>
            <w:r w:rsidRPr="00310AAC">
              <w:rPr>
                <w:color w:val="00000A"/>
                <w:sz w:val="24"/>
                <w:szCs w:val="24"/>
                <w:lang w:val="en-US"/>
              </w:rPr>
              <w:t>II</w:t>
            </w:r>
          </w:p>
        </w:tc>
        <w:tc>
          <w:tcPr>
            <w:tcW w:w="709"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096518" w:rsidRPr="00310AAC" w:rsidRDefault="00096518" w:rsidP="00FE761C">
            <w:pPr>
              <w:spacing w:after="0"/>
              <w:jc w:val="center"/>
              <w:rPr>
                <w:color w:val="00000A"/>
                <w:sz w:val="24"/>
                <w:szCs w:val="24"/>
                <w:lang w:val="en-US"/>
              </w:rPr>
            </w:pPr>
            <w:r w:rsidRPr="00310AAC">
              <w:rPr>
                <w:color w:val="00000A"/>
                <w:sz w:val="24"/>
                <w:szCs w:val="24"/>
                <w:lang w:val="en-US"/>
              </w:rPr>
              <w:t>III</w:t>
            </w:r>
          </w:p>
        </w:tc>
        <w:tc>
          <w:tcPr>
            <w:tcW w:w="58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096518" w:rsidRPr="00310AAC" w:rsidRDefault="00096518" w:rsidP="00FE761C">
            <w:pPr>
              <w:spacing w:after="0"/>
              <w:jc w:val="center"/>
              <w:rPr>
                <w:color w:val="00000A"/>
                <w:sz w:val="24"/>
                <w:szCs w:val="24"/>
                <w:lang w:val="en-US"/>
              </w:rPr>
            </w:pPr>
            <w:r w:rsidRPr="00310AAC">
              <w:rPr>
                <w:color w:val="00000A"/>
                <w:sz w:val="24"/>
                <w:szCs w:val="24"/>
                <w:lang w:val="en-US"/>
              </w:rPr>
              <w:t>IV</w:t>
            </w:r>
          </w:p>
        </w:tc>
        <w:tc>
          <w:tcPr>
            <w:tcW w:w="637"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096518" w:rsidRPr="00310AAC" w:rsidRDefault="00096518" w:rsidP="00FE761C">
            <w:pPr>
              <w:spacing w:after="0"/>
              <w:jc w:val="center"/>
              <w:rPr>
                <w:color w:val="00000A"/>
                <w:sz w:val="24"/>
                <w:szCs w:val="24"/>
                <w:lang w:val="en-US"/>
              </w:rPr>
            </w:pPr>
            <w:r w:rsidRPr="00310AAC">
              <w:rPr>
                <w:color w:val="00000A"/>
                <w:sz w:val="24"/>
                <w:szCs w:val="24"/>
                <w:lang w:val="en-US"/>
              </w:rPr>
              <w:t>V</w:t>
            </w:r>
          </w:p>
        </w:tc>
        <w:tc>
          <w:tcPr>
            <w:tcW w:w="60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096518" w:rsidRPr="00310AAC" w:rsidRDefault="00096518" w:rsidP="00FE761C">
            <w:pPr>
              <w:spacing w:after="0"/>
              <w:jc w:val="center"/>
              <w:rPr>
                <w:color w:val="00000A"/>
                <w:sz w:val="24"/>
                <w:szCs w:val="24"/>
                <w:lang w:val="en-US"/>
              </w:rPr>
            </w:pPr>
            <w:r w:rsidRPr="00310AAC">
              <w:rPr>
                <w:color w:val="00000A"/>
                <w:sz w:val="24"/>
                <w:szCs w:val="24"/>
                <w:lang w:val="en-US"/>
              </w:rPr>
              <w:t>VI</w:t>
            </w:r>
          </w:p>
        </w:tc>
        <w:tc>
          <w:tcPr>
            <w:tcW w:w="58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096518" w:rsidRPr="00310AAC" w:rsidRDefault="00096518" w:rsidP="00FE761C">
            <w:pPr>
              <w:spacing w:after="0"/>
              <w:jc w:val="center"/>
              <w:rPr>
                <w:color w:val="00000A"/>
                <w:sz w:val="24"/>
                <w:szCs w:val="24"/>
                <w:lang w:val="en-US"/>
              </w:rPr>
            </w:pPr>
            <w:r w:rsidRPr="00310AAC">
              <w:rPr>
                <w:color w:val="00000A"/>
                <w:sz w:val="24"/>
                <w:szCs w:val="24"/>
                <w:lang w:val="en-US"/>
              </w:rPr>
              <w:t>VII</w:t>
            </w:r>
          </w:p>
        </w:tc>
        <w:tc>
          <w:tcPr>
            <w:tcW w:w="58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096518" w:rsidRPr="00310AAC" w:rsidRDefault="00096518" w:rsidP="00FE761C">
            <w:pPr>
              <w:spacing w:after="0"/>
              <w:jc w:val="center"/>
              <w:rPr>
                <w:color w:val="00000A"/>
                <w:sz w:val="24"/>
                <w:szCs w:val="24"/>
                <w:lang w:val="en-US"/>
              </w:rPr>
            </w:pPr>
            <w:r w:rsidRPr="00310AAC">
              <w:rPr>
                <w:color w:val="00000A"/>
                <w:sz w:val="24"/>
                <w:szCs w:val="24"/>
                <w:lang w:val="en-US"/>
              </w:rPr>
              <w:t>VIII</w:t>
            </w:r>
          </w:p>
        </w:tc>
        <w:tc>
          <w:tcPr>
            <w:tcW w:w="58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096518" w:rsidRPr="00310AAC" w:rsidRDefault="00096518" w:rsidP="00FE761C">
            <w:pPr>
              <w:spacing w:after="0"/>
              <w:jc w:val="center"/>
              <w:rPr>
                <w:color w:val="00000A"/>
                <w:sz w:val="24"/>
                <w:szCs w:val="24"/>
                <w:lang w:val="en-US"/>
              </w:rPr>
            </w:pPr>
            <w:r w:rsidRPr="00310AAC">
              <w:rPr>
                <w:color w:val="00000A"/>
                <w:sz w:val="24"/>
                <w:szCs w:val="24"/>
                <w:lang w:val="en-US"/>
              </w:rPr>
              <w:t>IX</w:t>
            </w:r>
          </w:p>
        </w:tc>
        <w:tc>
          <w:tcPr>
            <w:tcW w:w="58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096518" w:rsidRPr="00310AAC" w:rsidRDefault="00096518" w:rsidP="00FE761C">
            <w:pPr>
              <w:spacing w:after="0"/>
              <w:jc w:val="center"/>
              <w:rPr>
                <w:color w:val="00000A"/>
                <w:sz w:val="24"/>
                <w:szCs w:val="24"/>
                <w:lang w:val="en-US"/>
              </w:rPr>
            </w:pPr>
            <w:r w:rsidRPr="00310AAC">
              <w:rPr>
                <w:color w:val="00000A"/>
                <w:sz w:val="24"/>
                <w:szCs w:val="24"/>
                <w:lang w:val="en-US"/>
              </w:rPr>
              <w:t>X</w:t>
            </w:r>
          </w:p>
        </w:tc>
        <w:tc>
          <w:tcPr>
            <w:tcW w:w="672"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096518" w:rsidRPr="00310AAC" w:rsidRDefault="00096518" w:rsidP="00FE761C">
            <w:pPr>
              <w:spacing w:after="0"/>
              <w:jc w:val="center"/>
              <w:rPr>
                <w:color w:val="00000A"/>
                <w:sz w:val="24"/>
                <w:szCs w:val="24"/>
                <w:lang w:val="en-US"/>
              </w:rPr>
            </w:pPr>
            <w:r w:rsidRPr="00310AAC">
              <w:rPr>
                <w:color w:val="00000A"/>
                <w:sz w:val="24"/>
                <w:szCs w:val="24"/>
                <w:lang w:val="en-US"/>
              </w:rPr>
              <w:t>XI</w:t>
            </w:r>
          </w:p>
        </w:tc>
        <w:tc>
          <w:tcPr>
            <w:tcW w:w="850"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096518" w:rsidRPr="00310AAC" w:rsidRDefault="00096518" w:rsidP="00FE761C">
            <w:pPr>
              <w:spacing w:after="0"/>
              <w:jc w:val="center"/>
              <w:rPr>
                <w:color w:val="00000A"/>
                <w:sz w:val="24"/>
                <w:szCs w:val="24"/>
                <w:lang w:val="en-US"/>
              </w:rPr>
            </w:pPr>
            <w:r w:rsidRPr="00310AAC">
              <w:rPr>
                <w:color w:val="00000A"/>
                <w:sz w:val="24"/>
                <w:szCs w:val="24"/>
                <w:lang w:val="en-US"/>
              </w:rPr>
              <w:t>XII</w:t>
            </w:r>
          </w:p>
        </w:tc>
        <w:tc>
          <w:tcPr>
            <w:tcW w:w="78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096518" w:rsidRPr="00310AAC" w:rsidRDefault="00096518" w:rsidP="00FE761C">
            <w:pPr>
              <w:spacing w:after="0"/>
              <w:jc w:val="center"/>
              <w:rPr>
                <w:color w:val="00000A"/>
                <w:sz w:val="24"/>
                <w:szCs w:val="24"/>
              </w:rPr>
            </w:pPr>
            <w:r w:rsidRPr="00310AAC">
              <w:rPr>
                <w:color w:val="00000A"/>
                <w:sz w:val="24"/>
                <w:szCs w:val="24"/>
              </w:rPr>
              <w:t>Год</w:t>
            </w:r>
          </w:p>
        </w:tc>
      </w:tr>
      <w:tr w:rsidR="00096518" w:rsidRPr="00310AAC" w:rsidTr="00FE761C">
        <w:trPr>
          <w:jc w:val="center"/>
        </w:trPr>
        <w:tc>
          <w:tcPr>
            <w:tcW w:w="846" w:type="dxa"/>
            <w:tcMar>
              <w:left w:w="53" w:type="dxa"/>
            </w:tcMar>
          </w:tcPr>
          <w:p w:rsidR="00096518" w:rsidRPr="00FD3709" w:rsidRDefault="00096518" w:rsidP="00FE761C">
            <w:pPr>
              <w:tabs>
                <w:tab w:val="left" w:pos="851"/>
              </w:tabs>
              <w:spacing w:after="0" w:line="240" w:lineRule="auto"/>
              <w:jc w:val="center"/>
              <w:rPr>
                <w:rFonts w:cs="Times New Roman"/>
                <w:sz w:val="24"/>
                <w:szCs w:val="24"/>
              </w:rPr>
            </w:pPr>
            <w:r>
              <w:rPr>
                <w:rFonts w:cs="Times New Roman"/>
                <w:sz w:val="24"/>
                <w:szCs w:val="24"/>
              </w:rPr>
              <w:t>-7,3</w:t>
            </w:r>
          </w:p>
        </w:tc>
        <w:tc>
          <w:tcPr>
            <w:tcW w:w="850" w:type="dxa"/>
            <w:tcMar>
              <w:left w:w="53" w:type="dxa"/>
            </w:tcMar>
          </w:tcPr>
          <w:p w:rsidR="00096518" w:rsidRPr="00FD3709" w:rsidRDefault="00096518" w:rsidP="00FE761C">
            <w:pPr>
              <w:tabs>
                <w:tab w:val="left" w:pos="851"/>
              </w:tabs>
              <w:spacing w:after="0" w:line="240" w:lineRule="auto"/>
              <w:jc w:val="center"/>
              <w:rPr>
                <w:rFonts w:cs="Times New Roman"/>
                <w:sz w:val="24"/>
                <w:szCs w:val="24"/>
              </w:rPr>
            </w:pPr>
            <w:r>
              <w:rPr>
                <w:rFonts w:cs="Times New Roman"/>
                <w:sz w:val="24"/>
                <w:szCs w:val="24"/>
              </w:rPr>
              <w:t>-6,4</w:t>
            </w:r>
          </w:p>
        </w:tc>
        <w:tc>
          <w:tcPr>
            <w:tcW w:w="709" w:type="dxa"/>
            <w:tcMar>
              <w:left w:w="53" w:type="dxa"/>
            </w:tcMar>
          </w:tcPr>
          <w:p w:rsidR="00096518" w:rsidRPr="00FD3709" w:rsidRDefault="00096518" w:rsidP="00FE761C">
            <w:pPr>
              <w:tabs>
                <w:tab w:val="left" w:pos="851"/>
              </w:tabs>
              <w:spacing w:after="0" w:line="240" w:lineRule="auto"/>
              <w:jc w:val="center"/>
              <w:rPr>
                <w:rFonts w:cs="Times New Roman"/>
                <w:sz w:val="24"/>
                <w:szCs w:val="24"/>
              </w:rPr>
            </w:pPr>
            <w:r>
              <w:rPr>
                <w:rFonts w:cs="Times New Roman"/>
                <w:sz w:val="24"/>
                <w:szCs w:val="24"/>
              </w:rPr>
              <w:t>-1,1</w:t>
            </w:r>
          </w:p>
        </w:tc>
        <w:tc>
          <w:tcPr>
            <w:tcW w:w="581" w:type="dxa"/>
            <w:tcMar>
              <w:left w:w="53" w:type="dxa"/>
            </w:tcMar>
          </w:tcPr>
          <w:p w:rsidR="00096518" w:rsidRPr="00FD3709" w:rsidRDefault="00096518" w:rsidP="00FE761C">
            <w:pPr>
              <w:tabs>
                <w:tab w:val="left" w:pos="851"/>
              </w:tabs>
              <w:spacing w:after="0" w:line="240" w:lineRule="auto"/>
              <w:jc w:val="center"/>
              <w:rPr>
                <w:rFonts w:cs="Times New Roman"/>
                <w:sz w:val="24"/>
                <w:szCs w:val="24"/>
              </w:rPr>
            </w:pPr>
            <w:r>
              <w:rPr>
                <w:rFonts w:cs="Times New Roman"/>
                <w:sz w:val="24"/>
                <w:szCs w:val="24"/>
              </w:rPr>
              <w:t>7,2</w:t>
            </w:r>
          </w:p>
        </w:tc>
        <w:tc>
          <w:tcPr>
            <w:tcW w:w="637" w:type="dxa"/>
            <w:tcMar>
              <w:left w:w="53" w:type="dxa"/>
            </w:tcMar>
          </w:tcPr>
          <w:p w:rsidR="00096518" w:rsidRPr="00FD3709" w:rsidRDefault="00096518" w:rsidP="00FE761C">
            <w:pPr>
              <w:tabs>
                <w:tab w:val="left" w:pos="851"/>
              </w:tabs>
              <w:spacing w:after="0" w:line="240" w:lineRule="auto"/>
              <w:jc w:val="center"/>
              <w:rPr>
                <w:rFonts w:cs="Times New Roman"/>
                <w:sz w:val="24"/>
                <w:szCs w:val="24"/>
              </w:rPr>
            </w:pPr>
            <w:r>
              <w:rPr>
                <w:rFonts w:cs="Times New Roman"/>
                <w:sz w:val="24"/>
                <w:szCs w:val="24"/>
              </w:rPr>
              <w:t>13,9</w:t>
            </w:r>
          </w:p>
        </w:tc>
        <w:tc>
          <w:tcPr>
            <w:tcW w:w="606" w:type="dxa"/>
            <w:tcMar>
              <w:left w:w="53" w:type="dxa"/>
            </w:tcMar>
          </w:tcPr>
          <w:p w:rsidR="00096518" w:rsidRPr="00FD3709" w:rsidRDefault="00096518" w:rsidP="00FE761C">
            <w:pPr>
              <w:tabs>
                <w:tab w:val="left" w:pos="851"/>
              </w:tabs>
              <w:spacing w:after="0" w:line="240" w:lineRule="auto"/>
              <w:jc w:val="center"/>
              <w:rPr>
                <w:rFonts w:cs="Times New Roman"/>
                <w:sz w:val="24"/>
                <w:szCs w:val="24"/>
              </w:rPr>
            </w:pPr>
            <w:r>
              <w:rPr>
                <w:rFonts w:cs="Times New Roman"/>
                <w:sz w:val="24"/>
                <w:szCs w:val="24"/>
              </w:rPr>
              <w:t>17,0</w:t>
            </w:r>
          </w:p>
        </w:tc>
        <w:tc>
          <w:tcPr>
            <w:tcW w:w="581" w:type="dxa"/>
            <w:tcMar>
              <w:left w:w="53" w:type="dxa"/>
            </w:tcMar>
          </w:tcPr>
          <w:p w:rsidR="00096518" w:rsidRPr="00FD3709" w:rsidRDefault="00096518" w:rsidP="00FE761C">
            <w:pPr>
              <w:tabs>
                <w:tab w:val="left" w:pos="851"/>
              </w:tabs>
              <w:spacing w:after="0" w:line="240" w:lineRule="auto"/>
              <w:jc w:val="center"/>
              <w:rPr>
                <w:rFonts w:cs="Times New Roman"/>
                <w:sz w:val="24"/>
                <w:szCs w:val="24"/>
              </w:rPr>
            </w:pPr>
            <w:r>
              <w:rPr>
                <w:rFonts w:cs="Times New Roman"/>
                <w:sz w:val="24"/>
                <w:szCs w:val="24"/>
              </w:rPr>
              <w:t>18,6</w:t>
            </w:r>
          </w:p>
        </w:tc>
        <w:tc>
          <w:tcPr>
            <w:tcW w:w="581" w:type="dxa"/>
            <w:tcMar>
              <w:left w:w="53" w:type="dxa"/>
            </w:tcMar>
          </w:tcPr>
          <w:p w:rsidR="00096518" w:rsidRPr="00FD3709" w:rsidRDefault="00096518" w:rsidP="00FE761C">
            <w:pPr>
              <w:tabs>
                <w:tab w:val="left" w:pos="851"/>
              </w:tabs>
              <w:spacing w:after="0" w:line="240" w:lineRule="auto"/>
              <w:jc w:val="center"/>
              <w:rPr>
                <w:rFonts w:cs="Times New Roman"/>
                <w:sz w:val="24"/>
                <w:szCs w:val="24"/>
              </w:rPr>
            </w:pPr>
            <w:r>
              <w:rPr>
                <w:rFonts w:cs="Times New Roman"/>
                <w:sz w:val="24"/>
                <w:szCs w:val="24"/>
              </w:rPr>
              <w:t>17,4</w:t>
            </w:r>
          </w:p>
        </w:tc>
        <w:tc>
          <w:tcPr>
            <w:tcW w:w="581" w:type="dxa"/>
            <w:tcMar>
              <w:left w:w="53" w:type="dxa"/>
            </w:tcMar>
          </w:tcPr>
          <w:p w:rsidR="00096518" w:rsidRPr="00FD3709" w:rsidRDefault="00096518" w:rsidP="00FE761C">
            <w:pPr>
              <w:tabs>
                <w:tab w:val="left" w:pos="851"/>
              </w:tabs>
              <w:spacing w:after="0" w:line="240" w:lineRule="auto"/>
              <w:jc w:val="center"/>
              <w:rPr>
                <w:rFonts w:cs="Times New Roman"/>
                <w:sz w:val="24"/>
                <w:szCs w:val="24"/>
              </w:rPr>
            </w:pPr>
            <w:r>
              <w:rPr>
                <w:rFonts w:cs="Times New Roman"/>
                <w:sz w:val="24"/>
                <w:szCs w:val="24"/>
              </w:rPr>
              <w:t>11,9</w:t>
            </w:r>
          </w:p>
        </w:tc>
        <w:tc>
          <w:tcPr>
            <w:tcW w:w="581" w:type="dxa"/>
            <w:tcMar>
              <w:left w:w="53" w:type="dxa"/>
            </w:tcMar>
          </w:tcPr>
          <w:p w:rsidR="00096518" w:rsidRPr="00FD3709" w:rsidRDefault="00096518" w:rsidP="00FE761C">
            <w:pPr>
              <w:tabs>
                <w:tab w:val="left" w:pos="851"/>
              </w:tabs>
              <w:spacing w:after="0" w:line="240" w:lineRule="auto"/>
              <w:jc w:val="center"/>
              <w:rPr>
                <w:rFonts w:cs="Times New Roman"/>
                <w:sz w:val="24"/>
                <w:szCs w:val="24"/>
              </w:rPr>
            </w:pPr>
            <w:r>
              <w:rPr>
                <w:rFonts w:cs="Times New Roman"/>
                <w:sz w:val="24"/>
                <w:szCs w:val="24"/>
              </w:rPr>
              <w:t>5,6</w:t>
            </w:r>
          </w:p>
        </w:tc>
        <w:tc>
          <w:tcPr>
            <w:tcW w:w="672" w:type="dxa"/>
            <w:tcMar>
              <w:left w:w="53" w:type="dxa"/>
            </w:tcMar>
          </w:tcPr>
          <w:p w:rsidR="00096518" w:rsidRPr="00FD3709" w:rsidRDefault="00096518" w:rsidP="00FE761C">
            <w:pPr>
              <w:tabs>
                <w:tab w:val="left" w:pos="851"/>
              </w:tabs>
              <w:spacing w:after="0" w:line="240" w:lineRule="auto"/>
              <w:jc w:val="center"/>
              <w:rPr>
                <w:rFonts w:cs="Times New Roman"/>
                <w:sz w:val="24"/>
                <w:szCs w:val="24"/>
              </w:rPr>
            </w:pPr>
            <w:r>
              <w:rPr>
                <w:rFonts w:cs="Times New Roman"/>
                <w:sz w:val="24"/>
                <w:szCs w:val="24"/>
              </w:rPr>
              <w:t>-0,3</w:t>
            </w:r>
          </w:p>
        </w:tc>
        <w:tc>
          <w:tcPr>
            <w:tcW w:w="850" w:type="dxa"/>
            <w:tcMar>
              <w:left w:w="53" w:type="dxa"/>
            </w:tcMar>
          </w:tcPr>
          <w:p w:rsidR="00096518" w:rsidRPr="00FD3709" w:rsidRDefault="00096518" w:rsidP="00FE761C">
            <w:pPr>
              <w:tabs>
                <w:tab w:val="left" w:pos="851"/>
              </w:tabs>
              <w:spacing w:after="0" w:line="240" w:lineRule="auto"/>
              <w:jc w:val="center"/>
              <w:rPr>
                <w:rFonts w:cs="Times New Roman"/>
                <w:sz w:val="24"/>
                <w:szCs w:val="24"/>
              </w:rPr>
            </w:pPr>
            <w:r>
              <w:rPr>
                <w:rFonts w:cs="Times New Roman"/>
                <w:sz w:val="24"/>
                <w:szCs w:val="24"/>
              </w:rPr>
              <w:t>-4,7</w:t>
            </w:r>
          </w:p>
        </w:tc>
        <w:tc>
          <w:tcPr>
            <w:tcW w:w="786" w:type="dxa"/>
            <w:tcMar>
              <w:left w:w="53" w:type="dxa"/>
            </w:tcMar>
          </w:tcPr>
          <w:p w:rsidR="00096518" w:rsidRPr="00FD3709" w:rsidRDefault="00096518" w:rsidP="00FE761C">
            <w:pPr>
              <w:tabs>
                <w:tab w:val="left" w:pos="851"/>
              </w:tabs>
              <w:spacing w:after="0" w:line="240" w:lineRule="auto"/>
              <w:jc w:val="center"/>
              <w:rPr>
                <w:rFonts w:cs="Times New Roman"/>
                <w:sz w:val="24"/>
                <w:szCs w:val="24"/>
              </w:rPr>
            </w:pPr>
            <w:r>
              <w:rPr>
                <w:rFonts w:cs="Times New Roman"/>
                <w:sz w:val="24"/>
                <w:szCs w:val="24"/>
              </w:rPr>
              <w:t>6,0</w:t>
            </w:r>
          </w:p>
        </w:tc>
      </w:tr>
    </w:tbl>
    <w:p w:rsidR="00096518" w:rsidRDefault="00096518" w:rsidP="00096518">
      <w:pPr>
        <w:widowControl w:val="0"/>
        <w:spacing w:after="0" w:line="240" w:lineRule="auto"/>
        <w:jc w:val="center"/>
        <w:rPr>
          <w:b/>
          <w:bCs/>
          <w:color w:val="00000A"/>
          <w:sz w:val="24"/>
          <w:szCs w:val="24"/>
        </w:rPr>
      </w:pPr>
    </w:p>
    <w:p w:rsidR="00096518" w:rsidRPr="00EF4362" w:rsidRDefault="00096518" w:rsidP="00096518">
      <w:pPr>
        <w:widowControl w:val="0"/>
        <w:spacing w:after="0"/>
        <w:jc w:val="center"/>
        <w:rPr>
          <w:b/>
          <w:bCs/>
          <w:color w:val="00000A"/>
          <w:sz w:val="24"/>
          <w:szCs w:val="24"/>
        </w:rPr>
      </w:pPr>
      <w:r w:rsidRPr="00EF4362">
        <w:rPr>
          <w:b/>
          <w:bCs/>
          <w:color w:val="00000A"/>
          <w:sz w:val="24"/>
          <w:szCs w:val="24"/>
        </w:rPr>
        <w:t xml:space="preserve">Таблица </w:t>
      </w:r>
      <w:r>
        <w:rPr>
          <w:b/>
          <w:bCs/>
          <w:color w:val="00000A"/>
          <w:sz w:val="24"/>
          <w:szCs w:val="24"/>
        </w:rPr>
        <w:t>1.4</w:t>
      </w:r>
      <w:r w:rsidRPr="00EF4362">
        <w:rPr>
          <w:b/>
          <w:bCs/>
          <w:color w:val="00000A"/>
          <w:sz w:val="24"/>
          <w:szCs w:val="24"/>
        </w:rPr>
        <w:t>.</w:t>
      </w:r>
      <w:r>
        <w:rPr>
          <w:b/>
          <w:bCs/>
          <w:color w:val="00000A"/>
          <w:sz w:val="24"/>
          <w:szCs w:val="24"/>
        </w:rPr>
        <w:t xml:space="preserve"> </w:t>
      </w:r>
      <w:r w:rsidRPr="00EF4362">
        <w:rPr>
          <w:b/>
          <w:bCs/>
          <w:color w:val="00000A"/>
          <w:sz w:val="24"/>
          <w:szCs w:val="24"/>
        </w:rPr>
        <w:t>Средняя месячная и годовая скорость ветра, м/с</w:t>
      </w:r>
    </w:p>
    <w:tbl>
      <w:tblPr>
        <w:tblW w:w="7343" w:type="dxa"/>
        <w:jc w:val="center"/>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53" w:type="dxa"/>
        </w:tblCellMar>
        <w:tblLook w:val="04A0" w:firstRow="1" w:lastRow="0" w:firstColumn="1" w:lastColumn="0" w:noHBand="0" w:noVBand="1"/>
      </w:tblPr>
      <w:tblGrid>
        <w:gridCol w:w="553"/>
        <w:gridCol w:w="560"/>
        <w:gridCol w:w="560"/>
        <w:gridCol w:w="461"/>
        <w:gridCol w:w="530"/>
        <w:gridCol w:w="561"/>
        <w:gridCol w:w="599"/>
        <w:gridCol w:w="662"/>
        <w:gridCol w:w="461"/>
        <w:gridCol w:w="461"/>
        <w:gridCol w:w="541"/>
        <w:gridCol w:w="568"/>
        <w:gridCol w:w="826"/>
      </w:tblGrid>
      <w:tr w:rsidR="00096518" w:rsidRPr="00310AAC" w:rsidTr="00FE761C">
        <w:trPr>
          <w:jc w:val="center"/>
        </w:trPr>
        <w:tc>
          <w:tcPr>
            <w:tcW w:w="55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096518" w:rsidRPr="00EF4362" w:rsidRDefault="00096518" w:rsidP="00FE761C">
            <w:pPr>
              <w:spacing w:after="0"/>
              <w:jc w:val="center"/>
              <w:rPr>
                <w:color w:val="00000A"/>
                <w:sz w:val="24"/>
                <w:szCs w:val="24"/>
              </w:rPr>
            </w:pPr>
            <w:r w:rsidRPr="00310AAC">
              <w:rPr>
                <w:color w:val="00000A"/>
                <w:sz w:val="24"/>
                <w:szCs w:val="24"/>
                <w:lang w:val="en-US"/>
              </w:rPr>
              <w:t>I</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096518" w:rsidRPr="00EF4362" w:rsidRDefault="00096518" w:rsidP="00FE761C">
            <w:pPr>
              <w:spacing w:after="0"/>
              <w:jc w:val="center"/>
              <w:rPr>
                <w:color w:val="00000A"/>
                <w:sz w:val="24"/>
                <w:szCs w:val="24"/>
              </w:rPr>
            </w:pPr>
            <w:r w:rsidRPr="00310AAC">
              <w:rPr>
                <w:color w:val="00000A"/>
                <w:sz w:val="24"/>
                <w:szCs w:val="24"/>
                <w:lang w:val="en-US"/>
              </w:rPr>
              <w:t>II</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096518" w:rsidRPr="00EF4362" w:rsidRDefault="00096518" w:rsidP="00FE761C">
            <w:pPr>
              <w:spacing w:after="0"/>
              <w:jc w:val="center"/>
              <w:rPr>
                <w:color w:val="00000A"/>
                <w:sz w:val="24"/>
                <w:szCs w:val="24"/>
              </w:rPr>
            </w:pPr>
            <w:r w:rsidRPr="00310AAC">
              <w:rPr>
                <w:color w:val="00000A"/>
                <w:sz w:val="24"/>
                <w:szCs w:val="24"/>
                <w:lang w:val="en-US"/>
              </w:rPr>
              <w:t>III</w:t>
            </w:r>
          </w:p>
        </w:tc>
        <w:tc>
          <w:tcPr>
            <w:tcW w:w="46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096518" w:rsidRPr="00EF4362" w:rsidRDefault="00096518" w:rsidP="00FE761C">
            <w:pPr>
              <w:spacing w:after="0"/>
              <w:jc w:val="center"/>
              <w:rPr>
                <w:color w:val="00000A"/>
                <w:sz w:val="24"/>
                <w:szCs w:val="24"/>
              </w:rPr>
            </w:pPr>
            <w:r w:rsidRPr="00310AAC">
              <w:rPr>
                <w:color w:val="00000A"/>
                <w:sz w:val="24"/>
                <w:szCs w:val="24"/>
                <w:lang w:val="en-US"/>
              </w:rPr>
              <w:t>IV</w:t>
            </w:r>
          </w:p>
        </w:tc>
        <w:tc>
          <w:tcPr>
            <w:tcW w:w="530"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096518" w:rsidRPr="00EF4362" w:rsidRDefault="00096518" w:rsidP="00FE761C">
            <w:pPr>
              <w:spacing w:after="0"/>
              <w:jc w:val="center"/>
              <w:rPr>
                <w:color w:val="00000A"/>
                <w:sz w:val="24"/>
                <w:szCs w:val="24"/>
              </w:rPr>
            </w:pPr>
            <w:r w:rsidRPr="00310AAC">
              <w:rPr>
                <w:color w:val="00000A"/>
                <w:sz w:val="24"/>
                <w:szCs w:val="24"/>
                <w:lang w:val="en-US"/>
              </w:rPr>
              <w:t>V</w:t>
            </w:r>
          </w:p>
        </w:tc>
        <w:tc>
          <w:tcPr>
            <w:tcW w:w="56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096518" w:rsidRPr="00EF4362" w:rsidRDefault="00096518" w:rsidP="00FE761C">
            <w:pPr>
              <w:spacing w:after="0"/>
              <w:jc w:val="center"/>
              <w:rPr>
                <w:color w:val="00000A"/>
                <w:sz w:val="24"/>
                <w:szCs w:val="24"/>
              </w:rPr>
            </w:pPr>
            <w:r w:rsidRPr="00310AAC">
              <w:rPr>
                <w:color w:val="00000A"/>
                <w:sz w:val="24"/>
                <w:szCs w:val="24"/>
                <w:lang w:val="en-US"/>
              </w:rPr>
              <w:t>VI</w:t>
            </w:r>
          </w:p>
        </w:tc>
        <w:tc>
          <w:tcPr>
            <w:tcW w:w="599"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096518" w:rsidRPr="00EF4362" w:rsidRDefault="00096518" w:rsidP="00FE761C">
            <w:pPr>
              <w:spacing w:after="0"/>
              <w:jc w:val="center"/>
              <w:rPr>
                <w:color w:val="00000A"/>
                <w:sz w:val="24"/>
                <w:szCs w:val="24"/>
              </w:rPr>
            </w:pPr>
            <w:r w:rsidRPr="00310AAC">
              <w:rPr>
                <w:color w:val="00000A"/>
                <w:sz w:val="24"/>
                <w:szCs w:val="24"/>
                <w:lang w:val="en-US"/>
              </w:rPr>
              <w:t>VII</w:t>
            </w:r>
          </w:p>
        </w:tc>
        <w:tc>
          <w:tcPr>
            <w:tcW w:w="662"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096518" w:rsidRPr="00EF4362" w:rsidRDefault="00096518" w:rsidP="00FE761C">
            <w:pPr>
              <w:spacing w:after="0"/>
              <w:jc w:val="center"/>
              <w:rPr>
                <w:color w:val="00000A"/>
                <w:sz w:val="24"/>
                <w:szCs w:val="24"/>
              </w:rPr>
            </w:pPr>
            <w:r w:rsidRPr="00310AAC">
              <w:rPr>
                <w:color w:val="00000A"/>
                <w:sz w:val="24"/>
                <w:szCs w:val="24"/>
                <w:lang w:val="en-US"/>
              </w:rPr>
              <w:t>VIII</w:t>
            </w:r>
          </w:p>
        </w:tc>
        <w:tc>
          <w:tcPr>
            <w:tcW w:w="46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096518" w:rsidRPr="00EF4362" w:rsidRDefault="00096518" w:rsidP="00FE761C">
            <w:pPr>
              <w:spacing w:after="0"/>
              <w:jc w:val="center"/>
              <w:rPr>
                <w:color w:val="00000A"/>
                <w:sz w:val="24"/>
                <w:szCs w:val="24"/>
              </w:rPr>
            </w:pPr>
            <w:r w:rsidRPr="00310AAC">
              <w:rPr>
                <w:color w:val="00000A"/>
                <w:sz w:val="24"/>
                <w:szCs w:val="24"/>
                <w:lang w:val="en-US"/>
              </w:rPr>
              <w:t>IX</w:t>
            </w:r>
          </w:p>
        </w:tc>
        <w:tc>
          <w:tcPr>
            <w:tcW w:w="46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096518" w:rsidRPr="00EF4362" w:rsidRDefault="00096518" w:rsidP="00FE761C">
            <w:pPr>
              <w:spacing w:after="0"/>
              <w:jc w:val="center"/>
              <w:rPr>
                <w:color w:val="00000A"/>
                <w:sz w:val="24"/>
                <w:szCs w:val="24"/>
              </w:rPr>
            </w:pPr>
            <w:r w:rsidRPr="00310AAC">
              <w:rPr>
                <w:color w:val="00000A"/>
                <w:sz w:val="24"/>
                <w:szCs w:val="24"/>
                <w:lang w:val="en-US"/>
              </w:rPr>
              <w:t>X</w:t>
            </w:r>
          </w:p>
        </w:tc>
        <w:tc>
          <w:tcPr>
            <w:tcW w:w="541"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096518" w:rsidRPr="00EF4362" w:rsidRDefault="00096518" w:rsidP="00FE761C">
            <w:pPr>
              <w:spacing w:after="0"/>
              <w:jc w:val="center"/>
              <w:rPr>
                <w:color w:val="00000A"/>
                <w:sz w:val="24"/>
                <w:szCs w:val="24"/>
              </w:rPr>
            </w:pPr>
            <w:r w:rsidRPr="00310AAC">
              <w:rPr>
                <w:color w:val="00000A"/>
                <w:sz w:val="24"/>
                <w:szCs w:val="24"/>
                <w:lang w:val="en-US"/>
              </w:rPr>
              <w:t>XI</w:t>
            </w:r>
          </w:p>
        </w:tc>
        <w:tc>
          <w:tcPr>
            <w:tcW w:w="568"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096518" w:rsidRPr="00EF4362" w:rsidRDefault="00096518" w:rsidP="00FE761C">
            <w:pPr>
              <w:spacing w:after="0"/>
              <w:jc w:val="center"/>
              <w:rPr>
                <w:color w:val="00000A"/>
                <w:sz w:val="24"/>
                <w:szCs w:val="24"/>
              </w:rPr>
            </w:pPr>
            <w:r w:rsidRPr="00310AAC">
              <w:rPr>
                <w:color w:val="00000A"/>
                <w:sz w:val="24"/>
                <w:szCs w:val="24"/>
                <w:lang w:val="en-US"/>
              </w:rPr>
              <w:t>XII</w:t>
            </w:r>
          </w:p>
        </w:tc>
        <w:tc>
          <w:tcPr>
            <w:tcW w:w="82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096518" w:rsidRPr="00310AAC" w:rsidRDefault="00096518" w:rsidP="00FE761C">
            <w:pPr>
              <w:spacing w:after="0"/>
              <w:jc w:val="center"/>
              <w:rPr>
                <w:color w:val="00000A"/>
                <w:sz w:val="24"/>
                <w:szCs w:val="24"/>
              </w:rPr>
            </w:pPr>
            <w:r w:rsidRPr="00310AAC">
              <w:rPr>
                <w:color w:val="00000A"/>
                <w:sz w:val="24"/>
                <w:szCs w:val="24"/>
              </w:rPr>
              <w:t>Год</w:t>
            </w:r>
          </w:p>
        </w:tc>
      </w:tr>
      <w:tr w:rsidR="00096518" w:rsidRPr="00310AAC" w:rsidTr="00FE761C">
        <w:trPr>
          <w:jc w:val="center"/>
        </w:trPr>
        <w:tc>
          <w:tcPr>
            <w:tcW w:w="553"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096518" w:rsidRPr="00310AAC" w:rsidRDefault="00096518" w:rsidP="00FE761C">
            <w:pPr>
              <w:spacing w:after="0"/>
              <w:jc w:val="center"/>
              <w:rPr>
                <w:color w:val="000000"/>
                <w:sz w:val="24"/>
                <w:szCs w:val="24"/>
              </w:rPr>
            </w:pPr>
            <w:r>
              <w:rPr>
                <w:color w:val="000000"/>
                <w:sz w:val="24"/>
                <w:szCs w:val="24"/>
              </w:rPr>
              <w:t>2,3</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096518" w:rsidRPr="00310AAC" w:rsidRDefault="00096518" w:rsidP="00FE761C">
            <w:pPr>
              <w:spacing w:after="0"/>
              <w:jc w:val="center"/>
              <w:rPr>
                <w:color w:val="000000"/>
                <w:sz w:val="24"/>
                <w:szCs w:val="24"/>
              </w:rPr>
            </w:pPr>
            <w:r>
              <w:rPr>
                <w:color w:val="000000"/>
                <w:sz w:val="24"/>
                <w:szCs w:val="24"/>
              </w:rPr>
              <w:t>2,3</w:t>
            </w:r>
          </w:p>
        </w:tc>
        <w:tc>
          <w:tcPr>
            <w:tcW w:w="560"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096518" w:rsidRPr="00310AAC" w:rsidRDefault="00096518" w:rsidP="00FE761C">
            <w:pPr>
              <w:spacing w:after="0"/>
              <w:jc w:val="center"/>
              <w:rPr>
                <w:color w:val="000000"/>
                <w:sz w:val="24"/>
                <w:szCs w:val="24"/>
              </w:rPr>
            </w:pPr>
            <w:r>
              <w:rPr>
                <w:color w:val="000000"/>
                <w:sz w:val="24"/>
                <w:szCs w:val="24"/>
              </w:rPr>
              <w:t>2,2</w:t>
            </w:r>
          </w:p>
        </w:tc>
        <w:tc>
          <w:tcPr>
            <w:tcW w:w="46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096518" w:rsidRPr="00310AAC" w:rsidRDefault="00096518" w:rsidP="00FE761C">
            <w:pPr>
              <w:spacing w:after="0"/>
              <w:jc w:val="center"/>
              <w:rPr>
                <w:color w:val="000000"/>
                <w:sz w:val="24"/>
                <w:szCs w:val="24"/>
              </w:rPr>
            </w:pPr>
            <w:r>
              <w:rPr>
                <w:color w:val="000000"/>
                <w:sz w:val="24"/>
                <w:szCs w:val="24"/>
              </w:rPr>
              <w:t>2,2</w:t>
            </w:r>
          </w:p>
        </w:tc>
        <w:tc>
          <w:tcPr>
            <w:tcW w:w="530"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096518" w:rsidRPr="00310AAC" w:rsidRDefault="00096518" w:rsidP="00FE761C">
            <w:pPr>
              <w:spacing w:after="0"/>
              <w:jc w:val="center"/>
              <w:rPr>
                <w:color w:val="000000"/>
                <w:sz w:val="24"/>
                <w:szCs w:val="24"/>
              </w:rPr>
            </w:pPr>
            <w:r>
              <w:rPr>
                <w:color w:val="000000"/>
                <w:sz w:val="24"/>
                <w:szCs w:val="24"/>
              </w:rPr>
              <w:t>2,2</w:t>
            </w:r>
          </w:p>
        </w:tc>
        <w:tc>
          <w:tcPr>
            <w:tcW w:w="56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096518" w:rsidRPr="00310AAC" w:rsidRDefault="00096518" w:rsidP="00FE761C">
            <w:pPr>
              <w:spacing w:after="0"/>
              <w:jc w:val="center"/>
              <w:rPr>
                <w:color w:val="000000"/>
                <w:sz w:val="24"/>
                <w:szCs w:val="24"/>
              </w:rPr>
            </w:pPr>
            <w:r>
              <w:rPr>
                <w:color w:val="000000"/>
                <w:sz w:val="24"/>
                <w:szCs w:val="24"/>
              </w:rPr>
              <w:t>1,8</w:t>
            </w:r>
          </w:p>
        </w:tc>
        <w:tc>
          <w:tcPr>
            <w:tcW w:w="599"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096518" w:rsidRPr="00310AAC" w:rsidRDefault="00096518" w:rsidP="00FE761C">
            <w:pPr>
              <w:spacing w:after="0"/>
              <w:jc w:val="center"/>
              <w:rPr>
                <w:color w:val="000000"/>
                <w:sz w:val="24"/>
                <w:szCs w:val="24"/>
              </w:rPr>
            </w:pPr>
            <w:r>
              <w:rPr>
                <w:color w:val="000000"/>
                <w:sz w:val="24"/>
                <w:szCs w:val="24"/>
              </w:rPr>
              <w:t>1,8</w:t>
            </w:r>
          </w:p>
        </w:tc>
        <w:tc>
          <w:tcPr>
            <w:tcW w:w="662"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096518" w:rsidRPr="00310AAC" w:rsidRDefault="00096518" w:rsidP="00FE761C">
            <w:pPr>
              <w:spacing w:after="0"/>
              <w:jc w:val="center"/>
              <w:rPr>
                <w:color w:val="000000"/>
                <w:sz w:val="24"/>
                <w:szCs w:val="24"/>
              </w:rPr>
            </w:pPr>
            <w:r>
              <w:rPr>
                <w:color w:val="000000"/>
                <w:sz w:val="24"/>
                <w:szCs w:val="24"/>
              </w:rPr>
              <w:t>1,8</w:t>
            </w:r>
          </w:p>
        </w:tc>
        <w:tc>
          <w:tcPr>
            <w:tcW w:w="46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096518" w:rsidRPr="00310AAC" w:rsidRDefault="00096518" w:rsidP="00FE761C">
            <w:pPr>
              <w:spacing w:after="0"/>
              <w:jc w:val="center"/>
              <w:rPr>
                <w:color w:val="000000"/>
                <w:sz w:val="24"/>
                <w:szCs w:val="24"/>
              </w:rPr>
            </w:pPr>
            <w:r>
              <w:rPr>
                <w:color w:val="000000"/>
                <w:sz w:val="24"/>
                <w:szCs w:val="24"/>
              </w:rPr>
              <w:t>1,9</w:t>
            </w:r>
          </w:p>
        </w:tc>
        <w:tc>
          <w:tcPr>
            <w:tcW w:w="46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096518" w:rsidRPr="00310AAC" w:rsidRDefault="00096518" w:rsidP="00FE761C">
            <w:pPr>
              <w:spacing w:after="0"/>
              <w:jc w:val="center"/>
              <w:rPr>
                <w:color w:val="000000"/>
                <w:sz w:val="24"/>
                <w:szCs w:val="24"/>
              </w:rPr>
            </w:pPr>
            <w:r>
              <w:rPr>
                <w:color w:val="000000"/>
                <w:sz w:val="24"/>
                <w:szCs w:val="24"/>
              </w:rPr>
              <w:t>1,9</w:t>
            </w:r>
          </w:p>
        </w:tc>
        <w:tc>
          <w:tcPr>
            <w:tcW w:w="541"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096518" w:rsidRPr="00310AAC" w:rsidRDefault="00096518" w:rsidP="00FE761C">
            <w:pPr>
              <w:spacing w:after="0"/>
              <w:jc w:val="center"/>
              <w:rPr>
                <w:color w:val="000000"/>
                <w:sz w:val="24"/>
                <w:szCs w:val="24"/>
              </w:rPr>
            </w:pPr>
            <w:r>
              <w:rPr>
                <w:color w:val="000000"/>
                <w:sz w:val="24"/>
                <w:szCs w:val="24"/>
              </w:rPr>
              <w:t>1,9</w:t>
            </w:r>
          </w:p>
        </w:tc>
        <w:tc>
          <w:tcPr>
            <w:tcW w:w="568"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bottom"/>
          </w:tcPr>
          <w:p w:rsidR="00096518" w:rsidRPr="00310AAC" w:rsidRDefault="00096518" w:rsidP="00FE761C">
            <w:pPr>
              <w:spacing w:after="0"/>
              <w:jc w:val="center"/>
              <w:rPr>
                <w:color w:val="000000"/>
                <w:sz w:val="24"/>
                <w:szCs w:val="24"/>
              </w:rPr>
            </w:pPr>
            <w:r>
              <w:rPr>
                <w:color w:val="000000"/>
                <w:sz w:val="24"/>
                <w:szCs w:val="24"/>
              </w:rPr>
              <w:t>2,3</w:t>
            </w:r>
          </w:p>
        </w:tc>
        <w:tc>
          <w:tcPr>
            <w:tcW w:w="82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096518" w:rsidRPr="00310AAC" w:rsidRDefault="00096518" w:rsidP="00FE761C">
            <w:pPr>
              <w:spacing w:after="0"/>
              <w:jc w:val="center"/>
              <w:rPr>
                <w:color w:val="00000A"/>
                <w:sz w:val="24"/>
                <w:szCs w:val="24"/>
              </w:rPr>
            </w:pPr>
            <w:r>
              <w:rPr>
                <w:color w:val="00000A"/>
                <w:sz w:val="24"/>
                <w:szCs w:val="24"/>
              </w:rPr>
              <w:t>2,1</w:t>
            </w:r>
          </w:p>
        </w:tc>
      </w:tr>
    </w:tbl>
    <w:p w:rsidR="00096518" w:rsidRDefault="00096518" w:rsidP="000A0E7D">
      <w:pPr>
        <w:pStyle w:val="ac"/>
        <w:shd w:val="clear" w:color="auto" w:fill="FFFFFF"/>
        <w:tabs>
          <w:tab w:val="left" w:pos="851"/>
        </w:tabs>
        <w:ind w:left="567"/>
        <w:rPr>
          <w:rFonts w:ascii="Times New Roman" w:eastAsia="Times New Roman" w:hAnsi="Times New Roman" w:cs="Times New Roman"/>
          <w:color w:val="969595"/>
          <w:sz w:val="26"/>
          <w:szCs w:val="28"/>
          <w:lang w:eastAsia="ru-RU"/>
        </w:rPr>
      </w:pPr>
    </w:p>
    <w:p w:rsidR="00096518" w:rsidRDefault="00096518" w:rsidP="000A0E7D">
      <w:pPr>
        <w:pStyle w:val="ac"/>
        <w:shd w:val="clear" w:color="auto" w:fill="FFFFFF"/>
        <w:tabs>
          <w:tab w:val="left" w:pos="851"/>
        </w:tabs>
        <w:ind w:left="567"/>
        <w:rPr>
          <w:rFonts w:ascii="Times New Roman" w:eastAsia="Times New Roman" w:hAnsi="Times New Roman" w:cs="Times New Roman"/>
          <w:color w:val="969595"/>
          <w:sz w:val="26"/>
          <w:szCs w:val="28"/>
          <w:lang w:eastAsia="ru-RU"/>
        </w:rPr>
      </w:pPr>
    </w:p>
    <w:p w:rsidR="00096518" w:rsidRDefault="00096518" w:rsidP="000A0E7D">
      <w:pPr>
        <w:pStyle w:val="ac"/>
        <w:shd w:val="clear" w:color="auto" w:fill="FFFFFF"/>
        <w:tabs>
          <w:tab w:val="left" w:pos="851"/>
        </w:tabs>
        <w:ind w:left="567"/>
        <w:rPr>
          <w:rFonts w:ascii="Times New Roman" w:eastAsia="Times New Roman" w:hAnsi="Times New Roman" w:cs="Times New Roman"/>
          <w:color w:val="969595"/>
          <w:sz w:val="26"/>
          <w:szCs w:val="28"/>
          <w:lang w:eastAsia="ru-RU"/>
        </w:rPr>
      </w:pPr>
    </w:p>
    <w:p w:rsidR="00096518" w:rsidRDefault="00096518" w:rsidP="000A0E7D">
      <w:pPr>
        <w:pStyle w:val="ac"/>
        <w:shd w:val="clear" w:color="auto" w:fill="FFFFFF"/>
        <w:tabs>
          <w:tab w:val="left" w:pos="851"/>
        </w:tabs>
        <w:ind w:left="567"/>
        <w:rPr>
          <w:rFonts w:ascii="Times New Roman" w:eastAsia="Times New Roman" w:hAnsi="Times New Roman" w:cs="Times New Roman"/>
          <w:color w:val="969595"/>
          <w:sz w:val="26"/>
          <w:szCs w:val="28"/>
          <w:lang w:eastAsia="ru-RU"/>
        </w:rPr>
      </w:pPr>
    </w:p>
    <w:p w:rsidR="00096518" w:rsidRDefault="00096518" w:rsidP="000A0E7D">
      <w:pPr>
        <w:pStyle w:val="ac"/>
        <w:shd w:val="clear" w:color="auto" w:fill="FFFFFF"/>
        <w:tabs>
          <w:tab w:val="left" w:pos="851"/>
        </w:tabs>
        <w:ind w:left="567"/>
        <w:rPr>
          <w:rFonts w:ascii="Times New Roman" w:eastAsia="Times New Roman" w:hAnsi="Times New Roman" w:cs="Times New Roman"/>
          <w:color w:val="969595"/>
          <w:sz w:val="26"/>
          <w:szCs w:val="28"/>
          <w:lang w:eastAsia="ru-RU"/>
        </w:rPr>
      </w:pPr>
    </w:p>
    <w:p w:rsidR="00096518" w:rsidRDefault="00096518" w:rsidP="000A0E7D">
      <w:pPr>
        <w:pStyle w:val="ac"/>
        <w:shd w:val="clear" w:color="auto" w:fill="FFFFFF"/>
        <w:tabs>
          <w:tab w:val="left" w:pos="851"/>
        </w:tabs>
        <w:ind w:left="567"/>
        <w:rPr>
          <w:rFonts w:ascii="Times New Roman" w:eastAsia="Times New Roman" w:hAnsi="Times New Roman" w:cs="Times New Roman"/>
          <w:color w:val="969595"/>
          <w:sz w:val="26"/>
          <w:szCs w:val="28"/>
          <w:lang w:eastAsia="ru-RU"/>
        </w:rPr>
      </w:pPr>
    </w:p>
    <w:p w:rsidR="00096518" w:rsidRDefault="00096518" w:rsidP="000A0E7D">
      <w:pPr>
        <w:pStyle w:val="ac"/>
        <w:shd w:val="clear" w:color="auto" w:fill="FFFFFF"/>
        <w:tabs>
          <w:tab w:val="left" w:pos="851"/>
        </w:tabs>
        <w:ind w:left="567"/>
        <w:rPr>
          <w:rFonts w:ascii="Times New Roman" w:eastAsia="Times New Roman" w:hAnsi="Times New Roman" w:cs="Times New Roman"/>
          <w:color w:val="969595"/>
          <w:sz w:val="26"/>
          <w:szCs w:val="28"/>
          <w:lang w:eastAsia="ru-RU"/>
        </w:rPr>
      </w:pPr>
    </w:p>
    <w:p w:rsidR="00096518" w:rsidRDefault="00096518" w:rsidP="000A0E7D">
      <w:pPr>
        <w:pStyle w:val="ac"/>
        <w:shd w:val="clear" w:color="auto" w:fill="FFFFFF"/>
        <w:tabs>
          <w:tab w:val="left" w:pos="851"/>
        </w:tabs>
        <w:ind w:left="567"/>
        <w:rPr>
          <w:rFonts w:ascii="Times New Roman" w:eastAsia="Times New Roman" w:hAnsi="Times New Roman" w:cs="Times New Roman"/>
          <w:color w:val="969595"/>
          <w:sz w:val="26"/>
          <w:szCs w:val="28"/>
          <w:lang w:eastAsia="ru-RU"/>
        </w:rPr>
      </w:pPr>
    </w:p>
    <w:p w:rsidR="00096518" w:rsidRDefault="00096518" w:rsidP="000A0E7D">
      <w:pPr>
        <w:pStyle w:val="ac"/>
        <w:shd w:val="clear" w:color="auto" w:fill="FFFFFF"/>
        <w:tabs>
          <w:tab w:val="left" w:pos="851"/>
        </w:tabs>
        <w:ind w:left="567"/>
        <w:rPr>
          <w:rFonts w:ascii="Times New Roman" w:eastAsia="Times New Roman" w:hAnsi="Times New Roman" w:cs="Times New Roman"/>
          <w:color w:val="969595"/>
          <w:sz w:val="26"/>
          <w:szCs w:val="28"/>
          <w:lang w:eastAsia="ru-RU"/>
        </w:rPr>
      </w:pPr>
    </w:p>
    <w:p w:rsidR="00096518" w:rsidRDefault="00096518" w:rsidP="000A0E7D">
      <w:pPr>
        <w:pStyle w:val="ac"/>
        <w:shd w:val="clear" w:color="auto" w:fill="FFFFFF"/>
        <w:tabs>
          <w:tab w:val="left" w:pos="851"/>
        </w:tabs>
        <w:ind w:left="567"/>
        <w:rPr>
          <w:rFonts w:ascii="Times New Roman" w:eastAsia="Times New Roman" w:hAnsi="Times New Roman" w:cs="Times New Roman"/>
          <w:color w:val="969595"/>
          <w:sz w:val="26"/>
          <w:szCs w:val="28"/>
          <w:lang w:eastAsia="ru-RU"/>
        </w:rPr>
      </w:pPr>
    </w:p>
    <w:p w:rsidR="00096518" w:rsidRDefault="00096518" w:rsidP="000A0E7D">
      <w:pPr>
        <w:pStyle w:val="ac"/>
        <w:shd w:val="clear" w:color="auto" w:fill="FFFFFF"/>
        <w:tabs>
          <w:tab w:val="left" w:pos="851"/>
        </w:tabs>
        <w:ind w:left="567"/>
        <w:rPr>
          <w:rFonts w:ascii="Times New Roman" w:eastAsia="Times New Roman" w:hAnsi="Times New Roman" w:cs="Times New Roman"/>
          <w:color w:val="969595"/>
          <w:sz w:val="26"/>
          <w:szCs w:val="28"/>
          <w:lang w:eastAsia="ru-RU"/>
        </w:rPr>
      </w:pPr>
    </w:p>
    <w:p w:rsidR="00096518" w:rsidRDefault="00096518" w:rsidP="000A0E7D">
      <w:pPr>
        <w:pStyle w:val="ac"/>
        <w:shd w:val="clear" w:color="auto" w:fill="FFFFFF"/>
        <w:tabs>
          <w:tab w:val="left" w:pos="851"/>
        </w:tabs>
        <w:ind w:left="567"/>
        <w:rPr>
          <w:rFonts w:ascii="Times New Roman" w:eastAsia="Times New Roman" w:hAnsi="Times New Roman" w:cs="Times New Roman"/>
          <w:color w:val="969595"/>
          <w:sz w:val="26"/>
          <w:szCs w:val="28"/>
          <w:lang w:eastAsia="ru-RU"/>
        </w:rPr>
      </w:pPr>
    </w:p>
    <w:p w:rsidR="00096518" w:rsidRDefault="00096518" w:rsidP="000A0E7D">
      <w:pPr>
        <w:pStyle w:val="ac"/>
        <w:shd w:val="clear" w:color="auto" w:fill="FFFFFF"/>
        <w:tabs>
          <w:tab w:val="left" w:pos="851"/>
        </w:tabs>
        <w:ind w:left="567"/>
        <w:rPr>
          <w:rFonts w:ascii="Times New Roman" w:eastAsia="Times New Roman" w:hAnsi="Times New Roman" w:cs="Times New Roman"/>
          <w:color w:val="969595"/>
          <w:sz w:val="26"/>
          <w:szCs w:val="28"/>
          <w:lang w:eastAsia="ru-RU"/>
        </w:rPr>
      </w:pPr>
    </w:p>
    <w:p w:rsidR="00096518" w:rsidRDefault="00096518" w:rsidP="000A0E7D">
      <w:pPr>
        <w:pStyle w:val="ac"/>
        <w:shd w:val="clear" w:color="auto" w:fill="FFFFFF"/>
        <w:tabs>
          <w:tab w:val="left" w:pos="851"/>
        </w:tabs>
        <w:ind w:left="567"/>
        <w:rPr>
          <w:rFonts w:ascii="Times New Roman" w:eastAsia="Times New Roman" w:hAnsi="Times New Roman" w:cs="Times New Roman"/>
          <w:color w:val="969595"/>
          <w:sz w:val="26"/>
          <w:szCs w:val="28"/>
          <w:lang w:eastAsia="ru-RU"/>
        </w:rPr>
      </w:pPr>
    </w:p>
    <w:p w:rsidR="00096518" w:rsidRDefault="00096518" w:rsidP="000A0E7D">
      <w:pPr>
        <w:pStyle w:val="ac"/>
        <w:shd w:val="clear" w:color="auto" w:fill="FFFFFF"/>
        <w:tabs>
          <w:tab w:val="left" w:pos="851"/>
        </w:tabs>
        <w:ind w:left="567"/>
        <w:rPr>
          <w:rFonts w:ascii="Times New Roman" w:eastAsia="Times New Roman" w:hAnsi="Times New Roman" w:cs="Times New Roman"/>
          <w:color w:val="969595"/>
          <w:sz w:val="26"/>
          <w:szCs w:val="28"/>
          <w:lang w:eastAsia="ru-RU"/>
        </w:rPr>
      </w:pPr>
    </w:p>
    <w:p w:rsidR="00CB1A05" w:rsidRDefault="00CB1A05" w:rsidP="00C13495">
      <w:pPr>
        <w:spacing w:after="0" w:line="360" w:lineRule="auto"/>
        <w:ind w:firstLine="567"/>
        <w:jc w:val="both"/>
        <w:rPr>
          <w:sz w:val="24"/>
          <w:szCs w:val="24"/>
        </w:rPr>
      </w:pPr>
      <w:r>
        <w:rPr>
          <w:noProof/>
          <w:sz w:val="24"/>
          <w:szCs w:val="24"/>
          <w:lang w:eastAsia="ru-RU"/>
        </w:rPr>
        <w:drawing>
          <wp:inline distT="0" distB="0" distL="0" distR="0" wp14:anchorId="333DC758" wp14:editId="64154D03">
            <wp:extent cx="4919980" cy="6889115"/>
            <wp:effectExtent l="0" t="0" r="0" b="698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19980" cy="6889115"/>
                    </a:xfrm>
                    <a:prstGeom prst="rect">
                      <a:avLst/>
                    </a:prstGeom>
                    <a:noFill/>
                  </pic:spPr>
                </pic:pic>
              </a:graphicData>
            </a:graphic>
          </wp:inline>
        </w:drawing>
      </w:r>
    </w:p>
    <w:p w:rsidR="00DA6E27" w:rsidRDefault="0057240D" w:rsidP="00B217A9">
      <w:pPr>
        <w:shd w:val="clear" w:color="auto" w:fill="FFFFFF"/>
        <w:suppressAutoHyphens/>
        <w:spacing w:after="0" w:line="240" w:lineRule="auto"/>
        <w:jc w:val="center"/>
        <w:rPr>
          <w:b/>
          <w:i/>
          <w:sz w:val="24"/>
          <w:szCs w:val="20"/>
        </w:rPr>
      </w:pPr>
      <w:r w:rsidRPr="0057240D">
        <w:rPr>
          <w:b/>
          <w:i/>
          <w:sz w:val="24"/>
          <w:szCs w:val="20"/>
        </w:rPr>
        <w:t>Рисунок 1. Карта границ населенных пунктов</w:t>
      </w:r>
      <w:r w:rsidR="007C3A6E">
        <w:rPr>
          <w:b/>
          <w:i/>
          <w:sz w:val="24"/>
          <w:szCs w:val="20"/>
        </w:rPr>
        <w:t>,</w:t>
      </w:r>
      <w:r w:rsidRPr="0057240D">
        <w:rPr>
          <w:b/>
          <w:i/>
          <w:sz w:val="24"/>
          <w:szCs w:val="20"/>
        </w:rPr>
        <w:t xml:space="preserve"> входящих в состав</w:t>
      </w:r>
      <w:r w:rsidR="007D5FE7">
        <w:rPr>
          <w:b/>
          <w:i/>
          <w:sz w:val="24"/>
          <w:szCs w:val="20"/>
        </w:rPr>
        <w:t xml:space="preserve"> </w:t>
      </w:r>
      <w:proofErr w:type="spellStart"/>
      <w:r w:rsidR="00CB1A05">
        <w:rPr>
          <w:b/>
          <w:i/>
          <w:sz w:val="24"/>
          <w:szCs w:val="20"/>
        </w:rPr>
        <w:t>Сещинского</w:t>
      </w:r>
      <w:proofErr w:type="spellEnd"/>
      <w:r w:rsidR="00CB1A05">
        <w:rPr>
          <w:b/>
          <w:i/>
          <w:sz w:val="24"/>
          <w:szCs w:val="20"/>
        </w:rPr>
        <w:t xml:space="preserve"> сельского поселения </w:t>
      </w:r>
      <w:r w:rsidR="0057759B">
        <w:rPr>
          <w:b/>
          <w:i/>
          <w:sz w:val="24"/>
          <w:szCs w:val="20"/>
        </w:rPr>
        <w:t>Дубровского муниципального района Брянской области</w:t>
      </w:r>
      <w:r w:rsidRPr="0057240D">
        <w:rPr>
          <w:b/>
          <w:i/>
          <w:sz w:val="24"/>
          <w:szCs w:val="20"/>
        </w:rPr>
        <w:t>.</w:t>
      </w:r>
    </w:p>
    <w:p w:rsidR="007D5FE7" w:rsidRDefault="007D5FE7" w:rsidP="00B217A9">
      <w:pPr>
        <w:shd w:val="clear" w:color="auto" w:fill="FFFFFF"/>
        <w:suppressAutoHyphens/>
        <w:spacing w:after="0" w:line="240" w:lineRule="auto"/>
        <w:jc w:val="center"/>
        <w:rPr>
          <w:b/>
          <w:i/>
          <w:sz w:val="24"/>
          <w:szCs w:val="20"/>
        </w:rPr>
      </w:pPr>
    </w:p>
    <w:p w:rsidR="00123496" w:rsidRDefault="00123496" w:rsidP="00B217A9">
      <w:pPr>
        <w:shd w:val="clear" w:color="auto" w:fill="FFFFFF"/>
        <w:suppressAutoHyphens/>
        <w:spacing w:after="0" w:line="240" w:lineRule="auto"/>
        <w:jc w:val="center"/>
        <w:rPr>
          <w:b/>
          <w:i/>
          <w:sz w:val="24"/>
          <w:szCs w:val="20"/>
        </w:rPr>
      </w:pPr>
    </w:p>
    <w:p w:rsidR="00CB1A05" w:rsidRDefault="00CB1A05" w:rsidP="00B217A9">
      <w:pPr>
        <w:shd w:val="clear" w:color="auto" w:fill="FFFFFF"/>
        <w:suppressAutoHyphens/>
        <w:spacing w:after="0" w:line="240" w:lineRule="auto"/>
        <w:jc w:val="center"/>
        <w:rPr>
          <w:b/>
          <w:i/>
          <w:sz w:val="24"/>
          <w:szCs w:val="20"/>
        </w:rPr>
        <w:sectPr w:rsidR="00CB1A05" w:rsidSect="00123496">
          <w:pgSz w:w="11906" w:h="16838"/>
          <w:pgMar w:top="826" w:right="850" w:bottom="1134" w:left="1701" w:header="283" w:footer="0" w:gutter="0"/>
          <w:cols w:space="708"/>
          <w:docGrid w:linePitch="381"/>
        </w:sectPr>
      </w:pPr>
    </w:p>
    <w:p w:rsidR="00123496" w:rsidRDefault="00CB1A05" w:rsidP="00B217A9">
      <w:pPr>
        <w:shd w:val="clear" w:color="auto" w:fill="FFFFFF"/>
        <w:suppressAutoHyphens/>
        <w:spacing w:after="0" w:line="240" w:lineRule="auto"/>
        <w:jc w:val="center"/>
        <w:rPr>
          <w:b/>
          <w:i/>
          <w:sz w:val="24"/>
          <w:szCs w:val="20"/>
        </w:rPr>
      </w:pPr>
      <w:r>
        <w:rPr>
          <w:b/>
          <w:i/>
          <w:noProof/>
          <w:sz w:val="24"/>
          <w:szCs w:val="20"/>
          <w:lang w:eastAsia="ru-RU"/>
        </w:rPr>
        <w:lastRenderedPageBreak/>
        <w:drawing>
          <wp:inline distT="0" distB="0" distL="0" distR="0" wp14:anchorId="20386853" wp14:editId="2F06F1C6">
            <wp:extent cx="7181850" cy="4925695"/>
            <wp:effectExtent l="0" t="0" r="0" b="825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7181850" cy="4925695"/>
                    </a:xfrm>
                    <a:prstGeom prst="rect">
                      <a:avLst/>
                    </a:prstGeom>
                    <a:noFill/>
                  </pic:spPr>
                </pic:pic>
              </a:graphicData>
            </a:graphic>
          </wp:inline>
        </w:drawing>
      </w:r>
    </w:p>
    <w:p w:rsidR="00CB1A05" w:rsidRPr="00CB1A05" w:rsidRDefault="00CB1A05" w:rsidP="00CB1A05">
      <w:pPr>
        <w:rPr>
          <w:b/>
          <w:i/>
          <w:sz w:val="24"/>
          <w:szCs w:val="20"/>
        </w:rPr>
      </w:pPr>
      <w:r w:rsidRPr="00CB1A05">
        <w:rPr>
          <w:b/>
          <w:i/>
          <w:sz w:val="24"/>
          <w:szCs w:val="20"/>
        </w:rPr>
        <w:t xml:space="preserve">Рисунок </w:t>
      </w:r>
      <w:r>
        <w:rPr>
          <w:b/>
          <w:i/>
          <w:sz w:val="24"/>
          <w:szCs w:val="20"/>
        </w:rPr>
        <w:t>2</w:t>
      </w:r>
      <w:r w:rsidRPr="00CB1A05">
        <w:rPr>
          <w:b/>
          <w:i/>
          <w:sz w:val="24"/>
          <w:szCs w:val="20"/>
        </w:rPr>
        <w:t xml:space="preserve">. Карта границ населенных пунктов, входящих в состав </w:t>
      </w:r>
      <w:proofErr w:type="spellStart"/>
      <w:r w:rsidRPr="00CB1A05">
        <w:rPr>
          <w:b/>
          <w:i/>
          <w:sz w:val="24"/>
          <w:szCs w:val="20"/>
        </w:rPr>
        <w:t>Сещинского</w:t>
      </w:r>
      <w:proofErr w:type="spellEnd"/>
      <w:r w:rsidRPr="00CB1A05">
        <w:rPr>
          <w:b/>
          <w:i/>
          <w:sz w:val="24"/>
          <w:szCs w:val="20"/>
        </w:rPr>
        <w:t xml:space="preserve"> сельского поселения Дубровского муниципального района Брянской области.</w:t>
      </w:r>
    </w:p>
    <w:p w:rsidR="00123496" w:rsidRPr="0057240D" w:rsidRDefault="00123496" w:rsidP="00B217A9">
      <w:pPr>
        <w:shd w:val="clear" w:color="auto" w:fill="FFFFFF"/>
        <w:suppressAutoHyphens/>
        <w:spacing w:after="0" w:line="240" w:lineRule="auto"/>
        <w:jc w:val="center"/>
        <w:rPr>
          <w:b/>
          <w:i/>
          <w:sz w:val="24"/>
          <w:szCs w:val="20"/>
        </w:rPr>
      </w:pPr>
    </w:p>
    <w:p w:rsidR="00CB1A05" w:rsidRDefault="00CB1A05" w:rsidP="00A45F2C">
      <w:pPr>
        <w:shd w:val="clear" w:color="auto" w:fill="FFFFFF"/>
        <w:suppressAutoHyphens/>
        <w:spacing w:after="0"/>
        <w:jc w:val="center"/>
        <w:rPr>
          <w:b/>
          <w:sz w:val="24"/>
          <w:szCs w:val="20"/>
        </w:rPr>
        <w:sectPr w:rsidR="00CB1A05" w:rsidSect="00CB1A05">
          <w:pgSz w:w="16838" w:h="11906" w:orient="landscape"/>
          <w:pgMar w:top="1418" w:right="826" w:bottom="850" w:left="1134" w:header="283" w:footer="0" w:gutter="0"/>
          <w:cols w:space="708"/>
          <w:docGrid w:linePitch="381"/>
        </w:sectPr>
      </w:pPr>
    </w:p>
    <w:p w:rsidR="00FA4603" w:rsidRPr="00310AAC" w:rsidRDefault="00FA4603" w:rsidP="00107078">
      <w:pPr>
        <w:widowControl w:val="0"/>
        <w:spacing w:after="0"/>
        <w:ind w:firstLine="567"/>
        <w:jc w:val="both"/>
        <w:rPr>
          <w:b/>
          <w:bCs/>
          <w:i/>
          <w:color w:val="00000A"/>
          <w:sz w:val="24"/>
          <w:szCs w:val="24"/>
        </w:rPr>
      </w:pPr>
      <w:r w:rsidRPr="00054768">
        <w:rPr>
          <w:b/>
          <w:bCs/>
          <w:color w:val="00000A"/>
          <w:sz w:val="24"/>
          <w:szCs w:val="24"/>
        </w:rPr>
        <w:lastRenderedPageBreak/>
        <w:t xml:space="preserve">Таблица </w:t>
      </w:r>
      <w:r>
        <w:rPr>
          <w:b/>
          <w:bCs/>
          <w:color w:val="00000A"/>
          <w:sz w:val="24"/>
          <w:szCs w:val="24"/>
        </w:rPr>
        <w:t>1.</w:t>
      </w:r>
      <w:r w:rsidR="00096518">
        <w:rPr>
          <w:b/>
          <w:bCs/>
          <w:color w:val="00000A"/>
          <w:sz w:val="24"/>
          <w:szCs w:val="24"/>
        </w:rPr>
        <w:t>5</w:t>
      </w:r>
      <w:r w:rsidRPr="00054768">
        <w:rPr>
          <w:b/>
          <w:bCs/>
          <w:color w:val="00000A"/>
          <w:sz w:val="24"/>
          <w:szCs w:val="24"/>
        </w:rPr>
        <w:t>.</w:t>
      </w:r>
      <w:r>
        <w:rPr>
          <w:b/>
          <w:bCs/>
          <w:color w:val="00000A"/>
          <w:sz w:val="24"/>
          <w:szCs w:val="24"/>
        </w:rPr>
        <w:t xml:space="preserve"> </w:t>
      </w:r>
      <w:r w:rsidRPr="006F2D17">
        <w:rPr>
          <w:b/>
          <w:bCs/>
          <w:color w:val="00000A"/>
          <w:sz w:val="24"/>
          <w:szCs w:val="24"/>
        </w:rPr>
        <w:t>Климатические характеристики территории</w:t>
      </w:r>
      <w:r w:rsidR="0079262E">
        <w:rPr>
          <w:b/>
          <w:bCs/>
          <w:color w:val="00000A"/>
          <w:sz w:val="24"/>
          <w:szCs w:val="24"/>
        </w:rPr>
        <w:t xml:space="preserve"> </w:t>
      </w:r>
      <w:proofErr w:type="spellStart"/>
      <w:r w:rsidR="00166601">
        <w:rPr>
          <w:b/>
          <w:bCs/>
          <w:color w:val="00000A"/>
          <w:sz w:val="24"/>
          <w:szCs w:val="24"/>
        </w:rPr>
        <w:t>Сещинского</w:t>
      </w:r>
      <w:proofErr w:type="spellEnd"/>
      <w:r w:rsidR="00166601">
        <w:rPr>
          <w:b/>
          <w:bCs/>
          <w:color w:val="00000A"/>
          <w:sz w:val="24"/>
          <w:szCs w:val="24"/>
        </w:rPr>
        <w:t xml:space="preserve"> сельского поселения </w:t>
      </w:r>
      <w:r w:rsidR="00107078">
        <w:rPr>
          <w:b/>
          <w:bCs/>
          <w:color w:val="00000A"/>
          <w:sz w:val="24"/>
          <w:szCs w:val="24"/>
        </w:rPr>
        <w:t>Дубровского муниципального района Брянской области</w:t>
      </w:r>
    </w:p>
    <w:tbl>
      <w:tblPr>
        <w:tblW w:w="9724" w:type="dxa"/>
        <w:jc w:val="right"/>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53" w:type="dxa"/>
        </w:tblCellMar>
        <w:tblLook w:val="0000" w:firstRow="0" w:lastRow="0" w:firstColumn="0" w:lastColumn="0" w:noHBand="0" w:noVBand="0"/>
      </w:tblPr>
      <w:tblGrid>
        <w:gridCol w:w="557"/>
        <w:gridCol w:w="7926"/>
        <w:gridCol w:w="1241"/>
      </w:tblGrid>
      <w:tr w:rsidR="00FA4603" w:rsidRPr="009A0610" w:rsidTr="0002582E">
        <w:trPr>
          <w:trHeight w:val="232"/>
          <w:tblHeade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FA4603" w:rsidRPr="009A0610" w:rsidRDefault="00FA4603" w:rsidP="00B63800">
            <w:pPr>
              <w:keepNext/>
              <w:keepLines/>
              <w:spacing w:after="0"/>
              <w:jc w:val="center"/>
              <w:rPr>
                <w:color w:val="00000A"/>
                <w:sz w:val="22"/>
              </w:rPr>
            </w:pPr>
            <w:r w:rsidRPr="009A0610">
              <w:rPr>
                <w:color w:val="00000A"/>
                <w:sz w:val="22"/>
              </w:rPr>
              <w:t>№ п/п</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FA4603" w:rsidRPr="009A0610" w:rsidRDefault="00FA4603" w:rsidP="00B63800">
            <w:pPr>
              <w:keepNext/>
              <w:keepLines/>
              <w:spacing w:after="0"/>
              <w:jc w:val="center"/>
              <w:rPr>
                <w:color w:val="00000A"/>
                <w:sz w:val="22"/>
              </w:rPr>
            </w:pPr>
            <w:r w:rsidRPr="009A0610">
              <w:rPr>
                <w:color w:val="00000A"/>
                <w:sz w:val="22"/>
              </w:rPr>
              <w:t>Параметры</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vAlign w:val="center"/>
          </w:tcPr>
          <w:p w:rsidR="00FA4603" w:rsidRPr="009A0610" w:rsidRDefault="00FA4603" w:rsidP="00B63800">
            <w:pPr>
              <w:keepNext/>
              <w:keepLines/>
              <w:spacing w:after="0"/>
              <w:jc w:val="center"/>
              <w:rPr>
                <w:color w:val="00000A"/>
                <w:sz w:val="22"/>
              </w:rPr>
            </w:pPr>
            <w:r w:rsidRPr="009A0610">
              <w:rPr>
                <w:color w:val="00000A"/>
                <w:sz w:val="22"/>
              </w:rPr>
              <w:t>Показатели</w:t>
            </w:r>
          </w:p>
        </w:tc>
      </w:tr>
      <w:tr w:rsidR="00FA4603" w:rsidRPr="009A0610" w:rsidTr="008F11D3">
        <w:trPr>
          <w:jc w:val="right"/>
        </w:trPr>
        <w:tc>
          <w:tcPr>
            <w:tcW w:w="9724" w:type="dxa"/>
            <w:gridSpan w:val="3"/>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i/>
                <w:color w:val="00000A"/>
                <w:sz w:val="22"/>
              </w:rPr>
            </w:pPr>
            <w:r w:rsidRPr="009A0610">
              <w:rPr>
                <w:i/>
                <w:color w:val="00000A"/>
                <w:sz w:val="22"/>
              </w:rPr>
              <w:t xml:space="preserve"> Климатические параметры холодного периода года</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1.1</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 xml:space="preserve">Температура воздуха наиболее холодных суток, </w:t>
            </w:r>
            <w:proofErr w:type="spellStart"/>
            <w:r w:rsidRPr="009A0610">
              <w:rPr>
                <w:rFonts w:eastAsia="Symbol"/>
                <w:color w:val="00000A"/>
                <w:sz w:val="22"/>
                <w:vertAlign w:val="superscript"/>
              </w:rPr>
              <w:t>о</w:t>
            </w:r>
            <w:r w:rsidRPr="009A0610">
              <w:rPr>
                <w:color w:val="00000A"/>
                <w:sz w:val="22"/>
              </w:rPr>
              <w:t>С</w:t>
            </w:r>
            <w:proofErr w:type="spellEnd"/>
            <w:r w:rsidRPr="009A0610">
              <w:rPr>
                <w:color w:val="00000A"/>
                <w:sz w:val="22"/>
              </w:rPr>
              <w:t>, обеспеченностью 0,98</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E0E09">
            <w:pPr>
              <w:spacing w:after="0"/>
              <w:jc w:val="center"/>
              <w:rPr>
                <w:color w:val="00000A"/>
                <w:sz w:val="22"/>
              </w:rPr>
            </w:pPr>
            <w:r w:rsidRPr="009A0610">
              <w:rPr>
                <w:color w:val="00000A"/>
                <w:sz w:val="22"/>
              </w:rPr>
              <w:t xml:space="preserve">- </w:t>
            </w:r>
            <w:r w:rsidR="00BE0E09">
              <w:rPr>
                <w:color w:val="00000A"/>
                <w:sz w:val="22"/>
              </w:rPr>
              <w:t>30</w:t>
            </w:r>
          </w:p>
        </w:tc>
      </w:tr>
      <w:tr w:rsidR="00FA4603" w:rsidRPr="009A0610" w:rsidTr="008F11D3">
        <w:trPr>
          <w:trHeight w:val="262"/>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1.2</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 xml:space="preserve">Температура воздуха наиболее холодных суток, </w:t>
            </w:r>
            <w:proofErr w:type="spellStart"/>
            <w:r w:rsidRPr="009A0610">
              <w:rPr>
                <w:rFonts w:eastAsia="Symbol"/>
                <w:color w:val="00000A"/>
                <w:sz w:val="22"/>
                <w:vertAlign w:val="superscript"/>
              </w:rPr>
              <w:t>о</w:t>
            </w:r>
            <w:r w:rsidRPr="009A0610">
              <w:rPr>
                <w:color w:val="00000A"/>
                <w:sz w:val="22"/>
              </w:rPr>
              <w:t>С</w:t>
            </w:r>
            <w:proofErr w:type="spellEnd"/>
            <w:r w:rsidRPr="009A0610">
              <w:rPr>
                <w:color w:val="00000A"/>
                <w:sz w:val="22"/>
              </w:rPr>
              <w:t>, обеспеченностью 0,92</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E0E09">
            <w:pPr>
              <w:spacing w:after="0"/>
              <w:jc w:val="center"/>
              <w:rPr>
                <w:color w:val="00000A"/>
                <w:sz w:val="22"/>
              </w:rPr>
            </w:pPr>
            <w:r w:rsidRPr="009A0610">
              <w:rPr>
                <w:color w:val="00000A"/>
                <w:sz w:val="22"/>
              </w:rPr>
              <w:t xml:space="preserve">- </w:t>
            </w:r>
            <w:r w:rsidR="00BE0E09">
              <w:rPr>
                <w:color w:val="00000A"/>
                <w:sz w:val="22"/>
              </w:rPr>
              <w:t>27</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2.1</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 xml:space="preserve">Температура воздуха наиболее холодной пятидневки, </w:t>
            </w:r>
            <w:proofErr w:type="spellStart"/>
            <w:r w:rsidRPr="009A0610">
              <w:rPr>
                <w:rFonts w:eastAsia="Symbol"/>
                <w:color w:val="00000A"/>
                <w:sz w:val="22"/>
                <w:vertAlign w:val="superscript"/>
              </w:rPr>
              <w:t>о</w:t>
            </w:r>
            <w:r w:rsidRPr="009A0610">
              <w:rPr>
                <w:color w:val="00000A"/>
                <w:sz w:val="22"/>
              </w:rPr>
              <w:t>С</w:t>
            </w:r>
            <w:proofErr w:type="spellEnd"/>
            <w:r w:rsidRPr="009A0610">
              <w:rPr>
                <w:color w:val="00000A"/>
                <w:sz w:val="22"/>
              </w:rPr>
              <w:t>, обеспеченностью 0,98</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E0E09">
            <w:pPr>
              <w:spacing w:after="0"/>
              <w:jc w:val="center"/>
              <w:rPr>
                <w:color w:val="00000A"/>
                <w:sz w:val="22"/>
              </w:rPr>
            </w:pPr>
            <w:r w:rsidRPr="009A0610">
              <w:rPr>
                <w:color w:val="00000A"/>
                <w:sz w:val="22"/>
              </w:rPr>
              <w:t xml:space="preserve">- </w:t>
            </w:r>
            <w:r w:rsidR="00BE0E09">
              <w:rPr>
                <w:color w:val="00000A"/>
                <w:sz w:val="22"/>
              </w:rPr>
              <w:t>25</w:t>
            </w:r>
          </w:p>
        </w:tc>
      </w:tr>
      <w:tr w:rsidR="00FA4603" w:rsidRPr="009A0610" w:rsidTr="008F11D3">
        <w:trPr>
          <w:trHeight w:val="246"/>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2.2</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 xml:space="preserve">Температура воздуха наиболее холодной пятидневки, </w:t>
            </w:r>
            <w:proofErr w:type="spellStart"/>
            <w:r w:rsidRPr="009A0610">
              <w:rPr>
                <w:rFonts w:eastAsia="Symbol"/>
                <w:color w:val="00000A"/>
                <w:sz w:val="22"/>
                <w:vertAlign w:val="superscript"/>
              </w:rPr>
              <w:t>о</w:t>
            </w:r>
            <w:r w:rsidRPr="009A0610">
              <w:rPr>
                <w:color w:val="00000A"/>
                <w:sz w:val="22"/>
              </w:rPr>
              <w:t>С</w:t>
            </w:r>
            <w:proofErr w:type="spellEnd"/>
            <w:r w:rsidRPr="009A0610">
              <w:rPr>
                <w:color w:val="00000A"/>
                <w:sz w:val="22"/>
              </w:rPr>
              <w:t>, обеспеченностью 0,92</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E0E09">
            <w:pPr>
              <w:spacing w:after="0"/>
              <w:jc w:val="center"/>
              <w:rPr>
                <w:color w:val="00000A"/>
                <w:sz w:val="22"/>
              </w:rPr>
            </w:pPr>
            <w:r w:rsidRPr="009A0610">
              <w:rPr>
                <w:color w:val="00000A"/>
                <w:sz w:val="22"/>
              </w:rPr>
              <w:t xml:space="preserve">- </w:t>
            </w:r>
            <w:r w:rsidR="00BE0E09">
              <w:rPr>
                <w:color w:val="00000A"/>
                <w:sz w:val="22"/>
              </w:rPr>
              <w:t>23</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3</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8A712F">
            <w:pPr>
              <w:spacing w:after="0"/>
              <w:rPr>
                <w:color w:val="00000A"/>
                <w:sz w:val="22"/>
              </w:rPr>
            </w:pPr>
            <w:r w:rsidRPr="009A0610">
              <w:rPr>
                <w:color w:val="00000A"/>
                <w:sz w:val="22"/>
              </w:rPr>
              <w:t>Температура воздуха,</w:t>
            </w:r>
            <w:r w:rsidR="008A712F">
              <w:rPr>
                <w:color w:val="00000A"/>
                <w:sz w:val="22"/>
              </w:rPr>
              <w:t xml:space="preserve"> </w:t>
            </w:r>
            <w:proofErr w:type="spellStart"/>
            <w:r w:rsidRPr="009A0610">
              <w:rPr>
                <w:rFonts w:eastAsia="Symbol"/>
                <w:color w:val="00000A"/>
                <w:sz w:val="22"/>
                <w:vertAlign w:val="superscript"/>
              </w:rPr>
              <w:t>о</w:t>
            </w:r>
            <w:r w:rsidRPr="009A0610">
              <w:rPr>
                <w:color w:val="00000A"/>
                <w:sz w:val="22"/>
              </w:rPr>
              <w:t>С</w:t>
            </w:r>
            <w:proofErr w:type="spellEnd"/>
            <w:r w:rsidRPr="009A0610">
              <w:rPr>
                <w:color w:val="00000A"/>
                <w:sz w:val="22"/>
              </w:rPr>
              <w:t>, обеспеченностью 0,94</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572517">
            <w:pPr>
              <w:spacing w:after="0"/>
              <w:jc w:val="center"/>
              <w:rPr>
                <w:color w:val="00000A"/>
                <w:sz w:val="22"/>
              </w:rPr>
            </w:pPr>
            <w:r w:rsidRPr="009A0610">
              <w:rPr>
                <w:color w:val="00000A"/>
                <w:sz w:val="22"/>
              </w:rPr>
              <w:t xml:space="preserve">- </w:t>
            </w:r>
            <w:r w:rsidR="00572517">
              <w:rPr>
                <w:color w:val="00000A"/>
                <w:sz w:val="22"/>
              </w:rPr>
              <w:t>12</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4</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Абсолютная м</w:t>
            </w:r>
            <w:r w:rsidR="00251674">
              <w:rPr>
                <w:color w:val="00000A"/>
                <w:sz w:val="22"/>
              </w:rPr>
              <w:t xml:space="preserve">инимальная температура воздуха, </w:t>
            </w:r>
            <w:proofErr w:type="spellStart"/>
            <w:r w:rsidRPr="009A0610">
              <w:rPr>
                <w:rFonts w:eastAsia="Symbol"/>
                <w:color w:val="00000A"/>
                <w:sz w:val="22"/>
                <w:vertAlign w:val="superscript"/>
              </w:rPr>
              <w:t>о</w:t>
            </w:r>
            <w:r w:rsidRPr="009A0610">
              <w:rPr>
                <w:color w:val="00000A"/>
                <w:sz w:val="22"/>
              </w:rPr>
              <w:t>С</w:t>
            </w:r>
            <w:proofErr w:type="spellEnd"/>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572517">
            <w:pPr>
              <w:spacing w:after="0"/>
              <w:jc w:val="center"/>
              <w:rPr>
                <w:color w:val="00000A"/>
                <w:sz w:val="22"/>
              </w:rPr>
            </w:pPr>
            <w:r w:rsidRPr="009A0610">
              <w:rPr>
                <w:color w:val="00000A"/>
                <w:sz w:val="22"/>
              </w:rPr>
              <w:t xml:space="preserve">- </w:t>
            </w:r>
            <w:r w:rsidR="00572517">
              <w:rPr>
                <w:color w:val="00000A"/>
                <w:sz w:val="22"/>
              </w:rPr>
              <w:t>42</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5</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 xml:space="preserve">Средне суточная амплитуда температуры воздуха наиболее холодного месяца, </w:t>
            </w:r>
            <w:proofErr w:type="spellStart"/>
            <w:r w:rsidRPr="009A0610">
              <w:rPr>
                <w:rFonts w:eastAsia="Symbol"/>
                <w:color w:val="00000A"/>
                <w:sz w:val="22"/>
                <w:vertAlign w:val="superscript"/>
              </w:rPr>
              <w:t>о</w:t>
            </w:r>
            <w:r w:rsidRPr="009A0610">
              <w:rPr>
                <w:color w:val="00000A"/>
                <w:sz w:val="22"/>
              </w:rPr>
              <w:t>С</w:t>
            </w:r>
            <w:proofErr w:type="spellEnd"/>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D005DE" w:rsidP="00D005DE">
            <w:pPr>
              <w:spacing w:after="0"/>
              <w:jc w:val="center"/>
              <w:rPr>
                <w:color w:val="00000A"/>
                <w:sz w:val="22"/>
              </w:rPr>
            </w:pPr>
            <w:r>
              <w:rPr>
                <w:color w:val="00000A"/>
                <w:sz w:val="22"/>
              </w:rPr>
              <w:t>6,4</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6</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Продолжительность и средняя температура воздуха периода со средней суточной температурой воздуха ≤ 8</w:t>
            </w:r>
            <w:r w:rsidRPr="009A0610">
              <w:rPr>
                <w:rFonts w:eastAsia="Symbol"/>
                <w:color w:val="00000A"/>
                <w:sz w:val="22"/>
                <w:vertAlign w:val="superscript"/>
              </w:rPr>
              <w:t>о</w:t>
            </w:r>
            <w:r w:rsidRPr="009A0610">
              <w:rPr>
                <w:color w:val="00000A"/>
                <w:sz w:val="22"/>
              </w:rPr>
              <w:t>С</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8B57C1" w:rsidP="00B63800">
            <w:pPr>
              <w:spacing w:after="0"/>
              <w:jc w:val="center"/>
              <w:rPr>
                <w:color w:val="00000A"/>
                <w:sz w:val="22"/>
              </w:rPr>
            </w:pPr>
            <w:r>
              <w:rPr>
                <w:color w:val="00000A"/>
                <w:sz w:val="22"/>
              </w:rPr>
              <w:t xml:space="preserve">199 </w:t>
            </w:r>
            <w:proofErr w:type="spellStart"/>
            <w:r w:rsidR="00FA4603" w:rsidRPr="009A0610">
              <w:rPr>
                <w:color w:val="00000A"/>
                <w:sz w:val="22"/>
              </w:rPr>
              <w:t>сут</w:t>
            </w:r>
            <w:proofErr w:type="spellEnd"/>
            <w:r w:rsidR="00FA4603" w:rsidRPr="009A0610">
              <w:rPr>
                <w:color w:val="00000A"/>
                <w:sz w:val="22"/>
              </w:rPr>
              <w:t>.</w:t>
            </w:r>
          </w:p>
          <w:p w:rsidR="00FA4603" w:rsidRPr="009A0610" w:rsidRDefault="00FA4603" w:rsidP="008B57C1">
            <w:pPr>
              <w:spacing w:after="0"/>
              <w:jc w:val="center"/>
              <w:rPr>
                <w:color w:val="00000A"/>
                <w:sz w:val="22"/>
              </w:rPr>
            </w:pPr>
            <w:r>
              <w:rPr>
                <w:color w:val="00000A"/>
                <w:sz w:val="22"/>
              </w:rPr>
              <w:t>-</w:t>
            </w:r>
            <w:r w:rsidR="008B57C1">
              <w:rPr>
                <w:color w:val="00000A"/>
                <w:sz w:val="22"/>
              </w:rPr>
              <w:t>2,0</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7</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Средняя месячная относительная влажность воздуха наиболее холодного месяца, %</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8B57C1" w:rsidP="008B57C1">
            <w:pPr>
              <w:spacing w:after="0"/>
              <w:jc w:val="center"/>
              <w:rPr>
                <w:color w:val="00000A"/>
                <w:sz w:val="22"/>
              </w:rPr>
            </w:pPr>
            <w:r>
              <w:rPr>
                <w:color w:val="00000A"/>
                <w:sz w:val="22"/>
              </w:rPr>
              <w:t>85</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8</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Количество осадков за ноябрь-март, мм</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8B57C1" w:rsidP="008B57C1">
            <w:pPr>
              <w:spacing w:after="0"/>
              <w:jc w:val="center"/>
              <w:rPr>
                <w:color w:val="00000A"/>
                <w:sz w:val="22"/>
              </w:rPr>
            </w:pPr>
            <w:r>
              <w:rPr>
                <w:color w:val="00000A"/>
                <w:sz w:val="22"/>
              </w:rPr>
              <w:t>220</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9</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Преобладающее направление ветра за декабрь-февраль</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8B57C1" w:rsidP="008B57C1">
            <w:pPr>
              <w:spacing w:after="0"/>
              <w:jc w:val="center"/>
              <w:rPr>
                <w:color w:val="00000A"/>
                <w:sz w:val="22"/>
              </w:rPr>
            </w:pPr>
            <w:r>
              <w:rPr>
                <w:color w:val="00000A"/>
                <w:sz w:val="22"/>
              </w:rPr>
              <w:t>Ю</w:t>
            </w:r>
          </w:p>
        </w:tc>
      </w:tr>
      <w:tr w:rsidR="00FA4603" w:rsidRPr="009A0610" w:rsidTr="008F11D3">
        <w:trPr>
          <w:jc w:val="right"/>
        </w:trPr>
        <w:tc>
          <w:tcPr>
            <w:tcW w:w="9724" w:type="dxa"/>
            <w:gridSpan w:val="3"/>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i/>
                <w:color w:val="00000A"/>
                <w:sz w:val="22"/>
              </w:rPr>
            </w:pPr>
            <w:r w:rsidRPr="009A0610">
              <w:rPr>
                <w:i/>
                <w:color w:val="00000A"/>
                <w:sz w:val="22"/>
              </w:rPr>
              <w:t>Климатические параметры теплого периода года</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10</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 xml:space="preserve">Барометрическое давление, </w:t>
            </w:r>
            <w:proofErr w:type="spellStart"/>
            <w:r w:rsidRPr="009A0610">
              <w:rPr>
                <w:color w:val="00000A"/>
                <w:sz w:val="22"/>
              </w:rPr>
              <w:t>гПа</w:t>
            </w:r>
            <w:proofErr w:type="spellEnd"/>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7C7781" w:rsidP="007C7781">
            <w:pPr>
              <w:spacing w:after="0"/>
              <w:jc w:val="center"/>
              <w:rPr>
                <w:color w:val="00000A"/>
                <w:sz w:val="22"/>
              </w:rPr>
            </w:pPr>
            <w:r>
              <w:rPr>
                <w:color w:val="00000A"/>
                <w:sz w:val="22"/>
              </w:rPr>
              <w:t>990</w:t>
            </w:r>
          </w:p>
        </w:tc>
      </w:tr>
      <w:tr w:rsidR="00FA4603" w:rsidRPr="009A0610" w:rsidTr="008F11D3">
        <w:trPr>
          <w:trHeight w:val="244"/>
          <w:jc w:val="right"/>
        </w:trPr>
        <w:tc>
          <w:tcPr>
            <w:tcW w:w="563" w:type="dxa"/>
            <w:vMerge w:val="restart"/>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11</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 xml:space="preserve">Температура воздуха, </w:t>
            </w:r>
            <w:proofErr w:type="spellStart"/>
            <w:r w:rsidRPr="009A0610">
              <w:rPr>
                <w:rFonts w:eastAsia="Symbol"/>
                <w:color w:val="00000A"/>
                <w:sz w:val="22"/>
                <w:vertAlign w:val="superscript"/>
              </w:rPr>
              <w:t>о</w:t>
            </w:r>
            <w:r w:rsidRPr="009A0610">
              <w:rPr>
                <w:color w:val="00000A"/>
                <w:sz w:val="22"/>
              </w:rPr>
              <w:t>С</w:t>
            </w:r>
            <w:proofErr w:type="spellEnd"/>
            <w:r w:rsidRPr="009A0610">
              <w:rPr>
                <w:color w:val="00000A"/>
                <w:sz w:val="22"/>
              </w:rPr>
              <w:t>, обеспеченностью 0,95</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7C7781" w:rsidP="007C7781">
            <w:pPr>
              <w:spacing w:after="0"/>
              <w:jc w:val="center"/>
              <w:rPr>
                <w:color w:val="00000A"/>
                <w:sz w:val="22"/>
              </w:rPr>
            </w:pPr>
            <w:r>
              <w:rPr>
                <w:color w:val="00000A"/>
                <w:sz w:val="22"/>
              </w:rPr>
              <w:t>23</w:t>
            </w:r>
          </w:p>
        </w:tc>
      </w:tr>
      <w:tr w:rsidR="00FA4603" w:rsidRPr="009A0610" w:rsidTr="008F11D3">
        <w:trPr>
          <w:jc w:val="right"/>
        </w:trPr>
        <w:tc>
          <w:tcPr>
            <w:tcW w:w="563" w:type="dxa"/>
            <w:vMerge/>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 xml:space="preserve"> Температура воздуха, </w:t>
            </w:r>
            <w:proofErr w:type="spellStart"/>
            <w:r w:rsidRPr="009A0610">
              <w:rPr>
                <w:color w:val="00000A"/>
                <w:sz w:val="22"/>
                <w:vertAlign w:val="superscript"/>
              </w:rPr>
              <w:t>о</w:t>
            </w:r>
            <w:r w:rsidRPr="009A0610">
              <w:rPr>
                <w:color w:val="00000A"/>
                <w:sz w:val="22"/>
              </w:rPr>
              <w:t>С</w:t>
            </w:r>
            <w:proofErr w:type="spellEnd"/>
            <w:r w:rsidRPr="009A0610">
              <w:rPr>
                <w:color w:val="00000A"/>
                <w:sz w:val="22"/>
              </w:rPr>
              <w:t>, обеспеченностью 0,98</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7C7781" w:rsidP="00B63800">
            <w:pPr>
              <w:spacing w:after="0"/>
              <w:jc w:val="center"/>
              <w:rPr>
                <w:color w:val="00000A"/>
                <w:sz w:val="22"/>
              </w:rPr>
            </w:pPr>
            <w:r>
              <w:rPr>
                <w:color w:val="00000A"/>
                <w:sz w:val="22"/>
              </w:rPr>
              <w:t>26</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12</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 xml:space="preserve">Средняя максимальная температура воздуха наиболее теплого месяца, </w:t>
            </w:r>
            <w:proofErr w:type="spellStart"/>
            <w:r w:rsidRPr="009A0610">
              <w:rPr>
                <w:color w:val="00000A"/>
                <w:sz w:val="22"/>
                <w:vertAlign w:val="superscript"/>
              </w:rPr>
              <w:t>о</w:t>
            </w:r>
            <w:r w:rsidRPr="009A0610">
              <w:rPr>
                <w:color w:val="00000A"/>
                <w:sz w:val="22"/>
              </w:rPr>
              <w:t>С</w:t>
            </w:r>
            <w:proofErr w:type="spellEnd"/>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7C7781">
            <w:pPr>
              <w:spacing w:after="0"/>
              <w:jc w:val="center"/>
              <w:rPr>
                <w:color w:val="00000A"/>
                <w:sz w:val="22"/>
              </w:rPr>
            </w:pPr>
            <w:r>
              <w:rPr>
                <w:color w:val="00000A"/>
                <w:sz w:val="22"/>
              </w:rPr>
              <w:t>24,</w:t>
            </w:r>
            <w:r w:rsidR="007C7781">
              <w:rPr>
                <w:color w:val="00000A"/>
                <w:sz w:val="22"/>
              </w:rPr>
              <w:t>3</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13</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 xml:space="preserve">Абсолютная максимальная температура воздуха, </w:t>
            </w:r>
            <w:proofErr w:type="spellStart"/>
            <w:r w:rsidRPr="009A0610">
              <w:rPr>
                <w:color w:val="00000A"/>
                <w:sz w:val="22"/>
                <w:vertAlign w:val="superscript"/>
              </w:rPr>
              <w:t>о</w:t>
            </w:r>
            <w:r w:rsidRPr="009A0610">
              <w:rPr>
                <w:color w:val="00000A"/>
                <w:sz w:val="22"/>
              </w:rPr>
              <w:t>С</w:t>
            </w:r>
            <w:proofErr w:type="spellEnd"/>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center"/>
              <w:rPr>
                <w:color w:val="00000A"/>
                <w:sz w:val="22"/>
              </w:rPr>
            </w:pPr>
            <w:r>
              <w:rPr>
                <w:color w:val="00000A"/>
                <w:sz w:val="22"/>
              </w:rPr>
              <w:t>38,0</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14</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 xml:space="preserve">Средняя суточная амплитуда температуры воздуха наиболее теплого месяца, </w:t>
            </w:r>
            <w:proofErr w:type="spellStart"/>
            <w:r w:rsidRPr="009A0610">
              <w:rPr>
                <w:color w:val="00000A"/>
                <w:sz w:val="22"/>
                <w:vertAlign w:val="superscript"/>
              </w:rPr>
              <w:t>о</w:t>
            </w:r>
            <w:r w:rsidRPr="009A0610">
              <w:rPr>
                <w:color w:val="00000A"/>
                <w:sz w:val="22"/>
              </w:rPr>
              <w:t>С</w:t>
            </w:r>
            <w:proofErr w:type="spellEnd"/>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7B7AAF">
            <w:pPr>
              <w:spacing w:after="0"/>
              <w:jc w:val="center"/>
              <w:rPr>
                <w:color w:val="00000A"/>
                <w:sz w:val="22"/>
              </w:rPr>
            </w:pPr>
            <w:r>
              <w:rPr>
                <w:color w:val="00000A"/>
                <w:sz w:val="22"/>
              </w:rPr>
              <w:t>1</w:t>
            </w:r>
            <w:r w:rsidR="007B7AAF">
              <w:rPr>
                <w:color w:val="00000A"/>
                <w:sz w:val="22"/>
              </w:rPr>
              <w:t>0,1</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15</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Средняя месячная относительная влажность воздуха наиболее теплого месяца,%</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7B7AAF">
            <w:pPr>
              <w:spacing w:after="0"/>
              <w:jc w:val="center"/>
              <w:rPr>
                <w:color w:val="00000A"/>
                <w:sz w:val="22"/>
              </w:rPr>
            </w:pPr>
            <w:r>
              <w:rPr>
                <w:color w:val="00000A"/>
                <w:sz w:val="22"/>
              </w:rPr>
              <w:t>7</w:t>
            </w:r>
            <w:r w:rsidR="007B7AAF">
              <w:rPr>
                <w:color w:val="00000A"/>
                <w:sz w:val="22"/>
              </w:rPr>
              <w:t>2</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16</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Средняя месячная относительная влажность воздуха в 15 час. наиболее теплого месяца, %</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center"/>
              <w:rPr>
                <w:color w:val="00000A"/>
                <w:sz w:val="22"/>
              </w:rPr>
            </w:pPr>
            <w:r>
              <w:rPr>
                <w:color w:val="00000A"/>
                <w:sz w:val="22"/>
              </w:rPr>
              <w:t>57</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17</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Количество осадков за апрель-октябрь, мм</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7B7AAF">
            <w:pPr>
              <w:spacing w:after="0"/>
              <w:jc w:val="center"/>
              <w:rPr>
                <w:color w:val="00000A"/>
                <w:sz w:val="22"/>
              </w:rPr>
            </w:pPr>
            <w:r>
              <w:rPr>
                <w:color w:val="00000A"/>
                <w:sz w:val="22"/>
              </w:rPr>
              <w:t>4</w:t>
            </w:r>
            <w:r w:rsidR="007B7AAF">
              <w:rPr>
                <w:color w:val="00000A"/>
                <w:sz w:val="22"/>
              </w:rPr>
              <w:t>38</w:t>
            </w:r>
          </w:p>
        </w:tc>
      </w:tr>
      <w:tr w:rsidR="00FA4603" w:rsidRPr="009A0610" w:rsidTr="008F11D3">
        <w:trPr>
          <w:jc w:val="right"/>
        </w:trPr>
        <w:tc>
          <w:tcPr>
            <w:tcW w:w="563"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both"/>
              <w:rPr>
                <w:color w:val="00000A"/>
                <w:sz w:val="22"/>
              </w:rPr>
            </w:pPr>
            <w:r w:rsidRPr="009A0610">
              <w:rPr>
                <w:color w:val="00000A"/>
                <w:sz w:val="22"/>
              </w:rPr>
              <w:t>18</w:t>
            </w:r>
          </w:p>
        </w:tc>
        <w:tc>
          <w:tcPr>
            <w:tcW w:w="8256"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rPr>
                <w:color w:val="00000A"/>
                <w:sz w:val="22"/>
              </w:rPr>
            </w:pPr>
            <w:r w:rsidRPr="009A0610">
              <w:rPr>
                <w:color w:val="00000A"/>
                <w:sz w:val="22"/>
              </w:rPr>
              <w:t>Преобладающее направление ветра за июнь-август</w:t>
            </w:r>
          </w:p>
        </w:tc>
        <w:tc>
          <w:tcPr>
            <w:tcW w:w="905" w:type="dxa"/>
            <w:tcBorders>
              <w:top w:val="single" w:sz="4" w:space="0" w:color="00000A"/>
              <w:left w:val="single" w:sz="4" w:space="0" w:color="00000A"/>
              <w:bottom w:val="single" w:sz="4" w:space="0" w:color="00000A"/>
              <w:right w:val="single" w:sz="4" w:space="0" w:color="00000A"/>
            </w:tcBorders>
            <w:shd w:val="clear" w:color="auto" w:fill="auto"/>
            <w:tcMar>
              <w:left w:w="53" w:type="dxa"/>
            </w:tcMar>
          </w:tcPr>
          <w:p w:rsidR="00FA4603" w:rsidRPr="009A0610" w:rsidRDefault="00FA4603" w:rsidP="00B63800">
            <w:pPr>
              <w:spacing w:after="0"/>
              <w:jc w:val="center"/>
              <w:rPr>
                <w:color w:val="00000A"/>
                <w:sz w:val="22"/>
              </w:rPr>
            </w:pPr>
            <w:r>
              <w:rPr>
                <w:color w:val="00000A"/>
                <w:sz w:val="22"/>
              </w:rPr>
              <w:t>З</w:t>
            </w:r>
          </w:p>
        </w:tc>
      </w:tr>
    </w:tbl>
    <w:p w:rsidR="00AD55E6" w:rsidRDefault="00AD55E6" w:rsidP="00AD55E6">
      <w:pPr>
        <w:widowControl w:val="0"/>
        <w:shd w:val="clear" w:color="auto" w:fill="FFFFFF"/>
        <w:autoSpaceDE w:val="0"/>
        <w:autoSpaceDN w:val="0"/>
        <w:adjustRightInd w:val="0"/>
        <w:spacing w:after="0" w:line="240" w:lineRule="auto"/>
        <w:ind w:firstLine="567"/>
        <w:jc w:val="both"/>
        <w:rPr>
          <w:rFonts w:eastAsia="Times New Roman"/>
          <w:spacing w:val="-2"/>
          <w:sz w:val="24"/>
          <w:szCs w:val="24"/>
          <w:lang w:eastAsia="ru-RU"/>
        </w:rPr>
      </w:pPr>
    </w:p>
    <w:p w:rsidR="00FA4603" w:rsidRDefault="00FA4603" w:rsidP="00FA4603">
      <w:pPr>
        <w:widowControl w:val="0"/>
        <w:shd w:val="clear" w:color="auto" w:fill="FFFFFF"/>
        <w:autoSpaceDE w:val="0"/>
        <w:autoSpaceDN w:val="0"/>
        <w:adjustRightInd w:val="0"/>
        <w:spacing w:after="0" w:line="360" w:lineRule="auto"/>
        <w:ind w:firstLine="567"/>
        <w:jc w:val="both"/>
        <w:rPr>
          <w:rFonts w:eastAsia="Times New Roman"/>
          <w:sz w:val="24"/>
          <w:szCs w:val="24"/>
          <w:lang w:eastAsia="ru-RU"/>
        </w:rPr>
      </w:pPr>
      <w:r w:rsidRPr="002725BF">
        <w:rPr>
          <w:rFonts w:eastAsia="Times New Roman"/>
          <w:spacing w:val="-2"/>
          <w:sz w:val="24"/>
          <w:szCs w:val="24"/>
          <w:lang w:eastAsia="ru-RU"/>
        </w:rPr>
        <w:t xml:space="preserve">Расчётная внутренняя температура воздуха (усреднённая) </w:t>
      </w:r>
      <w:proofErr w:type="spellStart"/>
      <w:r w:rsidRPr="002725BF">
        <w:rPr>
          <w:rFonts w:eastAsia="Times New Roman"/>
          <w:spacing w:val="-2"/>
          <w:sz w:val="24"/>
          <w:szCs w:val="24"/>
          <w:lang w:val="en-US" w:eastAsia="ru-RU"/>
        </w:rPr>
        <w:t>t</w:t>
      </w:r>
      <w:r w:rsidRPr="00CE7D97">
        <w:rPr>
          <w:rFonts w:eastAsia="Times New Roman"/>
          <w:b/>
          <w:bCs/>
          <w:spacing w:val="-2"/>
          <w:sz w:val="24"/>
          <w:szCs w:val="24"/>
          <w:vertAlign w:val="subscript"/>
          <w:lang w:val="en-US" w:eastAsia="ru-RU"/>
        </w:rPr>
        <w:t>BP</w:t>
      </w:r>
      <w:proofErr w:type="spellEnd"/>
      <w:r w:rsidRPr="002725BF">
        <w:rPr>
          <w:rFonts w:eastAsia="Times New Roman"/>
          <w:b/>
          <w:bCs/>
          <w:spacing w:val="-2"/>
          <w:sz w:val="24"/>
          <w:szCs w:val="24"/>
          <w:lang w:eastAsia="ru-RU"/>
        </w:rPr>
        <w:t xml:space="preserve"> </w:t>
      </w:r>
      <w:r w:rsidRPr="002725BF">
        <w:rPr>
          <w:rFonts w:eastAsia="Times New Roman"/>
          <w:spacing w:val="-2"/>
          <w:sz w:val="24"/>
          <w:szCs w:val="24"/>
          <w:lang w:eastAsia="ru-RU"/>
        </w:rPr>
        <w:t xml:space="preserve">для административных и </w:t>
      </w:r>
      <w:r w:rsidRPr="002725BF">
        <w:rPr>
          <w:rFonts w:eastAsia="Times New Roman"/>
          <w:sz w:val="24"/>
          <w:szCs w:val="24"/>
          <w:lang w:eastAsia="ru-RU"/>
        </w:rPr>
        <w:t xml:space="preserve">общественных зданий принимается равной </w:t>
      </w:r>
      <w:r>
        <w:rPr>
          <w:rFonts w:eastAsia="Times New Roman"/>
          <w:sz w:val="24"/>
          <w:szCs w:val="24"/>
          <w:lang w:eastAsia="ru-RU"/>
        </w:rPr>
        <w:t>+</w:t>
      </w:r>
      <w:r w:rsidRPr="002725BF">
        <w:rPr>
          <w:rFonts w:eastAsia="Times New Roman"/>
          <w:sz w:val="24"/>
          <w:szCs w:val="24"/>
          <w:lang w:eastAsia="ru-RU"/>
        </w:rPr>
        <w:t>18°С.</w:t>
      </w:r>
      <w:r>
        <w:rPr>
          <w:rFonts w:eastAsia="Times New Roman"/>
          <w:sz w:val="24"/>
          <w:szCs w:val="24"/>
          <w:lang w:eastAsia="ru-RU"/>
        </w:rPr>
        <w:t xml:space="preserve"> </w:t>
      </w:r>
      <w:r w:rsidRPr="002725BF">
        <w:rPr>
          <w:rFonts w:eastAsia="Times New Roman"/>
          <w:sz w:val="24"/>
          <w:szCs w:val="24"/>
          <w:lang w:eastAsia="ru-RU"/>
        </w:rPr>
        <w:t>Расчётная внутренняя температура воздуха (усреднённая) для жилых зданий прини</w:t>
      </w:r>
      <w:r w:rsidRPr="002725BF">
        <w:rPr>
          <w:rFonts w:eastAsia="Times New Roman"/>
          <w:sz w:val="24"/>
          <w:szCs w:val="24"/>
          <w:lang w:eastAsia="ru-RU"/>
        </w:rPr>
        <w:softHyphen/>
        <w:t xml:space="preserve">мается равной </w:t>
      </w:r>
      <w:r>
        <w:rPr>
          <w:rFonts w:eastAsia="Times New Roman"/>
          <w:sz w:val="24"/>
          <w:szCs w:val="24"/>
          <w:lang w:eastAsia="ru-RU"/>
        </w:rPr>
        <w:t>+</w:t>
      </w:r>
      <w:r w:rsidRPr="002725BF">
        <w:rPr>
          <w:rFonts w:eastAsia="Times New Roman"/>
          <w:sz w:val="24"/>
          <w:szCs w:val="24"/>
          <w:lang w:eastAsia="ru-RU"/>
        </w:rPr>
        <w:t>20°С.</w:t>
      </w:r>
    </w:p>
    <w:p w:rsidR="00FA4603" w:rsidRPr="00BC554F" w:rsidRDefault="00FA4603" w:rsidP="00FA4603">
      <w:pPr>
        <w:shd w:val="clear" w:color="auto" w:fill="FFFFFF"/>
        <w:suppressAutoHyphens/>
        <w:spacing w:after="0" w:line="360" w:lineRule="auto"/>
        <w:ind w:firstLine="567"/>
        <w:jc w:val="both"/>
        <w:rPr>
          <w:rFonts w:eastAsia="Times New Roman" w:cs="Times New Roman"/>
          <w:color w:val="000000"/>
          <w:sz w:val="24"/>
          <w:szCs w:val="28"/>
          <w:lang w:eastAsia="ru-RU"/>
        </w:rPr>
      </w:pPr>
      <w:r>
        <w:rPr>
          <w:rFonts w:eastAsia="Times New Roman" w:cs="Times New Roman"/>
          <w:color w:val="000000"/>
          <w:sz w:val="24"/>
          <w:szCs w:val="28"/>
          <w:lang w:eastAsia="ru-RU"/>
        </w:rPr>
        <w:t>Сх</w:t>
      </w:r>
      <w:r w:rsidRPr="00BC554F">
        <w:rPr>
          <w:rFonts w:eastAsia="Times New Roman" w:cs="Times New Roman"/>
          <w:color w:val="000000"/>
          <w:sz w:val="24"/>
          <w:szCs w:val="28"/>
          <w:lang w:eastAsia="ru-RU"/>
        </w:rPr>
        <w:t>ема теплоснабжения разрабатывается в соответствии с требованиями следующих нормативных документов:</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Федеральный закон от 27.07.2010 г. №190 «О теплоснабжении»;</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Федеральный закон от 06.10.2003 г. №131-ФЗ (ред. от 02.08.2019) «Об общих принципах организации местного самоуправления в Российской Федерации» (с изм. и доп., вступ. в силу с 10.01.2022);</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Федеральному закону от 07.12.2011 г. №416-ФЗ «О водоснабжении и водоотведении» в части требований к эксплуатации открытых систем теплоснабжения;</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lastRenderedPageBreak/>
        <w:t>Федеральный закон от 07.12.2011 г. №417-ФЗ «О внесении изменений в законодательные акты Российской Федерации в связи с принятием федерального закона «О водоснабжении и водоотведении» в части внесения изменений в закон «О теплоснабжении»;</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Федеральный закон от 23.11.2009 г.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Постановление Правительства Российской Федерации от 22.02.2012 г. №154 «О требованиях к схемам теплоснабжения, порядку их разработки и утверждения (с изменениями)»;</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Приказ Министерства энергетики Российской Федерации от 05.03.2012 г. №212 «Об утверждении методических указаний по разработке схем теплоснабжения»;</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Постановление Правительства Российской Федерации №452 от 16.05.2014 г. «Правила определения плановых и расчета фактических значений показателей надежности и энергетической эффективности объектов теплоснабжения, а также определения достижения организацией, осуществляющей регулируемые виды деятельности в сфере теплоснабжения, указанных плановых значений»;</w:t>
      </w:r>
    </w:p>
    <w:p w:rsidR="00FA4603"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Приказ Министерства энергетики Российской Федерации №399 от 30.06.2014 г. «Методика расчета значений целевых показателей в области энергосбережения и повышения энергетической эффективности, в том числе в сопоставимых условиях»;</w:t>
      </w:r>
    </w:p>
    <w:p w:rsidR="00B63960" w:rsidRPr="00DA537E" w:rsidRDefault="00C35E69" w:rsidP="00C35E69">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C35E69">
        <w:rPr>
          <w:rFonts w:ascii="Times New Roman" w:eastAsia="Times New Roman" w:hAnsi="Times New Roman" w:cs="Times New Roman"/>
          <w:color w:val="000000"/>
          <w:sz w:val="24"/>
          <w:szCs w:val="28"/>
          <w:lang w:eastAsia="ru-RU"/>
        </w:rPr>
        <w:t>Постановление Правительства Российской Федерации от 08.08.2012 г. №808 «Об организации теплоснабжения в Российской Федерации» и о внесении изменений в некоторые акты»;</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Постановление Правительства Российской Федерации от 06.09.2012 г. №889 (ред. от 31.01.2021) «О выводе в ремонт и из эксплуатации источников тепловой энергии и тепловых сетей»;</w:t>
      </w:r>
    </w:p>
    <w:p w:rsidR="00FA4603"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Постановление Правительства Российской Федерации от 05.07.2018 г. №787 (ред. от 01.03.2022) «О подключении (технологическом присоединении) к системам теплоснабжения, не дискриминационном доступе к услугам в сфере теплоснабжения, изменение и признание утратившими силу некоторых актов Правительства Российской Федерации»;</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Постановление Правительства Российской Федерации от 06.05.2011 г. №354 (ред. от 29.04.2022) «О предоставлении коммунальных услуг собственникам и пользователям помещений в многоквартирных домах и жилых домов»;</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Распоряжение Правительства Российской Федерации от 09.06.2020 г. №1523-р «Об Энергетической стратегии России на период до 2035 года»;</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lastRenderedPageBreak/>
        <w:t>Приказ Минэнерго России от 30.12.2008 г. №325 «Об утверждении порядка определения нормативов технологических потерь при передаче тепловой энергии, теплоносителя» (вместе с «Порядком определения нормативов технологических потерь при передаче тепловой энергии, теплоносителя»);</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Постановление Правительства Российской Федерации от 22.10.2012 г. №1075 «О ценообразовании в сфере теплоснабжения» с изменениями и дополнениями на 01.07.2022г.;</w:t>
      </w:r>
    </w:p>
    <w:p w:rsidR="00FA4603"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«Методических основ разработки схем теплоснабжения поселений и промышленных узлов Российской Федерации» РД-10-ВЭП, разработанных ОАО «Объединение ВНИПИ ЭНЕРГОПРОМ» и введенных в действие с 22.05.2006 г.;</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(с изменениями на 14.02.2022 года);</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Свод правил СП 124.13330.2012 «СНиП 41-02-2003 Тепловые сети»;</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Свод правил СП 131.13330.2020 «СНиП 23-01-99* Строительная климатология»;</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 xml:space="preserve">Свод правил СП 61.13330.2012 «СНиП 41-03-2003 Тепловая изоляция оборудования и трубопроводов»; </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Свод правил СП 89.13330.2016 «СНиП II-35-76 Котельные установки»;</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МДС 81-35.2004 «Методика определения стоимости строительной продукции на территории Российской Федерации»;</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Приказ Минстроя России от 04.08.2020 г. №421/пр</w:t>
      </w:r>
      <w:r w:rsidR="0002582E">
        <w:rPr>
          <w:rFonts w:ascii="Times New Roman" w:eastAsia="Times New Roman" w:hAnsi="Times New Roman" w:cs="Times New Roman"/>
          <w:color w:val="000000"/>
          <w:sz w:val="24"/>
          <w:szCs w:val="28"/>
          <w:lang w:eastAsia="ru-RU"/>
        </w:rPr>
        <w:t>.</w:t>
      </w:r>
      <w:r w:rsidRPr="00DA537E">
        <w:rPr>
          <w:rFonts w:ascii="Times New Roman" w:eastAsia="Times New Roman" w:hAnsi="Times New Roman" w:cs="Times New Roman"/>
          <w:color w:val="000000"/>
          <w:sz w:val="24"/>
          <w:szCs w:val="28"/>
          <w:lang w:eastAsia="ru-RU"/>
        </w:rPr>
        <w:t xml:space="preserve"> «Методики определения сметной стоимости строительства, реконструкции, капитального ремонта, сноса объектов капитального строительства, работ по сохранению объектов культурного наследия (памятников истории и культуры) народов Российской Федерации на территории Российской Федерации»;</w:t>
      </w:r>
    </w:p>
    <w:p w:rsidR="00FA4603" w:rsidRPr="00DA537E"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eastAsia="Times New Roman" w:hAnsi="Times New Roman" w:cs="Times New Roman"/>
          <w:color w:val="000000"/>
          <w:sz w:val="24"/>
          <w:szCs w:val="28"/>
          <w:lang w:eastAsia="ru-RU"/>
        </w:rPr>
      </w:pPr>
      <w:r w:rsidRPr="00DA537E">
        <w:rPr>
          <w:rFonts w:ascii="Times New Roman" w:eastAsia="Times New Roman" w:hAnsi="Times New Roman" w:cs="Times New Roman"/>
          <w:color w:val="000000"/>
          <w:sz w:val="24"/>
          <w:szCs w:val="28"/>
          <w:lang w:eastAsia="ru-RU"/>
        </w:rPr>
        <w:t>Приказ Минстроя России от 21.12.2020 г. №812/пр</w:t>
      </w:r>
      <w:r w:rsidR="0002582E">
        <w:rPr>
          <w:rFonts w:ascii="Times New Roman" w:eastAsia="Times New Roman" w:hAnsi="Times New Roman" w:cs="Times New Roman"/>
          <w:color w:val="000000"/>
          <w:sz w:val="24"/>
          <w:szCs w:val="28"/>
          <w:lang w:eastAsia="ru-RU"/>
        </w:rPr>
        <w:t>.</w:t>
      </w:r>
      <w:r w:rsidRPr="00DA537E">
        <w:rPr>
          <w:rFonts w:ascii="Times New Roman" w:eastAsia="Times New Roman" w:hAnsi="Times New Roman" w:cs="Times New Roman"/>
          <w:color w:val="000000"/>
          <w:sz w:val="24"/>
          <w:szCs w:val="28"/>
          <w:lang w:eastAsia="ru-RU"/>
        </w:rPr>
        <w:t xml:space="preserve"> «Методики по разработке и применению нормативов накладных расходов при определении сметной стоимости строительства, реконструкции, капитального ремонта, сноса объектов капитального строительства»;</w:t>
      </w:r>
    </w:p>
    <w:p w:rsidR="00FA4603" w:rsidRPr="0063047A"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hAnsi="Times New Roman" w:cs="Times New Roman"/>
          <w:sz w:val="24"/>
          <w:szCs w:val="24"/>
        </w:rPr>
      </w:pPr>
      <w:r w:rsidRPr="00DA537E">
        <w:rPr>
          <w:rFonts w:ascii="Times New Roman" w:eastAsia="Times New Roman" w:hAnsi="Times New Roman" w:cs="Times New Roman"/>
          <w:color w:val="000000"/>
          <w:sz w:val="24"/>
          <w:szCs w:val="28"/>
          <w:lang w:eastAsia="ru-RU"/>
        </w:rPr>
        <w:t>Приказ Минстроя России от 21.04.2021 г. №245/пр</w:t>
      </w:r>
      <w:r w:rsidR="0002582E">
        <w:rPr>
          <w:rFonts w:ascii="Times New Roman" w:eastAsia="Times New Roman" w:hAnsi="Times New Roman" w:cs="Times New Roman"/>
          <w:color w:val="000000"/>
          <w:sz w:val="24"/>
          <w:szCs w:val="28"/>
          <w:lang w:eastAsia="ru-RU"/>
        </w:rPr>
        <w:t>.</w:t>
      </w:r>
      <w:r w:rsidRPr="00DA537E">
        <w:rPr>
          <w:rFonts w:ascii="Times New Roman" w:eastAsia="Times New Roman" w:hAnsi="Times New Roman" w:cs="Times New Roman"/>
          <w:color w:val="000000"/>
          <w:sz w:val="24"/>
          <w:szCs w:val="28"/>
          <w:lang w:eastAsia="ru-RU"/>
        </w:rPr>
        <w:t xml:space="preserve"> «О внесении изменений в Методику составления сметы контракта, предметом которого являются строительство, реконструкция объектов капитального строительства»;</w:t>
      </w:r>
    </w:p>
    <w:p w:rsidR="00FD625C" w:rsidRDefault="00FA4603" w:rsidP="00DF4B45">
      <w:pPr>
        <w:pStyle w:val="ac"/>
        <w:numPr>
          <w:ilvl w:val="0"/>
          <w:numId w:val="8"/>
        </w:numPr>
        <w:shd w:val="clear" w:color="auto" w:fill="FFFFFF"/>
        <w:tabs>
          <w:tab w:val="left" w:pos="851"/>
        </w:tabs>
        <w:suppressAutoHyphens/>
        <w:spacing w:line="360" w:lineRule="auto"/>
        <w:ind w:left="0" w:firstLine="567"/>
        <w:rPr>
          <w:rFonts w:ascii="Times New Roman" w:hAnsi="Times New Roman" w:cs="Times New Roman"/>
          <w:sz w:val="24"/>
          <w:szCs w:val="24"/>
        </w:rPr>
      </w:pPr>
      <w:r w:rsidRPr="00DA537E">
        <w:rPr>
          <w:rFonts w:ascii="Times New Roman" w:hAnsi="Times New Roman" w:cs="Times New Roman"/>
          <w:sz w:val="24"/>
          <w:szCs w:val="24"/>
        </w:rPr>
        <w:lastRenderedPageBreak/>
        <w:t>Генеральный план</w:t>
      </w:r>
      <w:r w:rsidR="0075302C">
        <w:rPr>
          <w:rFonts w:ascii="Times New Roman" w:hAnsi="Times New Roman" w:cs="Times New Roman"/>
          <w:sz w:val="24"/>
          <w:szCs w:val="24"/>
        </w:rPr>
        <w:t xml:space="preserve"> </w:t>
      </w:r>
      <w:proofErr w:type="spellStart"/>
      <w:r w:rsidR="001E3CB0">
        <w:rPr>
          <w:rFonts w:ascii="Times New Roman" w:hAnsi="Times New Roman" w:cs="Times New Roman"/>
          <w:sz w:val="24"/>
          <w:szCs w:val="24"/>
        </w:rPr>
        <w:t>Сещинского</w:t>
      </w:r>
      <w:proofErr w:type="spellEnd"/>
      <w:r w:rsidR="001E3CB0">
        <w:rPr>
          <w:rFonts w:ascii="Times New Roman" w:hAnsi="Times New Roman" w:cs="Times New Roman"/>
          <w:sz w:val="24"/>
          <w:szCs w:val="24"/>
        </w:rPr>
        <w:t xml:space="preserve"> сельского поселения </w:t>
      </w:r>
      <w:r w:rsidR="007E40F2">
        <w:rPr>
          <w:rFonts w:ascii="Times New Roman" w:hAnsi="Times New Roman" w:cs="Times New Roman"/>
          <w:sz w:val="24"/>
          <w:szCs w:val="24"/>
        </w:rPr>
        <w:t xml:space="preserve">Дубровского </w:t>
      </w:r>
      <w:r w:rsidR="00FD625C">
        <w:rPr>
          <w:rFonts w:ascii="Times New Roman" w:hAnsi="Times New Roman" w:cs="Times New Roman"/>
          <w:sz w:val="24"/>
          <w:szCs w:val="24"/>
        </w:rPr>
        <w:t>муниципального района Брянско</w:t>
      </w:r>
      <w:r w:rsidR="0053483D">
        <w:rPr>
          <w:rFonts w:ascii="Times New Roman" w:hAnsi="Times New Roman" w:cs="Times New Roman"/>
          <w:sz w:val="24"/>
          <w:szCs w:val="24"/>
        </w:rPr>
        <w:t>й области</w:t>
      </w:r>
      <w:r w:rsidR="0002582E">
        <w:rPr>
          <w:rFonts w:ascii="Times New Roman" w:hAnsi="Times New Roman" w:cs="Times New Roman"/>
          <w:sz w:val="24"/>
          <w:szCs w:val="24"/>
        </w:rPr>
        <w:t>.</w:t>
      </w:r>
    </w:p>
    <w:p w:rsidR="00FA4603" w:rsidRDefault="00FA4603" w:rsidP="00FD625C">
      <w:pPr>
        <w:spacing w:after="0" w:line="360" w:lineRule="auto"/>
        <w:ind w:firstLine="567"/>
        <w:jc w:val="both"/>
        <w:rPr>
          <w:rFonts w:cs="Times New Roman"/>
          <w:sz w:val="24"/>
          <w:szCs w:val="24"/>
        </w:rPr>
      </w:pPr>
      <w:r w:rsidRPr="00DA537E">
        <w:rPr>
          <w:rFonts w:cs="Times New Roman"/>
          <w:sz w:val="24"/>
          <w:szCs w:val="24"/>
        </w:rPr>
        <w:t xml:space="preserve">На перспективу развития </w:t>
      </w:r>
      <w:proofErr w:type="spellStart"/>
      <w:r w:rsidR="00C07AC7">
        <w:rPr>
          <w:rFonts w:cs="Times New Roman"/>
          <w:sz w:val="24"/>
          <w:szCs w:val="24"/>
        </w:rPr>
        <w:t>Сещинского</w:t>
      </w:r>
      <w:proofErr w:type="spellEnd"/>
      <w:r w:rsidR="00C07AC7">
        <w:rPr>
          <w:rFonts w:cs="Times New Roman"/>
          <w:sz w:val="24"/>
          <w:szCs w:val="24"/>
        </w:rPr>
        <w:t xml:space="preserve"> СП </w:t>
      </w:r>
      <w:r w:rsidRPr="00DA537E">
        <w:rPr>
          <w:rFonts w:cs="Times New Roman"/>
          <w:sz w:val="24"/>
          <w:szCs w:val="24"/>
        </w:rPr>
        <w:t>сценарий, определенный в Генеральном плане с учетом корректировок, внесенных по результатам оценки текущей ситуации в сельском поселении и на основании утвержденных проектов планировок.</w:t>
      </w:r>
    </w:p>
    <w:p w:rsidR="00FA4603" w:rsidRDefault="00FA4603" w:rsidP="00FD625C">
      <w:pPr>
        <w:spacing w:after="0" w:line="360" w:lineRule="auto"/>
        <w:ind w:firstLine="567"/>
        <w:jc w:val="both"/>
        <w:rPr>
          <w:rFonts w:cs="Times New Roman"/>
          <w:sz w:val="24"/>
          <w:szCs w:val="24"/>
        </w:rPr>
      </w:pPr>
      <w:r w:rsidRPr="00DA537E">
        <w:rPr>
          <w:rFonts w:cs="Times New Roman"/>
          <w:sz w:val="24"/>
          <w:szCs w:val="24"/>
        </w:rPr>
        <w:t>Обеспечение жителей качественными жилищно-коммунальными услугами на сегодня является одной из главных задач для администрации сельского поселения.</w:t>
      </w:r>
    </w:p>
    <w:p w:rsidR="005F22AD" w:rsidRDefault="005F22AD" w:rsidP="005E63F3">
      <w:pPr>
        <w:pStyle w:val="1"/>
        <w:jc w:val="both"/>
        <w:rPr>
          <w:sz w:val="24"/>
          <w:szCs w:val="24"/>
          <w:lang w:val="ru-RU"/>
        </w:rPr>
      </w:pPr>
    </w:p>
    <w:p w:rsidR="00D96A62" w:rsidRDefault="00D96A62" w:rsidP="005E63F3">
      <w:pPr>
        <w:pStyle w:val="1"/>
        <w:jc w:val="both"/>
        <w:rPr>
          <w:sz w:val="24"/>
          <w:szCs w:val="24"/>
          <w:lang w:val="ru-RU"/>
        </w:rPr>
      </w:pPr>
    </w:p>
    <w:p w:rsidR="00D96A62" w:rsidRDefault="00D96A62" w:rsidP="005E63F3">
      <w:pPr>
        <w:pStyle w:val="1"/>
        <w:jc w:val="both"/>
        <w:rPr>
          <w:sz w:val="24"/>
          <w:szCs w:val="24"/>
          <w:lang w:val="ru-RU"/>
        </w:rPr>
      </w:pPr>
    </w:p>
    <w:p w:rsidR="00D96A62" w:rsidRDefault="00D96A62" w:rsidP="005E63F3">
      <w:pPr>
        <w:pStyle w:val="1"/>
        <w:jc w:val="both"/>
        <w:rPr>
          <w:sz w:val="24"/>
          <w:szCs w:val="24"/>
          <w:lang w:val="ru-RU"/>
        </w:rPr>
      </w:pPr>
    </w:p>
    <w:p w:rsidR="00D96A62" w:rsidRDefault="00D96A62" w:rsidP="005E63F3">
      <w:pPr>
        <w:pStyle w:val="1"/>
        <w:jc w:val="both"/>
        <w:rPr>
          <w:sz w:val="24"/>
          <w:szCs w:val="24"/>
          <w:lang w:val="ru-RU"/>
        </w:rPr>
      </w:pPr>
    </w:p>
    <w:p w:rsidR="00631547" w:rsidRDefault="00631547" w:rsidP="005E63F3">
      <w:pPr>
        <w:pStyle w:val="1"/>
        <w:jc w:val="both"/>
        <w:rPr>
          <w:sz w:val="24"/>
          <w:szCs w:val="24"/>
          <w:lang w:val="ru-RU"/>
        </w:rPr>
      </w:pPr>
    </w:p>
    <w:p w:rsidR="00631547" w:rsidRDefault="00631547" w:rsidP="005E63F3">
      <w:pPr>
        <w:pStyle w:val="1"/>
        <w:jc w:val="both"/>
        <w:rPr>
          <w:sz w:val="24"/>
          <w:szCs w:val="24"/>
          <w:lang w:val="ru-RU"/>
        </w:rPr>
      </w:pPr>
    </w:p>
    <w:p w:rsidR="00631547" w:rsidRDefault="00631547" w:rsidP="005E63F3">
      <w:pPr>
        <w:pStyle w:val="1"/>
        <w:jc w:val="both"/>
        <w:rPr>
          <w:sz w:val="24"/>
          <w:szCs w:val="24"/>
          <w:lang w:val="ru-RU"/>
        </w:rPr>
      </w:pPr>
    </w:p>
    <w:p w:rsidR="00631547" w:rsidRDefault="00631547" w:rsidP="005E63F3">
      <w:pPr>
        <w:pStyle w:val="1"/>
        <w:jc w:val="both"/>
        <w:rPr>
          <w:sz w:val="24"/>
          <w:szCs w:val="24"/>
          <w:lang w:val="ru-RU"/>
        </w:rPr>
      </w:pPr>
    </w:p>
    <w:p w:rsidR="00631547" w:rsidRDefault="00631547" w:rsidP="005E63F3">
      <w:pPr>
        <w:pStyle w:val="1"/>
        <w:jc w:val="both"/>
        <w:rPr>
          <w:sz w:val="24"/>
          <w:szCs w:val="24"/>
          <w:lang w:val="ru-RU"/>
        </w:rPr>
      </w:pPr>
    </w:p>
    <w:p w:rsidR="00D96A62" w:rsidRDefault="00D96A62" w:rsidP="005E63F3">
      <w:pPr>
        <w:pStyle w:val="1"/>
        <w:jc w:val="both"/>
        <w:rPr>
          <w:sz w:val="24"/>
          <w:szCs w:val="24"/>
          <w:lang w:val="ru-RU"/>
        </w:rPr>
      </w:pPr>
    </w:p>
    <w:p w:rsidR="00D96A62" w:rsidRDefault="00D96A62" w:rsidP="005E63F3">
      <w:pPr>
        <w:pStyle w:val="1"/>
        <w:jc w:val="both"/>
        <w:rPr>
          <w:sz w:val="24"/>
          <w:szCs w:val="24"/>
          <w:lang w:val="ru-RU"/>
        </w:rPr>
      </w:pPr>
    </w:p>
    <w:p w:rsidR="00D96A62" w:rsidRDefault="00D96A62" w:rsidP="005E63F3">
      <w:pPr>
        <w:pStyle w:val="1"/>
        <w:jc w:val="both"/>
        <w:rPr>
          <w:sz w:val="24"/>
          <w:szCs w:val="24"/>
          <w:lang w:val="ru-RU"/>
        </w:rPr>
      </w:pPr>
    </w:p>
    <w:p w:rsidR="00D96A62" w:rsidRDefault="00D96A62" w:rsidP="005E63F3">
      <w:pPr>
        <w:pStyle w:val="1"/>
        <w:jc w:val="both"/>
        <w:rPr>
          <w:sz w:val="24"/>
          <w:szCs w:val="24"/>
          <w:lang w:val="ru-RU"/>
        </w:rPr>
      </w:pPr>
    </w:p>
    <w:p w:rsidR="00D96A62" w:rsidRDefault="00D96A62" w:rsidP="005E63F3">
      <w:pPr>
        <w:pStyle w:val="1"/>
        <w:jc w:val="both"/>
        <w:rPr>
          <w:sz w:val="24"/>
          <w:szCs w:val="24"/>
          <w:lang w:val="ru-RU"/>
        </w:rPr>
      </w:pPr>
    </w:p>
    <w:p w:rsidR="00B35279" w:rsidRDefault="00B35279" w:rsidP="005E63F3">
      <w:pPr>
        <w:pStyle w:val="1"/>
        <w:jc w:val="both"/>
        <w:rPr>
          <w:sz w:val="24"/>
          <w:szCs w:val="24"/>
          <w:lang w:val="ru-RU"/>
        </w:rPr>
      </w:pPr>
    </w:p>
    <w:p w:rsidR="00B35279" w:rsidRDefault="00B35279" w:rsidP="005E63F3">
      <w:pPr>
        <w:pStyle w:val="1"/>
        <w:jc w:val="both"/>
        <w:rPr>
          <w:sz w:val="24"/>
          <w:szCs w:val="24"/>
          <w:lang w:val="ru-RU"/>
        </w:rPr>
      </w:pPr>
    </w:p>
    <w:p w:rsidR="00B35279" w:rsidRDefault="00B35279" w:rsidP="005E63F3">
      <w:pPr>
        <w:pStyle w:val="1"/>
        <w:jc w:val="both"/>
        <w:rPr>
          <w:sz w:val="24"/>
          <w:szCs w:val="24"/>
          <w:lang w:val="ru-RU"/>
        </w:rPr>
      </w:pPr>
    </w:p>
    <w:p w:rsidR="00B35279" w:rsidRDefault="00B35279" w:rsidP="005E63F3">
      <w:pPr>
        <w:pStyle w:val="1"/>
        <w:jc w:val="both"/>
        <w:rPr>
          <w:sz w:val="24"/>
          <w:szCs w:val="24"/>
          <w:lang w:val="ru-RU"/>
        </w:rPr>
      </w:pPr>
    </w:p>
    <w:p w:rsidR="00B35279" w:rsidRDefault="00B35279" w:rsidP="005E63F3">
      <w:pPr>
        <w:pStyle w:val="1"/>
        <w:jc w:val="both"/>
        <w:rPr>
          <w:sz w:val="24"/>
          <w:szCs w:val="24"/>
          <w:lang w:val="ru-RU"/>
        </w:rPr>
      </w:pPr>
    </w:p>
    <w:p w:rsidR="00B35279" w:rsidRDefault="00B35279" w:rsidP="005E63F3">
      <w:pPr>
        <w:pStyle w:val="1"/>
        <w:jc w:val="both"/>
        <w:rPr>
          <w:sz w:val="24"/>
          <w:szCs w:val="24"/>
          <w:lang w:val="ru-RU"/>
        </w:rPr>
      </w:pPr>
    </w:p>
    <w:p w:rsidR="00B35279" w:rsidRDefault="00B35279" w:rsidP="005E63F3">
      <w:pPr>
        <w:pStyle w:val="1"/>
        <w:jc w:val="both"/>
        <w:rPr>
          <w:sz w:val="24"/>
          <w:szCs w:val="24"/>
          <w:lang w:val="ru-RU"/>
        </w:rPr>
      </w:pPr>
    </w:p>
    <w:p w:rsidR="00B35279" w:rsidRDefault="00B35279" w:rsidP="005E63F3">
      <w:pPr>
        <w:pStyle w:val="1"/>
        <w:jc w:val="both"/>
        <w:rPr>
          <w:sz w:val="24"/>
          <w:szCs w:val="24"/>
          <w:lang w:val="ru-RU"/>
        </w:rPr>
      </w:pPr>
    </w:p>
    <w:p w:rsidR="00B35279" w:rsidRDefault="00B35279" w:rsidP="005E63F3">
      <w:pPr>
        <w:pStyle w:val="1"/>
        <w:jc w:val="both"/>
        <w:rPr>
          <w:sz w:val="24"/>
          <w:szCs w:val="24"/>
          <w:lang w:val="ru-RU"/>
        </w:rPr>
      </w:pPr>
    </w:p>
    <w:p w:rsidR="004B0B2A" w:rsidRDefault="004B0B2A" w:rsidP="005E63F3">
      <w:pPr>
        <w:pStyle w:val="1"/>
        <w:jc w:val="both"/>
        <w:rPr>
          <w:sz w:val="24"/>
          <w:szCs w:val="24"/>
          <w:lang w:val="ru-RU"/>
        </w:rPr>
      </w:pPr>
    </w:p>
    <w:p w:rsidR="004B0B2A" w:rsidRDefault="004B0B2A" w:rsidP="005E63F3">
      <w:pPr>
        <w:pStyle w:val="1"/>
        <w:jc w:val="both"/>
        <w:rPr>
          <w:sz w:val="24"/>
          <w:szCs w:val="24"/>
          <w:lang w:val="ru-RU"/>
        </w:rPr>
      </w:pPr>
    </w:p>
    <w:p w:rsidR="004B0B2A" w:rsidRDefault="004B0B2A" w:rsidP="005E63F3">
      <w:pPr>
        <w:pStyle w:val="1"/>
        <w:jc w:val="both"/>
        <w:rPr>
          <w:sz w:val="24"/>
          <w:szCs w:val="24"/>
          <w:lang w:val="ru-RU"/>
        </w:rPr>
      </w:pPr>
    </w:p>
    <w:p w:rsidR="004B0B2A" w:rsidRDefault="004B0B2A" w:rsidP="005E63F3">
      <w:pPr>
        <w:pStyle w:val="1"/>
        <w:jc w:val="both"/>
        <w:rPr>
          <w:sz w:val="24"/>
          <w:szCs w:val="24"/>
          <w:lang w:val="ru-RU"/>
        </w:rPr>
      </w:pPr>
    </w:p>
    <w:p w:rsidR="004B0B2A" w:rsidRDefault="004B0B2A" w:rsidP="005E63F3">
      <w:pPr>
        <w:pStyle w:val="1"/>
        <w:jc w:val="both"/>
        <w:rPr>
          <w:sz w:val="24"/>
          <w:szCs w:val="24"/>
          <w:lang w:val="ru-RU"/>
        </w:rPr>
      </w:pPr>
    </w:p>
    <w:p w:rsidR="004B0B2A" w:rsidRDefault="004B0B2A" w:rsidP="005E63F3">
      <w:pPr>
        <w:pStyle w:val="1"/>
        <w:jc w:val="both"/>
        <w:rPr>
          <w:sz w:val="24"/>
          <w:szCs w:val="24"/>
          <w:lang w:val="ru-RU"/>
        </w:rPr>
      </w:pPr>
    </w:p>
    <w:p w:rsidR="004B0B2A" w:rsidRDefault="004B0B2A" w:rsidP="005E63F3">
      <w:pPr>
        <w:pStyle w:val="1"/>
        <w:jc w:val="both"/>
        <w:rPr>
          <w:sz w:val="24"/>
          <w:szCs w:val="24"/>
          <w:lang w:val="ru-RU"/>
        </w:rPr>
      </w:pPr>
    </w:p>
    <w:p w:rsidR="004B0B2A" w:rsidRDefault="004B0B2A" w:rsidP="005E63F3">
      <w:pPr>
        <w:pStyle w:val="1"/>
        <w:jc w:val="both"/>
        <w:rPr>
          <w:sz w:val="24"/>
          <w:szCs w:val="24"/>
          <w:lang w:val="ru-RU"/>
        </w:rPr>
      </w:pPr>
    </w:p>
    <w:p w:rsidR="004B0B2A" w:rsidRDefault="004B0B2A" w:rsidP="005E63F3">
      <w:pPr>
        <w:pStyle w:val="1"/>
        <w:jc w:val="both"/>
        <w:rPr>
          <w:sz w:val="24"/>
          <w:szCs w:val="24"/>
          <w:lang w:val="ru-RU"/>
        </w:rPr>
      </w:pPr>
    </w:p>
    <w:p w:rsidR="004B0B2A" w:rsidRDefault="004B0B2A" w:rsidP="005E63F3">
      <w:pPr>
        <w:pStyle w:val="1"/>
        <w:jc w:val="both"/>
        <w:rPr>
          <w:sz w:val="24"/>
          <w:szCs w:val="24"/>
          <w:lang w:val="ru-RU"/>
        </w:rPr>
      </w:pPr>
    </w:p>
    <w:p w:rsidR="004B0B2A" w:rsidRDefault="004B0B2A" w:rsidP="005E63F3">
      <w:pPr>
        <w:pStyle w:val="1"/>
        <w:jc w:val="both"/>
        <w:rPr>
          <w:sz w:val="24"/>
          <w:szCs w:val="24"/>
          <w:lang w:val="ru-RU"/>
        </w:rPr>
      </w:pPr>
    </w:p>
    <w:p w:rsidR="004B0B2A" w:rsidRDefault="004B0B2A" w:rsidP="005E63F3">
      <w:pPr>
        <w:pStyle w:val="1"/>
        <w:jc w:val="both"/>
        <w:rPr>
          <w:sz w:val="24"/>
          <w:szCs w:val="24"/>
          <w:lang w:val="ru-RU"/>
        </w:rPr>
      </w:pPr>
    </w:p>
    <w:p w:rsidR="004B0B2A" w:rsidRDefault="004B0B2A" w:rsidP="005E63F3">
      <w:pPr>
        <w:pStyle w:val="1"/>
        <w:jc w:val="both"/>
        <w:rPr>
          <w:sz w:val="24"/>
          <w:szCs w:val="24"/>
          <w:lang w:val="ru-RU"/>
        </w:rPr>
      </w:pPr>
    </w:p>
    <w:p w:rsidR="004B0B2A" w:rsidRDefault="004B0B2A" w:rsidP="005E63F3">
      <w:pPr>
        <w:pStyle w:val="1"/>
        <w:jc w:val="both"/>
        <w:rPr>
          <w:sz w:val="24"/>
          <w:szCs w:val="24"/>
          <w:lang w:val="ru-RU"/>
        </w:rPr>
      </w:pPr>
    </w:p>
    <w:p w:rsidR="004B0B2A" w:rsidRDefault="004B0B2A" w:rsidP="005E63F3">
      <w:pPr>
        <w:pStyle w:val="1"/>
        <w:jc w:val="both"/>
        <w:rPr>
          <w:sz w:val="24"/>
          <w:szCs w:val="24"/>
          <w:lang w:val="ru-RU"/>
        </w:rPr>
      </w:pPr>
    </w:p>
    <w:p w:rsidR="004B0B2A" w:rsidRDefault="004B0B2A" w:rsidP="005E63F3">
      <w:pPr>
        <w:pStyle w:val="1"/>
        <w:jc w:val="both"/>
        <w:rPr>
          <w:sz w:val="24"/>
          <w:szCs w:val="24"/>
          <w:lang w:val="ru-RU"/>
        </w:rPr>
      </w:pPr>
    </w:p>
    <w:p w:rsidR="004B0B2A" w:rsidRDefault="004B0B2A" w:rsidP="005E63F3">
      <w:pPr>
        <w:pStyle w:val="1"/>
        <w:jc w:val="both"/>
        <w:rPr>
          <w:sz w:val="24"/>
          <w:szCs w:val="24"/>
          <w:lang w:val="ru-RU"/>
        </w:rPr>
      </w:pPr>
    </w:p>
    <w:p w:rsidR="004B0B2A" w:rsidRDefault="004B0B2A" w:rsidP="005E63F3">
      <w:pPr>
        <w:pStyle w:val="1"/>
        <w:jc w:val="both"/>
        <w:rPr>
          <w:sz w:val="24"/>
          <w:szCs w:val="24"/>
          <w:lang w:val="ru-RU"/>
        </w:rPr>
      </w:pPr>
    </w:p>
    <w:p w:rsidR="00B35279" w:rsidRDefault="00B35279" w:rsidP="005E63F3">
      <w:pPr>
        <w:pStyle w:val="1"/>
        <w:jc w:val="both"/>
        <w:rPr>
          <w:sz w:val="24"/>
          <w:szCs w:val="24"/>
          <w:lang w:val="ru-RU"/>
        </w:rPr>
      </w:pPr>
    </w:p>
    <w:p w:rsidR="009807EF" w:rsidRPr="001B152E" w:rsidRDefault="009807EF" w:rsidP="00686BDB">
      <w:pPr>
        <w:pStyle w:val="1"/>
        <w:spacing w:line="276" w:lineRule="auto"/>
        <w:ind w:left="0" w:right="-1" w:firstLine="567"/>
        <w:jc w:val="both"/>
        <w:rPr>
          <w:sz w:val="24"/>
          <w:szCs w:val="24"/>
          <w:lang w:val="ru-RU"/>
        </w:rPr>
      </w:pPr>
      <w:bookmarkStart w:id="18" w:name="_Toc213715750"/>
      <w:r w:rsidRPr="00EB265A">
        <w:rPr>
          <w:sz w:val="24"/>
          <w:szCs w:val="24"/>
          <w:lang w:val="ru-RU"/>
        </w:rPr>
        <w:lastRenderedPageBreak/>
        <w:t xml:space="preserve">Раздел 1. Показатели существующего и перспективного спроса на тепловую энергию </w:t>
      </w:r>
      <w:r w:rsidRPr="001B152E">
        <w:rPr>
          <w:sz w:val="24"/>
          <w:szCs w:val="24"/>
          <w:lang w:val="ru-RU"/>
        </w:rPr>
        <w:t>(мощность) и теплоноситель в установленных границах территории поселения</w:t>
      </w:r>
      <w:r w:rsidR="005B229B">
        <w:rPr>
          <w:sz w:val="24"/>
          <w:szCs w:val="24"/>
          <w:lang w:val="ru-RU"/>
        </w:rPr>
        <w:t>.</w:t>
      </w:r>
      <w:bookmarkEnd w:id="18"/>
    </w:p>
    <w:p w:rsidR="00F94F2F" w:rsidRPr="00EB265A" w:rsidRDefault="00F94F2F" w:rsidP="00686BDB">
      <w:pPr>
        <w:pStyle w:val="1"/>
        <w:spacing w:line="276" w:lineRule="auto"/>
        <w:ind w:left="0" w:right="-1" w:firstLine="567"/>
        <w:jc w:val="both"/>
        <w:rPr>
          <w:b w:val="0"/>
          <w:i/>
          <w:sz w:val="24"/>
          <w:szCs w:val="24"/>
          <w:lang w:val="ru-RU"/>
        </w:rPr>
      </w:pPr>
      <w:bookmarkStart w:id="19" w:name="_Toc213715751"/>
      <w:r w:rsidRPr="00EB265A">
        <w:rPr>
          <w:b w:val="0"/>
          <w:i/>
          <w:sz w:val="24"/>
          <w:szCs w:val="24"/>
          <w:lang w:val="ru-RU"/>
        </w:rPr>
        <w:t>а)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bookmarkEnd w:id="19"/>
    </w:p>
    <w:p w:rsidR="00547DE5" w:rsidRPr="00547DE5" w:rsidRDefault="00547DE5" w:rsidP="00547DE5">
      <w:pPr>
        <w:spacing w:after="0" w:line="360" w:lineRule="auto"/>
        <w:ind w:firstLine="567"/>
        <w:jc w:val="both"/>
        <w:rPr>
          <w:sz w:val="24"/>
          <w:szCs w:val="24"/>
        </w:rPr>
      </w:pPr>
      <w:r w:rsidRPr="00547DE5">
        <w:rPr>
          <w:sz w:val="24"/>
          <w:szCs w:val="24"/>
        </w:rPr>
        <w:t xml:space="preserve">Объем нового жилищного строительства в период расчетного срока на территории </w:t>
      </w:r>
      <w:proofErr w:type="spellStart"/>
      <w:r w:rsidRPr="00547DE5">
        <w:rPr>
          <w:sz w:val="24"/>
          <w:szCs w:val="24"/>
        </w:rPr>
        <w:t>Сещинского</w:t>
      </w:r>
      <w:proofErr w:type="spellEnd"/>
      <w:r w:rsidRPr="00547DE5">
        <w:rPr>
          <w:sz w:val="24"/>
          <w:szCs w:val="24"/>
        </w:rPr>
        <w:t xml:space="preserve"> сельского поселения составит </w:t>
      </w:r>
    </w:p>
    <w:p w:rsidR="00547DE5" w:rsidRPr="00547DE5" w:rsidRDefault="00547DE5" w:rsidP="00547DE5">
      <w:pPr>
        <w:spacing w:after="0" w:line="360" w:lineRule="auto"/>
        <w:ind w:firstLine="567"/>
        <w:jc w:val="both"/>
        <w:rPr>
          <w:sz w:val="24"/>
          <w:szCs w:val="24"/>
        </w:rPr>
      </w:pPr>
      <w:r w:rsidRPr="00547DE5">
        <w:rPr>
          <w:sz w:val="24"/>
          <w:szCs w:val="24"/>
        </w:rPr>
        <w:t xml:space="preserve">Объем нового жилищного строительства в период расчетного срока на территории </w:t>
      </w:r>
      <w:proofErr w:type="spellStart"/>
      <w:r w:rsidRPr="00547DE5">
        <w:rPr>
          <w:sz w:val="24"/>
          <w:szCs w:val="24"/>
        </w:rPr>
        <w:t>Сещинского</w:t>
      </w:r>
      <w:proofErr w:type="spellEnd"/>
      <w:r w:rsidRPr="00547DE5">
        <w:rPr>
          <w:sz w:val="24"/>
          <w:szCs w:val="24"/>
        </w:rPr>
        <w:t xml:space="preserve"> сельского поселения составит 45,3 тыс. м</w:t>
      </w:r>
      <w:r w:rsidRPr="00547DE5">
        <w:rPr>
          <w:sz w:val="24"/>
          <w:szCs w:val="24"/>
          <w:vertAlign w:val="superscript"/>
        </w:rPr>
        <w:t>2</w:t>
      </w:r>
      <w:r w:rsidRPr="00547DE5">
        <w:rPr>
          <w:sz w:val="24"/>
          <w:szCs w:val="24"/>
        </w:rPr>
        <w:t>, в том числе на первую очередь 26,2 тыс. м</w:t>
      </w:r>
      <w:r w:rsidRPr="00547DE5">
        <w:rPr>
          <w:sz w:val="24"/>
          <w:szCs w:val="24"/>
          <w:vertAlign w:val="superscript"/>
        </w:rPr>
        <w:t>2</w:t>
      </w:r>
      <w:r w:rsidRPr="00547DE5">
        <w:rPr>
          <w:sz w:val="24"/>
          <w:szCs w:val="24"/>
        </w:rPr>
        <w:t xml:space="preserve">.  </w:t>
      </w:r>
    </w:p>
    <w:p w:rsidR="00547DE5" w:rsidRPr="00547DE5" w:rsidRDefault="00547DE5" w:rsidP="00547DE5">
      <w:pPr>
        <w:spacing w:after="0" w:line="360" w:lineRule="auto"/>
        <w:ind w:firstLine="567"/>
        <w:jc w:val="both"/>
        <w:rPr>
          <w:sz w:val="24"/>
          <w:szCs w:val="24"/>
        </w:rPr>
      </w:pPr>
      <w:r w:rsidRPr="000A0E7D">
        <w:rPr>
          <w:rFonts w:cs="Times New Roman"/>
          <w:sz w:val="24"/>
          <w:szCs w:val="24"/>
        </w:rPr>
        <w:t xml:space="preserve">Средняя </w:t>
      </w:r>
      <w:proofErr w:type="spellStart"/>
      <w:r w:rsidRPr="000A0E7D">
        <w:rPr>
          <w:rFonts w:cs="Times New Roman"/>
          <w:sz w:val="24"/>
          <w:szCs w:val="24"/>
        </w:rPr>
        <w:t>жилобеспеченность</w:t>
      </w:r>
      <w:proofErr w:type="spellEnd"/>
      <w:r w:rsidRPr="000A0E7D">
        <w:rPr>
          <w:rFonts w:cs="Times New Roman"/>
          <w:sz w:val="24"/>
          <w:szCs w:val="24"/>
        </w:rPr>
        <w:t xml:space="preserve"> к расчетному сроку составит 43 м</w:t>
      </w:r>
      <w:r w:rsidRPr="000A0E7D">
        <w:rPr>
          <w:rFonts w:cs="Times New Roman"/>
          <w:sz w:val="24"/>
          <w:szCs w:val="24"/>
          <w:vertAlign w:val="superscript"/>
        </w:rPr>
        <w:t>2</w:t>
      </w:r>
      <w:r w:rsidRPr="000A0E7D">
        <w:rPr>
          <w:rFonts w:cs="Times New Roman"/>
          <w:sz w:val="24"/>
          <w:szCs w:val="24"/>
        </w:rPr>
        <w:t xml:space="preserve"> (на период первой очереди 42 м</w:t>
      </w:r>
      <w:r w:rsidRPr="000A0E7D">
        <w:rPr>
          <w:rFonts w:cs="Times New Roman"/>
          <w:sz w:val="24"/>
          <w:szCs w:val="24"/>
          <w:vertAlign w:val="superscript"/>
        </w:rPr>
        <w:t>2</w:t>
      </w:r>
      <w:r w:rsidRPr="000A0E7D">
        <w:rPr>
          <w:rFonts w:cs="Times New Roman"/>
          <w:sz w:val="24"/>
          <w:szCs w:val="24"/>
        </w:rPr>
        <w:t>/чел.) на человека, а общий жилой фонд 128,3 тыс. м</w:t>
      </w:r>
      <w:r w:rsidRPr="000A0E7D">
        <w:rPr>
          <w:rFonts w:cs="Times New Roman"/>
          <w:sz w:val="24"/>
          <w:szCs w:val="24"/>
          <w:vertAlign w:val="superscript"/>
        </w:rPr>
        <w:t>2</w:t>
      </w:r>
      <w:r w:rsidRPr="000A0E7D">
        <w:rPr>
          <w:rFonts w:cs="Times New Roman"/>
          <w:sz w:val="24"/>
          <w:szCs w:val="24"/>
        </w:rPr>
        <w:t xml:space="preserve"> (на период первой очереди 109,2 тыс. м</w:t>
      </w:r>
      <w:r w:rsidRPr="000A0E7D">
        <w:rPr>
          <w:rFonts w:cs="Times New Roman"/>
          <w:sz w:val="24"/>
          <w:szCs w:val="24"/>
          <w:vertAlign w:val="superscript"/>
        </w:rPr>
        <w:t>2</w:t>
      </w:r>
      <w:r w:rsidRPr="000A0E7D">
        <w:rPr>
          <w:rFonts w:cs="Times New Roman"/>
          <w:sz w:val="24"/>
          <w:szCs w:val="24"/>
        </w:rPr>
        <w:t>).</w:t>
      </w:r>
    </w:p>
    <w:p w:rsidR="00C132E2" w:rsidRPr="00C132E2" w:rsidRDefault="00C132E2" w:rsidP="00C132E2">
      <w:pPr>
        <w:pStyle w:val="1"/>
        <w:spacing w:line="360" w:lineRule="auto"/>
        <w:ind w:left="0" w:right="-1" w:firstLine="567"/>
        <w:jc w:val="both"/>
        <w:rPr>
          <w:b w:val="0"/>
          <w:sz w:val="24"/>
          <w:szCs w:val="24"/>
          <w:lang w:val="ru-RU"/>
        </w:rPr>
      </w:pPr>
      <w:bookmarkStart w:id="20" w:name="_Toc213715752"/>
      <w:r w:rsidRPr="00C132E2">
        <w:rPr>
          <w:b w:val="0"/>
          <w:sz w:val="24"/>
          <w:szCs w:val="24"/>
          <w:lang w:val="ru-RU"/>
        </w:rPr>
        <w:t xml:space="preserve">В генеральном плане </w:t>
      </w:r>
      <w:proofErr w:type="spellStart"/>
      <w:r w:rsidR="00547DE5">
        <w:rPr>
          <w:b w:val="0"/>
          <w:sz w:val="24"/>
          <w:szCs w:val="24"/>
          <w:lang w:val="ru-RU"/>
        </w:rPr>
        <w:t>Сещинского</w:t>
      </w:r>
      <w:proofErr w:type="spellEnd"/>
      <w:r w:rsidR="00547DE5">
        <w:rPr>
          <w:b w:val="0"/>
          <w:sz w:val="24"/>
          <w:szCs w:val="24"/>
          <w:lang w:val="ru-RU"/>
        </w:rPr>
        <w:t xml:space="preserve"> сельского поселения </w:t>
      </w:r>
      <w:r w:rsidRPr="00C132E2">
        <w:rPr>
          <w:b w:val="0"/>
          <w:sz w:val="24"/>
          <w:szCs w:val="24"/>
          <w:lang w:val="ru-RU"/>
        </w:rPr>
        <w:t>предполагается развитие только индивидуальной жилой застройки. Площадки под новое строительство были выбраны по результатам анализа территории с учетом и оценкой всех факторов.</w:t>
      </w:r>
      <w:bookmarkEnd w:id="20"/>
    </w:p>
    <w:p w:rsidR="00C132E2" w:rsidRPr="00C132E2" w:rsidRDefault="00C132E2" w:rsidP="00C132E2">
      <w:pPr>
        <w:pStyle w:val="1"/>
        <w:spacing w:line="360" w:lineRule="auto"/>
        <w:ind w:left="0" w:right="-1" w:firstLine="567"/>
        <w:jc w:val="both"/>
        <w:rPr>
          <w:b w:val="0"/>
          <w:sz w:val="24"/>
          <w:szCs w:val="24"/>
          <w:lang w:val="ru-RU"/>
        </w:rPr>
      </w:pPr>
      <w:bookmarkStart w:id="21" w:name="_Toc213715753"/>
      <w:r w:rsidRPr="00C132E2">
        <w:rPr>
          <w:b w:val="0"/>
          <w:sz w:val="24"/>
          <w:szCs w:val="24"/>
          <w:lang w:val="ru-RU"/>
        </w:rPr>
        <w:t>Для нового жилищного строительства предлагаются:</w:t>
      </w:r>
      <w:bookmarkEnd w:id="21"/>
    </w:p>
    <w:p w:rsidR="00C132E2" w:rsidRPr="00C132E2" w:rsidRDefault="00C132E2" w:rsidP="00DF4B45">
      <w:pPr>
        <w:pStyle w:val="1"/>
        <w:numPr>
          <w:ilvl w:val="0"/>
          <w:numId w:val="22"/>
        </w:numPr>
        <w:tabs>
          <w:tab w:val="left" w:pos="851"/>
        </w:tabs>
        <w:spacing w:line="360" w:lineRule="auto"/>
        <w:ind w:left="0" w:right="-1" w:firstLine="567"/>
        <w:jc w:val="both"/>
        <w:rPr>
          <w:b w:val="0"/>
          <w:sz w:val="24"/>
          <w:szCs w:val="24"/>
          <w:lang w:val="ru-RU"/>
        </w:rPr>
      </w:pPr>
      <w:bookmarkStart w:id="22" w:name="_Toc213715754"/>
      <w:r w:rsidRPr="00C132E2">
        <w:rPr>
          <w:b w:val="0"/>
          <w:sz w:val="24"/>
          <w:szCs w:val="24"/>
          <w:lang w:val="ru-RU"/>
        </w:rPr>
        <w:t>индивидуальная жилая застройка с участками.</w:t>
      </w:r>
      <w:bookmarkEnd w:id="22"/>
    </w:p>
    <w:p w:rsidR="00217652" w:rsidRPr="005972AB" w:rsidRDefault="00217652" w:rsidP="00217652">
      <w:pPr>
        <w:pStyle w:val="1"/>
        <w:spacing w:line="360" w:lineRule="auto"/>
        <w:ind w:left="0" w:right="-1" w:firstLine="567"/>
        <w:jc w:val="both"/>
        <w:rPr>
          <w:sz w:val="24"/>
          <w:szCs w:val="24"/>
          <w:lang w:val="ru-RU"/>
        </w:rPr>
      </w:pPr>
      <w:bookmarkStart w:id="23" w:name="_Toc213715755"/>
      <w:r w:rsidRPr="00217652">
        <w:rPr>
          <w:b w:val="0"/>
          <w:sz w:val="24"/>
          <w:szCs w:val="24"/>
          <w:lang w:val="ru-RU"/>
        </w:rPr>
        <w:t xml:space="preserve">Все объекты планируются подключить к индивидуальным источникам теплоснабжения, прирост площади строительных фондов (МКД) подключаемых к системе централизованного теплоснабжения на территории </w:t>
      </w:r>
      <w:proofErr w:type="spellStart"/>
      <w:r w:rsidR="00547DE5">
        <w:rPr>
          <w:b w:val="0"/>
          <w:sz w:val="24"/>
          <w:szCs w:val="24"/>
          <w:lang w:val="ru-RU"/>
        </w:rPr>
        <w:t>Сещинского</w:t>
      </w:r>
      <w:proofErr w:type="spellEnd"/>
      <w:r w:rsidR="00547DE5">
        <w:rPr>
          <w:b w:val="0"/>
          <w:sz w:val="24"/>
          <w:szCs w:val="24"/>
          <w:lang w:val="ru-RU"/>
        </w:rPr>
        <w:t xml:space="preserve"> сельского поселения </w:t>
      </w:r>
      <w:r w:rsidRPr="00217652">
        <w:rPr>
          <w:b w:val="0"/>
          <w:sz w:val="24"/>
          <w:szCs w:val="24"/>
          <w:lang w:val="ru-RU"/>
        </w:rPr>
        <w:t>Дубровского муниципального района Брянской области по состоянию на 202</w:t>
      </w:r>
      <w:r w:rsidR="00286621">
        <w:rPr>
          <w:b w:val="0"/>
          <w:sz w:val="24"/>
          <w:szCs w:val="24"/>
          <w:lang w:val="ru-RU"/>
        </w:rPr>
        <w:t xml:space="preserve">5 </w:t>
      </w:r>
      <w:r w:rsidRPr="00217652">
        <w:rPr>
          <w:b w:val="0"/>
          <w:sz w:val="24"/>
          <w:szCs w:val="24"/>
          <w:lang w:val="ru-RU"/>
        </w:rPr>
        <w:t>год и на период до 203</w:t>
      </w:r>
      <w:r w:rsidR="00547DE5">
        <w:rPr>
          <w:b w:val="0"/>
          <w:sz w:val="24"/>
          <w:szCs w:val="24"/>
          <w:lang w:val="ru-RU"/>
        </w:rPr>
        <w:t xml:space="preserve">9 </w:t>
      </w:r>
      <w:r w:rsidRPr="00217652">
        <w:rPr>
          <w:b w:val="0"/>
          <w:sz w:val="24"/>
          <w:szCs w:val="24"/>
          <w:lang w:val="ru-RU"/>
        </w:rPr>
        <w:t xml:space="preserve">года </w:t>
      </w:r>
      <w:r w:rsidRPr="005972AB">
        <w:rPr>
          <w:sz w:val="24"/>
          <w:szCs w:val="24"/>
          <w:lang w:val="ru-RU"/>
        </w:rPr>
        <w:t>не планируется.</w:t>
      </w:r>
      <w:bookmarkEnd w:id="23"/>
    </w:p>
    <w:p w:rsidR="00C132E2" w:rsidRPr="00C132E2" w:rsidRDefault="00C132E2" w:rsidP="00C132E2">
      <w:pPr>
        <w:pStyle w:val="1"/>
        <w:spacing w:line="360" w:lineRule="auto"/>
        <w:ind w:left="0" w:right="-1" w:firstLine="567"/>
        <w:jc w:val="both"/>
        <w:rPr>
          <w:b w:val="0"/>
          <w:sz w:val="24"/>
          <w:szCs w:val="24"/>
          <w:lang w:val="ru-RU"/>
        </w:rPr>
      </w:pPr>
      <w:bookmarkStart w:id="24" w:name="_Toc213715756"/>
      <w:r w:rsidRPr="00C132E2">
        <w:rPr>
          <w:b w:val="0"/>
          <w:sz w:val="24"/>
          <w:szCs w:val="24"/>
          <w:lang w:val="ru-RU"/>
        </w:rPr>
        <w:t>Новое жилищное строительство для постоянного населения будет вестись, в первую очередь, за счёт реконструкции ветхого и аварийного жилищного фонда, а также, отчасти, уплотнения существующей жилой застройки и на территориях нового освоения.</w:t>
      </w:r>
      <w:bookmarkEnd w:id="24"/>
    </w:p>
    <w:p w:rsidR="00C132E2" w:rsidRPr="00C132E2" w:rsidRDefault="00C132E2" w:rsidP="00C132E2">
      <w:pPr>
        <w:pStyle w:val="1"/>
        <w:spacing w:line="360" w:lineRule="auto"/>
        <w:ind w:left="0" w:right="-1" w:firstLine="567"/>
        <w:jc w:val="both"/>
        <w:rPr>
          <w:b w:val="0"/>
          <w:sz w:val="24"/>
          <w:szCs w:val="24"/>
          <w:lang w:val="ru-RU"/>
        </w:rPr>
      </w:pPr>
      <w:bookmarkStart w:id="25" w:name="_Toc213715757"/>
      <w:r w:rsidRPr="00C132E2">
        <w:rPr>
          <w:b w:val="0"/>
          <w:sz w:val="24"/>
          <w:szCs w:val="24"/>
          <w:lang w:val="ru-RU"/>
        </w:rPr>
        <w:t>Реализация проектных мероприятий не изменит структуру жилого фонда поселения, преобладающей также останется индивидуальная застройка.</w:t>
      </w:r>
      <w:bookmarkEnd w:id="25"/>
    </w:p>
    <w:p w:rsidR="00C132E2" w:rsidRPr="005972AB" w:rsidRDefault="00C132E2" w:rsidP="00C132E2">
      <w:pPr>
        <w:pStyle w:val="1"/>
        <w:spacing w:line="360" w:lineRule="auto"/>
        <w:ind w:left="0" w:right="-1" w:firstLine="567"/>
        <w:jc w:val="both"/>
        <w:rPr>
          <w:sz w:val="24"/>
          <w:szCs w:val="24"/>
          <w:lang w:val="ru-RU"/>
        </w:rPr>
      </w:pPr>
      <w:bookmarkStart w:id="26" w:name="_Toc213715758"/>
      <w:r w:rsidRPr="00C132E2">
        <w:rPr>
          <w:b w:val="0"/>
          <w:sz w:val="24"/>
          <w:szCs w:val="24"/>
          <w:lang w:val="ru-RU"/>
        </w:rPr>
        <w:t xml:space="preserve">Прирост площади строительных фондов (МКД) подключаемых к системе централизованного теплоснабжения на территории </w:t>
      </w:r>
      <w:proofErr w:type="spellStart"/>
      <w:r w:rsidR="00484990">
        <w:rPr>
          <w:b w:val="0"/>
          <w:sz w:val="24"/>
          <w:szCs w:val="24"/>
          <w:lang w:val="ru-RU"/>
        </w:rPr>
        <w:t>Сещинского</w:t>
      </w:r>
      <w:proofErr w:type="spellEnd"/>
      <w:r w:rsidR="00484990">
        <w:rPr>
          <w:b w:val="0"/>
          <w:sz w:val="24"/>
          <w:szCs w:val="24"/>
          <w:lang w:val="ru-RU"/>
        </w:rPr>
        <w:t xml:space="preserve"> сельского поселения </w:t>
      </w:r>
      <w:r w:rsidRPr="00C132E2">
        <w:rPr>
          <w:b w:val="0"/>
          <w:sz w:val="24"/>
          <w:szCs w:val="24"/>
          <w:lang w:val="ru-RU"/>
        </w:rPr>
        <w:t>Дубровского муниципального района Брянской области по состоянию на 202</w:t>
      </w:r>
      <w:r w:rsidR="00AC53A4">
        <w:rPr>
          <w:b w:val="0"/>
          <w:sz w:val="24"/>
          <w:szCs w:val="24"/>
          <w:lang w:val="ru-RU"/>
        </w:rPr>
        <w:t>5</w:t>
      </w:r>
      <w:r w:rsidRPr="00C132E2">
        <w:rPr>
          <w:b w:val="0"/>
          <w:sz w:val="24"/>
          <w:szCs w:val="24"/>
          <w:lang w:val="ru-RU"/>
        </w:rPr>
        <w:t xml:space="preserve"> год и на период до 203</w:t>
      </w:r>
      <w:r w:rsidR="00484990">
        <w:rPr>
          <w:b w:val="0"/>
          <w:sz w:val="24"/>
          <w:szCs w:val="24"/>
          <w:lang w:val="ru-RU"/>
        </w:rPr>
        <w:t xml:space="preserve">9 </w:t>
      </w:r>
      <w:r w:rsidRPr="00C132E2">
        <w:rPr>
          <w:b w:val="0"/>
          <w:sz w:val="24"/>
          <w:szCs w:val="24"/>
          <w:lang w:val="ru-RU"/>
        </w:rPr>
        <w:t xml:space="preserve">года </w:t>
      </w:r>
      <w:r w:rsidRPr="005972AB">
        <w:rPr>
          <w:sz w:val="24"/>
          <w:szCs w:val="24"/>
          <w:lang w:val="ru-RU"/>
        </w:rPr>
        <w:t>не планируется.</w:t>
      </w:r>
      <w:bookmarkEnd w:id="26"/>
    </w:p>
    <w:p w:rsidR="00F94F2F" w:rsidRDefault="00F94F2F" w:rsidP="00686BDB">
      <w:pPr>
        <w:pStyle w:val="1"/>
        <w:spacing w:line="276" w:lineRule="auto"/>
        <w:ind w:left="0" w:right="-1" w:firstLine="567"/>
        <w:jc w:val="both"/>
        <w:rPr>
          <w:b w:val="0"/>
          <w:i/>
          <w:sz w:val="24"/>
          <w:szCs w:val="24"/>
          <w:lang w:val="ru-RU"/>
        </w:rPr>
      </w:pPr>
      <w:bookmarkStart w:id="27" w:name="_Toc213715759"/>
      <w:r w:rsidRPr="00EB265A">
        <w:rPr>
          <w:b w:val="0"/>
          <w:i/>
          <w:sz w:val="24"/>
          <w:szCs w:val="24"/>
          <w:lang w:val="ru-RU"/>
        </w:rPr>
        <w:t>б)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bookmarkEnd w:id="27"/>
    </w:p>
    <w:p w:rsidR="007F0C96" w:rsidRPr="007F0C96" w:rsidRDefault="007F0C96" w:rsidP="00AF55F4">
      <w:pPr>
        <w:tabs>
          <w:tab w:val="left" w:pos="0"/>
        </w:tabs>
        <w:spacing w:after="0" w:line="360" w:lineRule="auto"/>
        <w:ind w:firstLine="567"/>
        <w:jc w:val="both"/>
        <w:rPr>
          <w:rFonts w:eastAsia="Times New Roman" w:cs="Times New Roman"/>
          <w:b/>
          <w:sz w:val="24"/>
          <w:szCs w:val="24"/>
          <w:lang w:eastAsia="ru-RU"/>
        </w:rPr>
      </w:pPr>
      <w:r w:rsidRPr="007F0C96">
        <w:rPr>
          <w:rFonts w:eastAsia="Times New Roman" w:cs="Times New Roman"/>
          <w:sz w:val="24"/>
          <w:szCs w:val="24"/>
          <w:lang w:eastAsia="ru-RU"/>
        </w:rPr>
        <w:lastRenderedPageBreak/>
        <w:t xml:space="preserve">Учитывая, что Генеральным планом </w:t>
      </w:r>
      <w:proofErr w:type="spellStart"/>
      <w:r w:rsidR="00C35B3E">
        <w:rPr>
          <w:rFonts w:eastAsia="Times New Roman" w:cs="Times New Roman"/>
          <w:sz w:val="24"/>
          <w:szCs w:val="24"/>
          <w:lang w:eastAsia="ru-RU"/>
        </w:rPr>
        <w:t>Сещинского</w:t>
      </w:r>
      <w:proofErr w:type="spellEnd"/>
      <w:r w:rsidR="00C35B3E">
        <w:rPr>
          <w:rFonts w:eastAsia="Times New Roman" w:cs="Times New Roman"/>
          <w:sz w:val="24"/>
          <w:szCs w:val="24"/>
          <w:lang w:eastAsia="ru-RU"/>
        </w:rPr>
        <w:t xml:space="preserve"> сельского поселения </w:t>
      </w:r>
      <w:r w:rsidRPr="007F0C96">
        <w:rPr>
          <w:rFonts w:eastAsia="Times New Roman" w:cs="Times New Roman"/>
          <w:sz w:val="24"/>
          <w:szCs w:val="24"/>
          <w:lang w:eastAsia="ru-RU"/>
        </w:rPr>
        <w:t xml:space="preserve">не предусмотрено изменение существующей схемы теплоснабжения, теплоснабжение перспективных объектов, которые планируется разместить вне зоны действия существующих котельных, предлагается осуществить </w:t>
      </w:r>
      <w:r w:rsidRPr="007F0C96">
        <w:rPr>
          <w:rFonts w:eastAsia="Times New Roman" w:cs="Times New Roman"/>
          <w:b/>
          <w:sz w:val="24"/>
          <w:szCs w:val="24"/>
          <w:lang w:eastAsia="ru-RU"/>
        </w:rPr>
        <w:t>от автономных источников. Изменения производственных зон не планируется.</w:t>
      </w:r>
    </w:p>
    <w:p w:rsidR="00F94F2F" w:rsidRDefault="00F94F2F" w:rsidP="00686BDB">
      <w:pPr>
        <w:pStyle w:val="1"/>
        <w:spacing w:line="276" w:lineRule="auto"/>
        <w:ind w:left="0" w:right="-1" w:firstLine="567"/>
        <w:jc w:val="both"/>
        <w:rPr>
          <w:b w:val="0"/>
          <w:i/>
          <w:sz w:val="24"/>
          <w:szCs w:val="24"/>
          <w:lang w:val="ru-RU"/>
        </w:rPr>
      </w:pPr>
      <w:bookmarkStart w:id="28" w:name="_Toc213715760"/>
      <w:r w:rsidRPr="00EB265A">
        <w:rPr>
          <w:b w:val="0"/>
          <w:i/>
          <w:sz w:val="24"/>
          <w:szCs w:val="24"/>
          <w:lang w:val="ru-RU"/>
        </w:rPr>
        <w:t>в)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bookmarkEnd w:id="28"/>
    </w:p>
    <w:p w:rsidR="00B91D6A" w:rsidRDefault="00B91D6A" w:rsidP="00B91D6A">
      <w:pPr>
        <w:suppressAutoHyphens/>
        <w:spacing w:after="0" w:line="360" w:lineRule="auto"/>
        <w:ind w:firstLine="567"/>
        <w:jc w:val="both"/>
        <w:rPr>
          <w:rFonts w:eastAsia="Calibri" w:cs="Times New Roman"/>
          <w:sz w:val="24"/>
          <w:szCs w:val="24"/>
          <w:lang w:eastAsia="ar-SA"/>
        </w:rPr>
      </w:pPr>
      <w:r w:rsidRPr="00B91D6A">
        <w:rPr>
          <w:rFonts w:eastAsia="Calibri" w:cs="Times New Roman"/>
          <w:sz w:val="24"/>
          <w:szCs w:val="24"/>
          <w:lang w:eastAsia="ar-SA"/>
        </w:rPr>
        <w:t xml:space="preserve">Объемы потребления тепловой энергии и приросты потребления тепловой энергии </w:t>
      </w:r>
      <w:r w:rsidRPr="00B91D6A">
        <w:rPr>
          <w:rFonts w:eastAsia="Times New Roman" w:cs="Times New Roman"/>
          <w:color w:val="000000"/>
          <w:sz w:val="24"/>
          <w:szCs w:val="24"/>
          <w:lang w:eastAsia="ar-SA"/>
        </w:rPr>
        <w:t>жилых и общественных зданий</w:t>
      </w:r>
      <w:r w:rsidRPr="00B91D6A">
        <w:rPr>
          <w:rFonts w:eastAsia="Calibri" w:cs="Times New Roman"/>
          <w:sz w:val="24"/>
          <w:szCs w:val="24"/>
          <w:lang w:eastAsia="ar-SA"/>
        </w:rPr>
        <w:t>, подключенных к системе теплоснабжения поселения приведены в таблице 1.</w:t>
      </w:r>
      <w:r w:rsidR="00C35B3E">
        <w:rPr>
          <w:rFonts w:eastAsia="Calibri" w:cs="Times New Roman"/>
          <w:sz w:val="24"/>
          <w:szCs w:val="24"/>
          <w:lang w:eastAsia="ar-SA"/>
        </w:rPr>
        <w:t>6</w:t>
      </w:r>
      <w:r>
        <w:rPr>
          <w:rFonts w:eastAsia="Calibri" w:cs="Times New Roman"/>
          <w:sz w:val="24"/>
          <w:szCs w:val="24"/>
          <w:lang w:eastAsia="ar-SA"/>
        </w:rPr>
        <w:t>.</w:t>
      </w:r>
    </w:p>
    <w:p w:rsidR="00461950" w:rsidRDefault="00B91D6A" w:rsidP="00461950">
      <w:pPr>
        <w:widowControl w:val="0"/>
        <w:adjustRightInd w:val="0"/>
        <w:spacing w:after="0"/>
        <w:ind w:firstLine="567"/>
        <w:jc w:val="both"/>
        <w:textAlignment w:val="baseline"/>
        <w:rPr>
          <w:rFonts w:eastAsia="Microsoft YaHei" w:cs="Times New Roman"/>
          <w:b/>
          <w:bCs/>
          <w:spacing w:val="-5"/>
          <w:sz w:val="24"/>
          <w:szCs w:val="18"/>
        </w:rPr>
      </w:pPr>
      <w:r w:rsidRPr="00686BDB">
        <w:rPr>
          <w:rFonts w:eastAsia="Microsoft YaHei" w:cs="Times New Roman"/>
          <w:b/>
          <w:bCs/>
          <w:spacing w:val="-5"/>
          <w:sz w:val="24"/>
          <w:szCs w:val="18"/>
        </w:rPr>
        <w:t xml:space="preserve">Таблица </w:t>
      </w:r>
      <w:r w:rsidRPr="00686BDB">
        <w:rPr>
          <w:rFonts w:eastAsia="Microsoft YaHei" w:cs="Times New Roman"/>
          <w:b/>
          <w:bCs/>
          <w:spacing w:val="-5"/>
          <w:sz w:val="24"/>
          <w:szCs w:val="18"/>
        </w:rPr>
        <w:fldChar w:fldCharType="begin"/>
      </w:r>
      <w:r w:rsidRPr="00686BDB">
        <w:rPr>
          <w:rFonts w:eastAsia="Microsoft YaHei" w:cs="Times New Roman"/>
          <w:b/>
          <w:bCs/>
          <w:spacing w:val="-5"/>
          <w:sz w:val="24"/>
          <w:szCs w:val="18"/>
        </w:rPr>
        <w:instrText xml:space="preserve"> SEQ Таблица \* ARABIC </w:instrText>
      </w:r>
      <w:r w:rsidRPr="00686BDB">
        <w:rPr>
          <w:rFonts w:eastAsia="Microsoft YaHei" w:cs="Times New Roman"/>
          <w:b/>
          <w:bCs/>
          <w:spacing w:val="-5"/>
          <w:sz w:val="24"/>
          <w:szCs w:val="18"/>
        </w:rPr>
        <w:fldChar w:fldCharType="separate"/>
      </w:r>
      <w:r w:rsidR="007126A5">
        <w:rPr>
          <w:rFonts w:eastAsia="Microsoft YaHei" w:cs="Times New Roman"/>
          <w:b/>
          <w:bCs/>
          <w:noProof/>
          <w:spacing w:val="-5"/>
          <w:sz w:val="24"/>
          <w:szCs w:val="18"/>
        </w:rPr>
        <w:t>1</w:t>
      </w:r>
      <w:r w:rsidRPr="00686BDB">
        <w:rPr>
          <w:rFonts w:eastAsia="Microsoft YaHei" w:cs="Times New Roman"/>
          <w:b/>
          <w:bCs/>
          <w:spacing w:val="-5"/>
          <w:sz w:val="24"/>
          <w:szCs w:val="18"/>
        </w:rPr>
        <w:fldChar w:fldCharType="end"/>
      </w:r>
      <w:r w:rsidRPr="00686BDB">
        <w:rPr>
          <w:rFonts w:eastAsia="Microsoft YaHei" w:cs="Times New Roman"/>
          <w:b/>
          <w:bCs/>
          <w:spacing w:val="-5"/>
          <w:sz w:val="24"/>
          <w:szCs w:val="18"/>
        </w:rPr>
        <w:t>.</w:t>
      </w:r>
      <w:r w:rsidR="00C35B3E">
        <w:rPr>
          <w:rFonts w:eastAsia="Microsoft YaHei" w:cs="Times New Roman"/>
          <w:b/>
          <w:bCs/>
          <w:spacing w:val="-5"/>
          <w:sz w:val="24"/>
          <w:szCs w:val="18"/>
        </w:rPr>
        <w:t>6</w:t>
      </w:r>
      <w:r w:rsidRPr="00686BDB">
        <w:rPr>
          <w:rFonts w:eastAsia="Microsoft YaHei" w:cs="Times New Roman"/>
          <w:b/>
          <w:bCs/>
          <w:spacing w:val="-5"/>
          <w:sz w:val="24"/>
          <w:szCs w:val="18"/>
        </w:rPr>
        <w:t>.</w:t>
      </w:r>
      <w:r w:rsidR="00686BDB" w:rsidRPr="00686BDB">
        <w:rPr>
          <w:rFonts w:eastAsia="Microsoft YaHei" w:cs="Times New Roman"/>
          <w:b/>
          <w:bCs/>
          <w:spacing w:val="-5"/>
          <w:sz w:val="24"/>
          <w:szCs w:val="18"/>
        </w:rPr>
        <w:t xml:space="preserve"> </w:t>
      </w:r>
      <w:r w:rsidRPr="00686BDB">
        <w:rPr>
          <w:rFonts w:eastAsia="Microsoft YaHei" w:cs="Times New Roman"/>
          <w:b/>
          <w:bCs/>
          <w:spacing w:val="-5"/>
          <w:sz w:val="24"/>
          <w:szCs w:val="18"/>
        </w:rPr>
        <w:t xml:space="preserve">Объемы потребления тепловой энергии и приросты потребления тепловой энергии </w:t>
      </w:r>
      <w:r w:rsidRPr="00686BDB">
        <w:rPr>
          <w:rFonts w:eastAsia="Times New Roman" w:cs="Times New Roman"/>
          <w:b/>
          <w:bCs/>
          <w:color w:val="000000"/>
          <w:spacing w:val="-5"/>
          <w:sz w:val="24"/>
          <w:szCs w:val="18"/>
        </w:rPr>
        <w:t>жилых</w:t>
      </w:r>
      <w:r w:rsidR="00BB4EEE" w:rsidRPr="00686BDB">
        <w:rPr>
          <w:rFonts w:eastAsia="Times New Roman" w:cs="Times New Roman"/>
          <w:b/>
          <w:bCs/>
          <w:color w:val="000000"/>
          <w:spacing w:val="-5"/>
          <w:sz w:val="24"/>
          <w:szCs w:val="18"/>
        </w:rPr>
        <w:t xml:space="preserve"> и общественных зданий, Гкал/год</w:t>
      </w:r>
      <w:r w:rsidRPr="00686BDB">
        <w:rPr>
          <w:rFonts w:eastAsia="Microsoft YaHei" w:cs="Times New Roman"/>
          <w:b/>
          <w:bCs/>
          <w:spacing w:val="-5"/>
          <w:sz w:val="24"/>
          <w:szCs w:val="18"/>
        </w:rPr>
        <w:t>.</w:t>
      </w:r>
    </w:p>
    <w:tbl>
      <w:tblPr>
        <w:tblW w:w="9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0"/>
        <w:gridCol w:w="1287"/>
        <w:gridCol w:w="1387"/>
        <w:gridCol w:w="1276"/>
        <w:gridCol w:w="1450"/>
      </w:tblGrid>
      <w:tr w:rsidR="00B76E8E" w:rsidRPr="00B76E8E" w:rsidTr="00FE761C">
        <w:trPr>
          <w:trHeight w:val="312"/>
          <w:tblHeader/>
          <w:jc w:val="center"/>
        </w:trPr>
        <w:tc>
          <w:tcPr>
            <w:tcW w:w="9100" w:type="dxa"/>
            <w:gridSpan w:val="5"/>
            <w:tcBorders>
              <w:bottom w:val="single" w:sz="4" w:space="0" w:color="auto"/>
            </w:tcBorders>
            <w:shd w:val="clear" w:color="auto" w:fill="auto"/>
            <w:vAlign w:val="center"/>
          </w:tcPr>
          <w:p w:rsidR="00B76E8E" w:rsidRPr="00B76E8E" w:rsidRDefault="00B76E8E" w:rsidP="00B76E8E">
            <w:pPr>
              <w:spacing w:after="0" w:line="240" w:lineRule="auto"/>
              <w:jc w:val="center"/>
              <w:rPr>
                <w:rFonts w:eastAsia="Times New Roman" w:cs="Times New Roman"/>
                <w:b/>
                <w:bCs/>
                <w:sz w:val="22"/>
                <w:lang w:eastAsia="ru-RU"/>
              </w:rPr>
            </w:pPr>
            <w:r w:rsidRPr="00B76E8E">
              <w:rPr>
                <w:rFonts w:eastAsia="Times New Roman" w:cs="Times New Roman"/>
                <w:b/>
                <w:bCs/>
                <w:sz w:val="22"/>
                <w:lang w:eastAsia="ru-RU"/>
              </w:rPr>
              <w:t xml:space="preserve">Котельная №7 д. Большая </w:t>
            </w:r>
            <w:proofErr w:type="spellStart"/>
            <w:r w:rsidRPr="00B76E8E">
              <w:rPr>
                <w:rFonts w:eastAsia="Times New Roman" w:cs="Times New Roman"/>
                <w:b/>
                <w:bCs/>
                <w:sz w:val="22"/>
                <w:lang w:eastAsia="ru-RU"/>
              </w:rPr>
              <w:t>Островня</w:t>
            </w:r>
            <w:proofErr w:type="spellEnd"/>
            <w:r w:rsidRPr="00B76E8E">
              <w:rPr>
                <w:rFonts w:eastAsia="Times New Roman" w:cs="Times New Roman"/>
                <w:b/>
                <w:bCs/>
                <w:sz w:val="22"/>
                <w:lang w:eastAsia="ru-RU"/>
              </w:rPr>
              <w:tab/>
            </w:r>
            <w:r w:rsidRPr="00B76E8E">
              <w:rPr>
                <w:rFonts w:eastAsia="Times New Roman" w:cs="Times New Roman"/>
                <w:b/>
                <w:bCs/>
                <w:sz w:val="22"/>
                <w:lang w:eastAsia="ru-RU"/>
              </w:rPr>
              <w:tab/>
            </w:r>
          </w:p>
        </w:tc>
      </w:tr>
      <w:tr w:rsidR="00B76E8E" w:rsidRPr="00B76E8E" w:rsidTr="00FE761C">
        <w:trPr>
          <w:trHeight w:val="70"/>
          <w:tblHeader/>
          <w:jc w:val="center"/>
        </w:trPr>
        <w:tc>
          <w:tcPr>
            <w:tcW w:w="3700" w:type="dxa"/>
            <w:tcBorders>
              <w:bottom w:val="single" w:sz="4" w:space="0" w:color="auto"/>
            </w:tcBorders>
            <w:shd w:val="clear" w:color="auto" w:fill="auto"/>
            <w:vAlign w:val="center"/>
            <w:hideMark/>
          </w:tcPr>
          <w:p w:rsidR="00B76E8E" w:rsidRPr="00B76E8E" w:rsidRDefault="00B76E8E" w:rsidP="00B76E8E">
            <w:pPr>
              <w:spacing w:after="0" w:line="240" w:lineRule="auto"/>
              <w:jc w:val="center"/>
              <w:rPr>
                <w:rFonts w:eastAsia="Times New Roman" w:cs="Times New Roman"/>
                <w:b/>
                <w:bCs/>
                <w:sz w:val="22"/>
                <w:lang w:eastAsia="ru-RU"/>
              </w:rPr>
            </w:pPr>
            <w:r w:rsidRPr="00B76E8E">
              <w:rPr>
                <w:rFonts w:eastAsia="Times New Roman" w:cs="Times New Roman"/>
                <w:b/>
                <w:bCs/>
                <w:sz w:val="22"/>
                <w:lang w:eastAsia="ru-RU"/>
              </w:rPr>
              <w:t>Наименование источника</w:t>
            </w:r>
          </w:p>
        </w:tc>
        <w:tc>
          <w:tcPr>
            <w:tcW w:w="1287" w:type="dxa"/>
            <w:tcBorders>
              <w:bottom w:val="single" w:sz="4" w:space="0" w:color="auto"/>
            </w:tcBorders>
            <w:shd w:val="clear" w:color="auto" w:fill="auto"/>
            <w:vAlign w:val="center"/>
            <w:hideMark/>
          </w:tcPr>
          <w:p w:rsidR="00B76E8E" w:rsidRPr="00B76E8E" w:rsidRDefault="00B76E8E" w:rsidP="00B76E8E">
            <w:pPr>
              <w:spacing w:after="0" w:line="240" w:lineRule="auto"/>
              <w:jc w:val="center"/>
              <w:rPr>
                <w:rFonts w:eastAsia="Times New Roman" w:cs="Times New Roman"/>
                <w:b/>
                <w:bCs/>
                <w:sz w:val="22"/>
                <w:lang w:eastAsia="ru-RU"/>
              </w:rPr>
            </w:pPr>
            <w:r w:rsidRPr="00B76E8E">
              <w:rPr>
                <w:rFonts w:eastAsia="Times New Roman" w:cs="Times New Roman"/>
                <w:b/>
                <w:bCs/>
                <w:sz w:val="22"/>
                <w:lang w:eastAsia="ru-RU"/>
              </w:rPr>
              <w:t>Ед.  изм.</w:t>
            </w:r>
          </w:p>
        </w:tc>
        <w:tc>
          <w:tcPr>
            <w:tcW w:w="1387" w:type="dxa"/>
            <w:tcBorders>
              <w:bottom w:val="single" w:sz="8" w:space="0" w:color="auto"/>
            </w:tcBorders>
            <w:shd w:val="clear" w:color="auto" w:fill="auto"/>
            <w:vAlign w:val="center"/>
            <w:hideMark/>
          </w:tcPr>
          <w:p w:rsidR="00B76E8E" w:rsidRPr="00B76E8E" w:rsidRDefault="00B76E8E" w:rsidP="00B76E8E">
            <w:pPr>
              <w:spacing w:after="0" w:line="240" w:lineRule="auto"/>
              <w:jc w:val="center"/>
              <w:rPr>
                <w:rFonts w:eastAsia="Times New Roman" w:cs="Times New Roman"/>
                <w:b/>
                <w:bCs/>
                <w:sz w:val="22"/>
                <w:lang w:eastAsia="ru-RU"/>
              </w:rPr>
            </w:pPr>
            <w:r w:rsidRPr="00B76E8E">
              <w:rPr>
                <w:rFonts w:eastAsia="Times New Roman" w:cs="Times New Roman"/>
                <w:b/>
                <w:bCs/>
                <w:sz w:val="22"/>
                <w:lang w:eastAsia="ru-RU"/>
              </w:rPr>
              <w:t>На 2024 г.</w:t>
            </w:r>
          </w:p>
        </w:tc>
        <w:tc>
          <w:tcPr>
            <w:tcW w:w="1276" w:type="dxa"/>
            <w:tcBorders>
              <w:bottom w:val="single" w:sz="8" w:space="0" w:color="auto"/>
            </w:tcBorders>
            <w:shd w:val="clear" w:color="auto" w:fill="auto"/>
            <w:vAlign w:val="center"/>
            <w:hideMark/>
          </w:tcPr>
          <w:p w:rsidR="00B76E8E" w:rsidRPr="00B76E8E" w:rsidRDefault="00B76E8E" w:rsidP="00B76E8E">
            <w:pPr>
              <w:spacing w:after="0" w:line="240" w:lineRule="auto"/>
              <w:jc w:val="center"/>
              <w:rPr>
                <w:rFonts w:eastAsia="Times New Roman" w:cs="Times New Roman"/>
                <w:b/>
                <w:bCs/>
                <w:sz w:val="22"/>
                <w:lang w:eastAsia="ru-RU"/>
              </w:rPr>
            </w:pPr>
            <w:r w:rsidRPr="00B76E8E">
              <w:rPr>
                <w:rFonts w:eastAsia="Times New Roman" w:cs="Times New Roman"/>
                <w:b/>
                <w:bCs/>
                <w:sz w:val="22"/>
                <w:lang w:eastAsia="ru-RU"/>
              </w:rPr>
              <w:t>До 2029 г.</w:t>
            </w:r>
          </w:p>
        </w:tc>
        <w:tc>
          <w:tcPr>
            <w:tcW w:w="1450" w:type="dxa"/>
            <w:tcBorders>
              <w:bottom w:val="single" w:sz="8" w:space="0" w:color="auto"/>
            </w:tcBorders>
            <w:vAlign w:val="center"/>
          </w:tcPr>
          <w:p w:rsidR="00B76E8E" w:rsidRPr="00B76E8E" w:rsidRDefault="00B76E8E" w:rsidP="00B76E8E">
            <w:pPr>
              <w:spacing w:after="0" w:line="240" w:lineRule="auto"/>
              <w:jc w:val="center"/>
              <w:rPr>
                <w:rFonts w:eastAsia="Times New Roman" w:cs="Times New Roman"/>
                <w:b/>
                <w:bCs/>
                <w:sz w:val="22"/>
                <w:lang w:eastAsia="ru-RU"/>
              </w:rPr>
            </w:pPr>
            <w:r w:rsidRPr="00B76E8E">
              <w:rPr>
                <w:rFonts w:eastAsia="Times New Roman" w:cs="Times New Roman"/>
                <w:b/>
                <w:bCs/>
                <w:sz w:val="22"/>
                <w:lang w:eastAsia="ru-RU"/>
              </w:rPr>
              <w:t>До 2039 г.</w:t>
            </w:r>
          </w:p>
        </w:tc>
      </w:tr>
      <w:tr w:rsidR="00B76E8E" w:rsidRPr="00B76E8E" w:rsidTr="00FE761C">
        <w:trPr>
          <w:trHeight w:val="33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outlineLvl w:val="0"/>
              <w:rPr>
                <w:rFonts w:eastAsia="Times New Roman" w:cs="Times New Roman"/>
                <w:color w:val="000000"/>
                <w:sz w:val="22"/>
                <w:lang w:eastAsia="ru-RU"/>
              </w:rPr>
            </w:pPr>
            <w:bookmarkStart w:id="29" w:name="_Toc148961444"/>
            <w:bookmarkStart w:id="30" w:name="_Toc149233086"/>
            <w:bookmarkStart w:id="31" w:name="_Toc213715761"/>
            <w:r w:rsidRPr="00B76E8E">
              <w:rPr>
                <w:rFonts w:eastAsia="Times New Roman" w:cs="Times New Roman"/>
                <w:color w:val="000000"/>
                <w:sz w:val="22"/>
                <w:lang w:eastAsia="ru-RU"/>
              </w:rPr>
              <w:t>Расход натурального топлива</w:t>
            </w:r>
            <w:bookmarkEnd w:id="29"/>
            <w:bookmarkEnd w:id="30"/>
            <w:bookmarkEnd w:id="31"/>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jc w:val="center"/>
              <w:outlineLvl w:val="0"/>
              <w:rPr>
                <w:rFonts w:eastAsia="Times New Roman" w:cs="Times New Roman"/>
                <w:color w:val="000000"/>
                <w:sz w:val="22"/>
                <w:lang w:eastAsia="ru-RU"/>
              </w:rPr>
            </w:pPr>
            <w:bookmarkStart w:id="32" w:name="_Toc148961445"/>
            <w:bookmarkStart w:id="33" w:name="_Toc149233087"/>
            <w:bookmarkStart w:id="34" w:name="_Toc213715762"/>
            <w:r w:rsidRPr="00B76E8E">
              <w:rPr>
                <w:rFonts w:eastAsia="Times New Roman" w:cs="Times New Roman"/>
                <w:color w:val="000000"/>
                <w:sz w:val="22"/>
                <w:lang w:eastAsia="ru-RU"/>
              </w:rPr>
              <w:t>тыс.м</w:t>
            </w:r>
            <w:r w:rsidRPr="00B76E8E">
              <w:rPr>
                <w:rFonts w:eastAsia="Times New Roman" w:cs="Times New Roman"/>
                <w:color w:val="000000"/>
                <w:sz w:val="22"/>
                <w:vertAlign w:val="superscript"/>
                <w:lang w:eastAsia="ru-RU"/>
              </w:rPr>
              <w:t>3</w:t>
            </w:r>
            <w:bookmarkEnd w:id="32"/>
            <w:bookmarkEnd w:id="33"/>
            <w:bookmarkEnd w:id="34"/>
          </w:p>
        </w:tc>
        <w:tc>
          <w:tcPr>
            <w:tcW w:w="1387" w:type="dxa"/>
            <w:tcBorders>
              <w:top w:val="single" w:sz="4" w:space="0" w:color="auto"/>
              <w:left w:val="nil"/>
              <w:bottom w:val="single" w:sz="4" w:space="0" w:color="auto"/>
              <w:right w:val="single" w:sz="4" w:space="0" w:color="auto"/>
            </w:tcBorders>
            <w:shd w:val="clear" w:color="auto" w:fill="auto"/>
            <w:vAlign w:val="center"/>
          </w:tcPr>
          <w:p w:rsidR="00B76E8E" w:rsidRPr="00B76E8E" w:rsidRDefault="00B76E8E" w:rsidP="00B76E8E">
            <w:pPr>
              <w:spacing w:after="0" w:line="259" w:lineRule="auto"/>
              <w:jc w:val="center"/>
              <w:rPr>
                <w:rFonts w:cs="Times New Roman"/>
                <w:color w:val="000000"/>
                <w:sz w:val="22"/>
              </w:rPr>
            </w:pPr>
            <w:r w:rsidRPr="00B76E8E">
              <w:rPr>
                <w:rFonts w:cs="Times New Roman"/>
                <w:color w:val="000000"/>
                <w:sz w:val="22"/>
              </w:rPr>
              <w:t>226,60</w:t>
            </w:r>
          </w:p>
        </w:tc>
        <w:tc>
          <w:tcPr>
            <w:tcW w:w="1276" w:type="dxa"/>
            <w:tcBorders>
              <w:top w:val="single" w:sz="4" w:space="0" w:color="auto"/>
              <w:left w:val="nil"/>
              <w:bottom w:val="single" w:sz="4" w:space="0" w:color="auto"/>
              <w:right w:val="single" w:sz="4" w:space="0" w:color="auto"/>
            </w:tcBorders>
            <w:shd w:val="clear" w:color="auto" w:fill="auto"/>
            <w:vAlign w:val="center"/>
          </w:tcPr>
          <w:p w:rsidR="00B76E8E" w:rsidRPr="00B76E8E" w:rsidRDefault="00B76E8E" w:rsidP="00B76E8E">
            <w:pPr>
              <w:spacing w:after="0" w:line="259" w:lineRule="auto"/>
              <w:jc w:val="center"/>
              <w:rPr>
                <w:rFonts w:cs="Times New Roman"/>
                <w:color w:val="000000"/>
                <w:sz w:val="22"/>
              </w:rPr>
            </w:pPr>
            <w:r w:rsidRPr="00B76E8E">
              <w:rPr>
                <w:rFonts w:cs="Times New Roman"/>
                <w:color w:val="000000"/>
                <w:sz w:val="22"/>
              </w:rPr>
              <w:t>223,07</w:t>
            </w:r>
          </w:p>
        </w:tc>
        <w:tc>
          <w:tcPr>
            <w:tcW w:w="1450" w:type="dxa"/>
            <w:tcBorders>
              <w:top w:val="single" w:sz="4" w:space="0" w:color="auto"/>
              <w:left w:val="nil"/>
              <w:bottom w:val="single" w:sz="4" w:space="0" w:color="auto"/>
              <w:right w:val="single" w:sz="4" w:space="0" w:color="auto"/>
            </w:tcBorders>
            <w:shd w:val="clear" w:color="auto" w:fill="auto"/>
            <w:vAlign w:val="center"/>
          </w:tcPr>
          <w:p w:rsidR="00B76E8E" w:rsidRPr="00B76E8E" w:rsidRDefault="00B76E8E" w:rsidP="00B76E8E">
            <w:pPr>
              <w:spacing w:after="0" w:line="259" w:lineRule="auto"/>
              <w:jc w:val="center"/>
              <w:rPr>
                <w:rFonts w:cs="Times New Roman"/>
                <w:color w:val="000000"/>
                <w:sz w:val="22"/>
              </w:rPr>
            </w:pPr>
            <w:r w:rsidRPr="00B76E8E">
              <w:rPr>
                <w:rFonts w:cs="Times New Roman"/>
                <w:color w:val="000000"/>
                <w:sz w:val="22"/>
              </w:rPr>
              <w:t>223,07</w:t>
            </w:r>
          </w:p>
        </w:tc>
      </w:tr>
      <w:tr w:rsidR="00B76E8E" w:rsidRPr="00B76E8E" w:rsidTr="00FE761C">
        <w:trPr>
          <w:trHeight w:val="31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outlineLvl w:val="0"/>
              <w:rPr>
                <w:rFonts w:eastAsia="Times New Roman" w:cs="Times New Roman"/>
                <w:color w:val="000000"/>
                <w:sz w:val="22"/>
                <w:lang w:eastAsia="ru-RU"/>
              </w:rPr>
            </w:pPr>
            <w:bookmarkStart w:id="35" w:name="_Toc148961448"/>
            <w:bookmarkStart w:id="36" w:name="_Toc149233088"/>
            <w:bookmarkStart w:id="37" w:name="_Toc213715763"/>
            <w:r w:rsidRPr="00B76E8E">
              <w:rPr>
                <w:rFonts w:eastAsia="Times New Roman" w:cs="Times New Roman"/>
                <w:color w:val="000000"/>
                <w:sz w:val="22"/>
                <w:lang w:eastAsia="ru-RU"/>
              </w:rPr>
              <w:t>Переводной коэффициент</w:t>
            </w:r>
            <w:bookmarkEnd w:id="35"/>
            <w:bookmarkEnd w:id="36"/>
            <w:bookmarkEnd w:id="37"/>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jc w:val="center"/>
              <w:outlineLvl w:val="0"/>
              <w:rPr>
                <w:rFonts w:eastAsia="Times New Roman" w:cs="Times New Roman"/>
                <w:color w:val="000000"/>
                <w:sz w:val="22"/>
                <w:lang w:eastAsia="ru-RU"/>
              </w:rPr>
            </w:pPr>
            <w:bookmarkStart w:id="38" w:name="_Toc148961449"/>
            <w:bookmarkStart w:id="39" w:name="_Toc149233089"/>
            <w:bookmarkStart w:id="40" w:name="_Toc213715764"/>
            <w:r w:rsidRPr="00B76E8E">
              <w:rPr>
                <w:rFonts w:eastAsia="Times New Roman" w:cs="Times New Roman"/>
                <w:color w:val="000000"/>
                <w:sz w:val="22"/>
                <w:lang w:eastAsia="ru-RU"/>
              </w:rPr>
              <w:t>-</w:t>
            </w:r>
            <w:bookmarkEnd w:id="38"/>
            <w:bookmarkEnd w:id="39"/>
            <w:bookmarkEnd w:id="40"/>
          </w:p>
        </w:tc>
        <w:tc>
          <w:tcPr>
            <w:tcW w:w="1387" w:type="dxa"/>
            <w:tcBorders>
              <w:top w:val="single" w:sz="4" w:space="0" w:color="auto"/>
              <w:left w:val="nil"/>
              <w:bottom w:val="single" w:sz="4" w:space="0" w:color="auto"/>
              <w:right w:val="single" w:sz="4" w:space="0" w:color="auto"/>
            </w:tcBorders>
            <w:shd w:val="clear" w:color="auto" w:fill="auto"/>
            <w:vAlign w:val="center"/>
          </w:tcPr>
          <w:p w:rsidR="00B76E8E" w:rsidRPr="00B76E8E" w:rsidRDefault="00B76E8E" w:rsidP="00B76E8E">
            <w:pPr>
              <w:spacing w:after="0" w:line="259" w:lineRule="auto"/>
              <w:jc w:val="center"/>
              <w:rPr>
                <w:rFonts w:cs="Times New Roman"/>
                <w:color w:val="000000"/>
                <w:sz w:val="22"/>
              </w:rPr>
            </w:pPr>
            <w:r w:rsidRPr="00B76E8E">
              <w:rPr>
                <w:rFonts w:cs="Times New Roman"/>
                <w:color w:val="000000"/>
                <w:sz w:val="22"/>
              </w:rPr>
              <w:t>1,17</w:t>
            </w:r>
          </w:p>
        </w:tc>
        <w:tc>
          <w:tcPr>
            <w:tcW w:w="1276" w:type="dxa"/>
            <w:tcBorders>
              <w:top w:val="single" w:sz="4" w:space="0" w:color="auto"/>
              <w:left w:val="nil"/>
              <w:bottom w:val="single" w:sz="4" w:space="0" w:color="auto"/>
              <w:right w:val="single" w:sz="4" w:space="0" w:color="auto"/>
            </w:tcBorders>
            <w:shd w:val="clear" w:color="auto" w:fill="auto"/>
            <w:vAlign w:val="center"/>
          </w:tcPr>
          <w:p w:rsidR="00B76E8E" w:rsidRPr="00B76E8E" w:rsidRDefault="00B76E8E" w:rsidP="00B76E8E">
            <w:pPr>
              <w:spacing w:after="0" w:line="259" w:lineRule="auto"/>
              <w:jc w:val="center"/>
              <w:rPr>
                <w:rFonts w:cs="Times New Roman"/>
                <w:color w:val="000000"/>
                <w:sz w:val="22"/>
              </w:rPr>
            </w:pPr>
            <w:r w:rsidRPr="00B76E8E">
              <w:rPr>
                <w:rFonts w:cs="Times New Roman"/>
                <w:color w:val="000000"/>
                <w:sz w:val="22"/>
              </w:rPr>
              <w:t>1,17</w:t>
            </w:r>
          </w:p>
        </w:tc>
        <w:tc>
          <w:tcPr>
            <w:tcW w:w="1450" w:type="dxa"/>
            <w:tcBorders>
              <w:top w:val="single" w:sz="4" w:space="0" w:color="auto"/>
              <w:left w:val="nil"/>
              <w:bottom w:val="single" w:sz="4" w:space="0" w:color="auto"/>
              <w:right w:val="single" w:sz="4" w:space="0" w:color="auto"/>
            </w:tcBorders>
            <w:shd w:val="clear" w:color="auto" w:fill="auto"/>
            <w:vAlign w:val="center"/>
          </w:tcPr>
          <w:p w:rsidR="00B76E8E" w:rsidRPr="00B76E8E" w:rsidRDefault="00B76E8E" w:rsidP="00B76E8E">
            <w:pPr>
              <w:spacing w:after="0" w:line="259" w:lineRule="auto"/>
              <w:jc w:val="center"/>
              <w:rPr>
                <w:rFonts w:cs="Times New Roman"/>
                <w:color w:val="000000"/>
                <w:sz w:val="22"/>
              </w:rPr>
            </w:pPr>
            <w:r w:rsidRPr="00B76E8E">
              <w:rPr>
                <w:rFonts w:cs="Times New Roman"/>
                <w:color w:val="000000"/>
                <w:sz w:val="22"/>
              </w:rPr>
              <w:t>1,17</w:t>
            </w:r>
          </w:p>
        </w:tc>
      </w:tr>
      <w:tr w:rsidR="00B76E8E" w:rsidRPr="00B76E8E" w:rsidTr="00FE761C">
        <w:trPr>
          <w:trHeight w:val="35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outlineLvl w:val="0"/>
              <w:rPr>
                <w:rFonts w:eastAsia="Times New Roman" w:cs="Times New Roman"/>
                <w:color w:val="000000"/>
                <w:sz w:val="22"/>
                <w:lang w:eastAsia="ru-RU"/>
              </w:rPr>
            </w:pPr>
            <w:bookmarkStart w:id="41" w:name="_Toc148961452"/>
            <w:bookmarkStart w:id="42" w:name="_Toc149233090"/>
            <w:bookmarkStart w:id="43" w:name="_Toc213715765"/>
            <w:r w:rsidRPr="00B76E8E">
              <w:rPr>
                <w:rFonts w:eastAsia="Times New Roman" w:cs="Times New Roman"/>
                <w:color w:val="000000"/>
                <w:sz w:val="22"/>
                <w:lang w:eastAsia="ru-RU"/>
              </w:rPr>
              <w:t>Расход условного топлива</w:t>
            </w:r>
            <w:bookmarkEnd w:id="41"/>
            <w:bookmarkEnd w:id="42"/>
            <w:bookmarkEnd w:id="43"/>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jc w:val="center"/>
              <w:outlineLvl w:val="0"/>
              <w:rPr>
                <w:rFonts w:eastAsia="Times New Roman" w:cs="Times New Roman"/>
                <w:color w:val="000000"/>
                <w:sz w:val="22"/>
                <w:lang w:eastAsia="ru-RU"/>
              </w:rPr>
            </w:pPr>
            <w:bookmarkStart w:id="44" w:name="_Toc148961453"/>
            <w:bookmarkStart w:id="45" w:name="_Toc149233091"/>
            <w:bookmarkStart w:id="46" w:name="_Toc213715766"/>
            <w:proofErr w:type="spellStart"/>
            <w:r w:rsidRPr="00B76E8E">
              <w:rPr>
                <w:rFonts w:eastAsia="Times New Roman" w:cs="Times New Roman"/>
                <w:color w:val="000000"/>
                <w:sz w:val="22"/>
                <w:lang w:eastAsia="ru-RU"/>
              </w:rPr>
              <w:t>т.у.т</w:t>
            </w:r>
            <w:proofErr w:type="spellEnd"/>
            <w:r w:rsidRPr="00B76E8E">
              <w:rPr>
                <w:rFonts w:eastAsia="Times New Roman" w:cs="Times New Roman"/>
                <w:color w:val="000000"/>
                <w:sz w:val="22"/>
                <w:lang w:eastAsia="ru-RU"/>
              </w:rPr>
              <w:t>.</w:t>
            </w:r>
            <w:bookmarkEnd w:id="44"/>
            <w:bookmarkEnd w:id="45"/>
            <w:bookmarkEnd w:id="46"/>
          </w:p>
        </w:tc>
        <w:tc>
          <w:tcPr>
            <w:tcW w:w="1387" w:type="dxa"/>
            <w:tcBorders>
              <w:top w:val="single" w:sz="4" w:space="0" w:color="auto"/>
              <w:left w:val="nil"/>
              <w:bottom w:val="single" w:sz="4" w:space="0" w:color="auto"/>
              <w:right w:val="single" w:sz="4" w:space="0" w:color="auto"/>
            </w:tcBorders>
            <w:shd w:val="clear" w:color="auto" w:fill="auto"/>
            <w:vAlign w:val="center"/>
          </w:tcPr>
          <w:p w:rsidR="00B76E8E" w:rsidRPr="00B76E8E" w:rsidRDefault="00B76E8E" w:rsidP="00B76E8E">
            <w:pPr>
              <w:spacing w:after="0" w:line="259" w:lineRule="auto"/>
              <w:jc w:val="center"/>
              <w:rPr>
                <w:rFonts w:cs="Times New Roman"/>
                <w:color w:val="000000"/>
                <w:sz w:val="22"/>
              </w:rPr>
            </w:pPr>
            <w:r w:rsidRPr="00B76E8E">
              <w:rPr>
                <w:rFonts w:cs="Times New Roman"/>
                <w:color w:val="000000"/>
                <w:sz w:val="22"/>
              </w:rPr>
              <w:t>265,99</w:t>
            </w:r>
          </w:p>
        </w:tc>
        <w:tc>
          <w:tcPr>
            <w:tcW w:w="1276" w:type="dxa"/>
            <w:tcBorders>
              <w:top w:val="single" w:sz="4" w:space="0" w:color="auto"/>
              <w:left w:val="nil"/>
              <w:bottom w:val="single" w:sz="4" w:space="0" w:color="auto"/>
              <w:right w:val="single" w:sz="4" w:space="0" w:color="auto"/>
            </w:tcBorders>
            <w:shd w:val="clear" w:color="auto" w:fill="auto"/>
            <w:vAlign w:val="center"/>
          </w:tcPr>
          <w:p w:rsidR="00B76E8E" w:rsidRPr="00B76E8E" w:rsidRDefault="00B76E8E" w:rsidP="00B76E8E">
            <w:pPr>
              <w:spacing w:after="0" w:line="259" w:lineRule="auto"/>
              <w:jc w:val="center"/>
              <w:rPr>
                <w:rFonts w:cs="Times New Roman"/>
                <w:color w:val="000000"/>
                <w:sz w:val="22"/>
              </w:rPr>
            </w:pPr>
            <w:r w:rsidRPr="00B76E8E">
              <w:rPr>
                <w:rFonts w:cs="Times New Roman"/>
                <w:color w:val="000000"/>
                <w:sz w:val="22"/>
              </w:rPr>
              <w:t>261,63</w:t>
            </w:r>
          </w:p>
        </w:tc>
        <w:tc>
          <w:tcPr>
            <w:tcW w:w="1450" w:type="dxa"/>
            <w:tcBorders>
              <w:top w:val="single" w:sz="4" w:space="0" w:color="auto"/>
              <w:left w:val="nil"/>
              <w:bottom w:val="single" w:sz="4" w:space="0" w:color="auto"/>
              <w:right w:val="single" w:sz="4" w:space="0" w:color="auto"/>
            </w:tcBorders>
            <w:shd w:val="clear" w:color="auto" w:fill="auto"/>
            <w:vAlign w:val="center"/>
          </w:tcPr>
          <w:p w:rsidR="00B76E8E" w:rsidRPr="00B76E8E" w:rsidRDefault="00B76E8E" w:rsidP="00B76E8E">
            <w:pPr>
              <w:spacing w:after="0" w:line="259" w:lineRule="auto"/>
              <w:jc w:val="center"/>
              <w:rPr>
                <w:rFonts w:cs="Times New Roman"/>
                <w:color w:val="000000"/>
                <w:sz w:val="22"/>
              </w:rPr>
            </w:pPr>
            <w:r w:rsidRPr="00B76E8E">
              <w:rPr>
                <w:rFonts w:cs="Times New Roman"/>
                <w:color w:val="000000"/>
                <w:sz w:val="22"/>
              </w:rPr>
              <w:t>261,63</w:t>
            </w:r>
          </w:p>
        </w:tc>
      </w:tr>
      <w:tr w:rsidR="00B76E8E" w:rsidRPr="00B76E8E" w:rsidTr="00FE761C">
        <w:trPr>
          <w:trHeight w:val="421"/>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outlineLvl w:val="0"/>
              <w:rPr>
                <w:rFonts w:eastAsia="Times New Roman" w:cs="Times New Roman"/>
                <w:color w:val="000000"/>
                <w:sz w:val="22"/>
                <w:lang w:eastAsia="ru-RU"/>
              </w:rPr>
            </w:pPr>
            <w:bookmarkStart w:id="47" w:name="_Toc148961456"/>
            <w:bookmarkStart w:id="48" w:name="_Toc149233092"/>
            <w:bookmarkStart w:id="49" w:name="_Toc213715767"/>
            <w:r w:rsidRPr="00B76E8E">
              <w:rPr>
                <w:rFonts w:eastAsia="Times New Roman" w:cs="Times New Roman"/>
                <w:color w:val="000000"/>
                <w:sz w:val="22"/>
                <w:lang w:eastAsia="ru-RU"/>
              </w:rPr>
              <w:t>Усредненный расход топлива на отпуск от котельной</w:t>
            </w:r>
            <w:bookmarkEnd w:id="47"/>
            <w:bookmarkEnd w:id="48"/>
            <w:bookmarkEnd w:id="49"/>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jc w:val="center"/>
              <w:outlineLvl w:val="0"/>
              <w:rPr>
                <w:rFonts w:eastAsia="Times New Roman" w:cs="Times New Roman"/>
                <w:color w:val="000000"/>
                <w:sz w:val="22"/>
                <w:lang w:eastAsia="ru-RU"/>
              </w:rPr>
            </w:pPr>
            <w:bookmarkStart w:id="50" w:name="_Toc148961457"/>
            <w:bookmarkStart w:id="51" w:name="_Toc149233093"/>
            <w:bookmarkStart w:id="52" w:name="_Toc213715768"/>
            <w:proofErr w:type="spellStart"/>
            <w:r w:rsidRPr="00B76E8E">
              <w:rPr>
                <w:rFonts w:eastAsia="Times New Roman" w:cs="Times New Roman"/>
                <w:color w:val="000000"/>
                <w:sz w:val="22"/>
                <w:lang w:eastAsia="ru-RU"/>
              </w:rPr>
              <w:t>кг.у.т</w:t>
            </w:r>
            <w:proofErr w:type="spellEnd"/>
            <w:r w:rsidRPr="00B76E8E">
              <w:rPr>
                <w:rFonts w:eastAsia="Times New Roman" w:cs="Times New Roman"/>
                <w:color w:val="000000"/>
                <w:sz w:val="22"/>
                <w:lang w:eastAsia="ru-RU"/>
              </w:rPr>
              <w:t>./Гкал</w:t>
            </w:r>
            <w:bookmarkEnd w:id="50"/>
            <w:bookmarkEnd w:id="51"/>
            <w:bookmarkEnd w:id="52"/>
          </w:p>
        </w:tc>
        <w:tc>
          <w:tcPr>
            <w:tcW w:w="1387" w:type="dxa"/>
            <w:tcBorders>
              <w:top w:val="single" w:sz="4" w:space="0" w:color="auto"/>
              <w:left w:val="nil"/>
              <w:bottom w:val="single" w:sz="4" w:space="0" w:color="auto"/>
              <w:right w:val="single" w:sz="4" w:space="0" w:color="auto"/>
            </w:tcBorders>
            <w:shd w:val="clear" w:color="auto" w:fill="auto"/>
            <w:vAlign w:val="center"/>
          </w:tcPr>
          <w:p w:rsidR="00B76E8E" w:rsidRPr="00B76E8E" w:rsidRDefault="00B76E8E" w:rsidP="00B76E8E">
            <w:pPr>
              <w:spacing w:after="0" w:line="259" w:lineRule="auto"/>
              <w:jc w:val="center"/>
              <w:rPr>
                <w:rFonts w:cs="Times New Roman"/>
                <w:color w:val="000000"/>
                <w:sz w:val="22"/>
              </w:rPr>
            </w:pPr>
            <w:r w:rsidRPr="00B76E8E">
              <w:rPr>
                <w:rFonts w:cs="Times New Roman"/>
                <w:color w:val="000000"/>
                <w:sz w:val="22"/>
              </w:rPr>
              <w:t>160,29</w:t>
            </w:r>
          </w:p>
        </w:tc>
        <w:tc>
          <w:tcPr>
            <w:tcW w:w="1276" w:type="dxa"/>
            <w:tcBorders>
              <w:top w:val="single" w:sz="4" w:space="0" w:color="auto"/>
              <w:left w:val="nil"/>
              <w:bottom w:val="single" w:sz="4" w:space="0" w:color="auto"/>
              <w:right w:val="single" w:sz="4" w:space="0" w:color="auto"/>
            </w:tcBorders>
            <w:shd w:val="clear" w:color="auto" w:fill="auto"/>
            <w:vAlign w:val="center"/>
          </w:tcPr>
          <w:p w:rsidR="00B76E8E" w:rsidRPr="00B76E8E" w:rsidRDefault="00B76E8E" w:rsidP="00B76E8E">
            <w:pPr>
              <w:spacing w:after="0" w:line="259" w:lineRule="auto"/>
              <w:jc w:val="center"/>
              <w:rPr>
                <w:rFonts w:cs="Times New Roman"/>
                <w:color w:val="000000"/>
                <w:sz w:val="22"/>
              </w:rPr>
            </w:pPr>
            <w:r w:rsidRPr="00B76E8E">
              <w:rPr>
                <w:rFonts w:cs="Times New Roman"/>
                <w:color w:val="000000"/>
                <w:sz w:val="22"/>
              </w:rPr>
              <w:t>160,29</w:t>
            </w:r>
          </w:p>
        </w:tc>
        <w:tc>
          <w:tcPr>
            <w:tcW w:w="1450" w:type="dxa"/>
            <w:tcBorders>
              <w:top w:val="single" w:sz="4" w:space="0" w:color="auto"/>
              <w:left w:val="nil"/>
              <w:bottom w:val="single" w:sz="4" w:space="0" w:color="auto"/>
              <w:right w:val="single" w:sz="4" w:space="0" w:color="auto"/>
            </w:tcBorders>
            <w:shd w:val="clear" w:color="auto" w:fill="auto"/>
            <w:vAlign w:val="center"/>
          </w:tcPr>
          <w:p w:rsidR="00B76E8E" w:rsidRPr="00B76E8E" w:rsidRDefault="00B76E8E" w:rsidP="00B76E8E">
            <w:pPr>
              <w:spacing w:after="0" w:line="259" w:lineRule="auto"/>
              <w:jc w:val="center"/>
              <w:rPr>
                <w:rFonts w:cs="Times New Roman"/>
                <w:color w:val="000000"/>
                <w:sz w:val="22"/>
              </w:rPr>
            </w:pPr>
            <w:r w:rsidRPr="00B76E8E">
              <w:rPr>
                <w:rFonts w:cs="Times New Roman"/>
                <w:color w:val="000000"/>
                <w:sz w:val="22"/>
              </w:rPr>
              <w:t>160,29</w:t>
            </w:r>
          </w:p>
        </w:tc>
      </w:tr>
      <w:tr w:rsidR="00B76E8E" w:rsidRPr="00B76E8E" w:rsidTr="00FE761C">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outlineLvl w:val="0"/>
              <w:rPr>
                <w:rFonts w:eastAsia="Times New Roman" w:cs="Times New Roman"/>
                <w:color w:val="000000"/>
                <w:sz w:val="22"/>
                <w:lang w:eastAsia="ru-RU"/>
              </w:rPr>
            </w:pPr>
            <w:bookmarkStart w:id="53" w:name="_Toc148961460"/>
            <w:bookmarkStart w:id="54" w:name="_Toc149233094"/>
            <w:bookmarkStart w:id="55" w:name="_Toc213715769"/>
            <w:r w:rsidRPr="00B76E8E">
              <w:rPr>
                <w:rFonts w:eastAsia="Times New Roman" w:cs="Times New Roman"/>
                <w:color w:val="000000"/>
                <w:sz w:val="22"/>
                <w:lang w:eastAsia="ru-RU"/>
              </w:rPr>
              <w:t>Фактический расход топлива на отпуск от котельной</w:t>
            </w:r>
            <w:bookmarkEnd w:id="53"/>
            <w:bookmarkEnd w:id="54"/>
            <w:bookmarkEnd w:id="55"/>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jc w:val="center"/>
              <w:outlineLvl w:val="0"/>
              <w:rPr>
                <w:rFonts w:eastAsia="Times New Roman" w:cs="Times New Roman"/>
                <w:color w:val="000000"/>
                <w:sz w:val="22"/>
                <w:lang w:eastAsia="ru-RU"/>
              </w:rPr>
            </w:pPr>
            <w:bookmarkStart w:id="56" w:name="_Toc148961461"/>
            <w:bookmarkStart w:id="57" w:name="_Toc149233095"/>
            <w:bookmarkStart w:id="58" w:name="_Toc213715770"/>
            <w:proofErr w:type="spellStart"/>
            <w:r w:rsidRPr="00B76E8E">
              <w:rPr>
                <w:rFonts w:eastAsia="Times New Roman" w:cs="Times New Roman"/>
                <w:color w:val="000000"/>
                <w:sz w:val="22"/>
                <w:lang w:eastAsia="ru-RU"/>
              </w:rPr>
              <w:t>кг.у.т</w:t>
            </w:r>
            <w:proofErr w:type="spellEnd"/>
            <w:r w:rsidRPr="00B76E8E">
              <w:rPr>
                <w:rFonts w:eastAsia="Times New Roman" w:cs="Times New Roman"/>
                <w:color w:val="000000"/>
                <w:sz w:val="22"/>
                <w:lang w:eastAsia="ru-RU"/>
              </w:rPr>
              <w:t>./Гкал</w:t>
            </w:r>
            <w:bookmarkEnd w:id="56"/>
            <w:bookmarkEnd w:id="57"/>
            <w:bookmarkEnd w:id="58"/>
          </w:p>
        </w:tc>
        <w:tc>
          <w:tcPr>
            <w:tcW w:w="1387" w:type="dxa"/>
            <w:tcBorders>
              <w:top w:val="single" w:sz="4" w:space="0" w:color="auto"/>
              <w:left w:val="nil"/>
              <w:bottom w:val="single" w:sz="4" w:space="0" w:color="auto"/>
              <w:right w:val="single" w:sz="4" w:space="0" w:color="auto"/>
            </w:tcBorders>
            <w:shd w:val="clear" w:color="auto" w:fill="auto"/>
            <w:vAlign w:val="center"/>
          </w:tcPr>
          <w:p w:rsidR="00B76E8E" w:rsidRPr="00B76E8E" w:rsidRDefault="00B76E8E" w:rsidP="00B76E8E">
            <w:pPr>
              <w:spacing w:after="0" w:line="259" w:lineRule="auto"/>
              <w:jc w:val="center"/>
              <w:rPr>
                <w:rFonts w:cs="Times New Roman"/>
                <w:color w:val="000000"/>
                <w:sz w:val="22"/>
              </w:rPr>
            </w:pPr>
            <w:r w:rsidRPr="00B76E8E">
              <w:rPr>
                <w:rFonts w:cs="Times New Roman"/>
                <w:color w:val="000000"/>
                <w:sz w:val="22"/>
              </w:rPr>
              <w:t>160,29</w:t>
            </w:r>
          </w:p>
        </w:tc>
        <w:tc>
          <w:tcPr>
            <w:tcW w:w="1276" w:type="dxa"/>
            <w:tcBorders>
              <w:top w:val="single" w:sz="4" w:space="0" w:color="auto"/>
              <w:left w:val="nil"/>
              <w:bottom w:val="single" w:sz="4" w:space="0" w:color="auto"/>
              <w:right w:val="single" w:sz="4" w:space="0" w:color="auto"/>
            </w:tcBorders>
            <w:shd w:val="clear" w:color="auto" w:fill="auto"/>
            <w:vAlign w:val="center"/>
          </w:tcPr>
          <w:p w:rsidR="00B76E8E" w:rsidRPr="00B76E8E" w:rsidRDefault="00B76E8E" w:rsidP="00B76E8E">
            <w:pPr>
              <w:spacing w:after="0" w:line="259" w:lineRule="auto"/>
              <w:jc w:val="center"/>
              <w:rPr>
                <w:rFonts w:cs="Times New Roman"/>
                <w:color w:val="000000"/>
                <w:sz w:val="22"/>
              </w:rPr>
            </w:pPr>
            <w:r w:rsidRPr="00B76E8E">
              <w:rPr>
                <w:rFonts w:cs="Times New Roman"/>
                <w:color w:val="000000"/>
                <w:sz w:val="22"/>
              </w:rPr>
              <w:t>160,29</w:t>
            </w:r>
          </w:p>
        </w:tc>
        <w:tc>
          <w:tcPr>
            <w:tcW w:w="1450" w:type="dxa"/>
            <w:tcBorders>
              <w:top w:val="single" w:sz="4" w:space="0" w:color="auto"/>
              <w:left w:val="nil"/>
              <w:bottom w:val="single" w:sz="4" w:space="0" w:color="auto"/>
              <w:right w:val="single" w:sz="4" w:space="0" w:color="auto"/>
            </w:tcBorders>
            <w:shd w:val="clear" w:color="auto" w:fill="auto"/>
            <w:vAlign w:val="center"/>
          </w:tcPr>
          <w:p w:rsidR="00B76E8E" w:rsidRPr="00B76E8E" w:rsidRDefault="00B76E8E" w:rsidP="00B76E8E">
            <w:pPr>
              <w:spacing w:after="0" w:line="259" w:lineRule="auto"/>
              <w:jc w:val="center"/>
              <w:rPr>
                <w:rFonts w:cs="Times New Roman"/>
                <w:color w:val="000000"/>
                <w:sz w:val="22"/>
              </w:rPr>
            </w:pPr>
            <w:r w:rsidRPr="00B76E8E">
              <w:rPr>
                <w:rFonts w:cs="Times New Roman"/>
                <w:color w:val="000000"/>
                <w:sz w:val="22"/>
              </w:rPr>
              <w:t>160,29</w:t>
            </w:r>
          </w:p>
        </w:tc>
      </w:tr>
      <w:tr w:rsidR="00B76E8E" w:rsidRPr="00B76E8E" w:rsidTr="00FE761C">
        <w:trPr>
          <w:trHeight w:val="238"/>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outlineLvl w:val="0"/>
              <w:rPr>
                <w:rFonts w:eastAsia="Times New Roman" w:cs="Times New Roman"/>
                <w:color w:val="000000"/>
                <w:sz w:val="22"/>
                <w:lang w:eastAsia="ru-RU"/>
              </w:rPr>
            </w:pPr>
            <w:bookmarkStart w:id="59" w:name="_Toc148961464"/>
            <w:bookmarkStart w:id="60" w:name="_Toc149233096"/>
            <w:bookmarkStart w:id="61" w:name="_Toc213715771"/>
            <w:r w:rsidRPr="00B76E8E">
              <w:rPr>
                <w:rFonts w:eastAsia="Times New Roman" w:cs="Times New Roman"/>
                <w:color w:val="000000"/>
                <w:sz w:val="22"/>
                <w:lang w:eastAsia="ru-RU"/>
              </w:rPr>
              <w:t>Электроэнергия</w:t>
            </w:r>
            <w:bookmarkEnd w:id="59"/>
            <w:bookmarkEnd w:id="60"/>
            <w:bookmarkEnd w:id="61"/>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jc w:val="center"/>
              <w:outlineLvl w:val="0"/>
              <w:rPr>
                <w:rFonts w:eastAsia="Times New Roman" w:cs="Times New Roman"/>
                <w:color w:val="000000"/>
                <w:sz w:val="22"/>
                <w:lang w:eastAsia="ru-RU"/>
              </w:rPr>
            </w:pPr>
            <w:bookmarkStart w:id="62" w:name="_Toc148961465"/>
            <w:bookmarkStart w:id="63" w:name="_Toc149233097"/>
            <w:bookmarkStart w:id="64" w:name="_Toc213715772"/>
            <w:proofErr w:type="spellStart"/>
            <w:r w:rsidRPr="00B76E8E">
              <w:rPr>
                <w:rFonts w:eastAsia="Times New Roman" w:cs="Times New Roman"/>
                <w:color w:val="000000"/>
                <w:sz w:val="22"/>
                <w:lang w:eastAsia="ru-RU"/>
              </w:rPr>
              <w:t>тыс.кВтч</w:t>
            </w:r>
            <w:bookmarkEnd w:id="62"/>
            <w:bookmarkEnd w:id="63"/>
            <w:bookmarkEnd w:id="64"/>
            <w:proofErr w:type="spellEnd"/>
          </w:p>
        </w:tc>
        <w:tc>
          <w:tcPr>
            <w:tcW w:w="1387" w:type="dxa"/>
            <w:tcBorders>
              <w:top w:val="single" w:sz="4" w:space="0" w:color="auto"/>
              <w:left w:val="nil"/>
              <w:bottom w:val="single" w:sz="4" w:space="0" w:color="auto"/>
              <w:right w:val="single" w:sz="4" w:space="0" w:color="auto"/>
            </w:tcBorders>
            <w:shd w:val="clear" w:color="auto" w:fill="auto"/>
            <w:vAlign w:val="center"/>
          </w:tcPr>
          <w:p w:rsidR="00B76E8E" w:rsidRPr="00B76E8E" w:rsidRDefault="00B76E8E" w:rsidP="00B76E8E">
            <w:pPr>
              <w:spacing w:after="0" w:line="259" w:lineRule="auto"/>
              <w:jc w:val="center"/>
              <w:rPr>
                <w:rFonts w:cs="Times New Roman"/>
                <w:color w:val="000000"/>
                <w:sz w:val="22"/>
              </w:rPr>
            </w:pPr>
            <w:r w:rsidRPr="00B76E8E">
              <w:rPr>
                <w:rFonts w:cs="Times New Roman"/>
                <w:color w:val="000000"/>
                <w:sz w:val="22"/>
              </w:rPr>
              <w:t>118,85</w:t>
            </w:r>
          </w:p>
        </w:tc>
        <w:tc>
          <w:tcPr>
            <w:tcW w:w="1276" w:type="dxa"/>
            <w:tcBorders>
              <w:top w:val="single" w:sz="4" w:space="0" w:color="auto"/>
              <w:left w:val="nil"/>
              <w:bottom w:val="single" w:sz="4" w:space="0" w:color="auto"/>
              <w:right w:val="single" w:sz="4" w:space="0" w:color="auto"/>
            </w:tcBorders>
            <w:shd w:val="clear" w:color="auto" w:fill="auto"/>
            <w:vAlign w:val="center"/>
          </w:tcPr>
          <w:p w:rsidR="00B76E8E" w:rsidRPr="00B76E8E" w:rsidRDefault="00B76E8E" w:rsidP="00B76E8E">
            <w:pPr>
              <w:spacing w:after="0" w:line="259" w:lineRule="auto"/>
              <w:jc w:val="center"/>
              <w:rPr>
                <w:rFonts w:cs="Times New Roman"/>
                <w:color w:val="000000"/>
                <w:sz w:val="22"/>
              </w:rPr>
            </w:pPr>
            <w:r w:rsidRPr="00B76E8E">
              <w:rPr>
                <w:rFonts w:cs="Times New Roman"/>
                <w:color w:val="000000"/>
                <w:sz w:val="22"/>
              </w:rPr>
              <w:t>139,45</w:t>
            </w:r>
          </w:p>
        </w:tc>
        <w:tc>
          <w:tcPr>
            <w:tcW w:w="1450" w:type="dxa"/>
            <w:tcBorders>
              <w:top w:val="single" w:sz="4" w:space="0" w:color="auto"/>
              <w:left w:val="nil"/>
              <w:bottom w:val="single" w:sz="4" w:space="0" w:color="auto"/>
              <w:right w:val="single" w:sz="4" w:space="0" w:color="auto"/>
            </w:tcBorders>
            <w:shd w:val="clear" w:color="auto" w:fill="auto"/>
            <w:vAlign w:val="center"/>
          </w:tcPr>
          <w:p w:rsidR="00B76E8E" w:rsidRPr="00B76E8E" w:rsidRDefault="00B76E8E" w:rsidP="00B76E8E">
            <w:pPr>
              <w:spacing w:after="0" w:line="259" w:lineRule="auto"/>
              <w:jc w:val="center"/>
              <w:rPr>
                <w:rFonts w:cs="Times New Roman"/>
                <w:color w:val="000000"/>
                <w:sz w:val="22"/>
              </w:rPr>
            </w:pPr>
            <w:r w:rsidRPr="00B76E8E">
              <w:rPr>
                <w:rFonts w:cs="Times New Roman"/>
                <w:color w:val="000000"/>
                <w:sz w:val="22"/>
              </w:rPr>
              <w:t>139,45</w:t>
            </w:r>
          </w:p>
        </w:tc>
      </w:tr>
      <w:tr w:rsidR="00B76E8E" w:rsidRPr="00B76E8E" w:rsidTr="00FE761C">
        <w:trPr>
          <w:trHeight w:val="22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outlineLvl w:val="0"/>
              <w:rPr>
                <w:rFonts w:eastAsia="Times New Roman" w:cs="Times New Roman"/>
                <w:color w:val="000000"/>
                <w:sz w:val="22"/>
                <w:lang w:eastAsia="ru-RU"/>
              </w:rPr>
            </w:pPr>
            <w:bookmarkStart w:id="65" w:name="_Toc148961468"/>
            <w:bookmarkStart w:id="66" w:name="_Toc149233098"/>
            <w:bookmarkStart w:id="67" w:name="_Toc213715773"/>
            <w:r w:rsidRPr="00B76E8E">
              <w:rPr>
                <w:rFonts w:eastAsia="Times New Roman" w:cs="Times New Roman"/>
                <w:color w:val="000000"/>
                <w:sz w:val="22"/>
                <w:lang w:eastAsia="ru-RU"/>
              </w:rPr>
              <w:t>Переводной коэффициент</w:t>
            </w:r>
            <w:bookmarkEnd w:id="65"/>
            <w:bookmarkEnd w:id="66"/>
            <w:bookmarkEnd w:id="67"/>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jc w:val="center"/>
              <w:outlineLvl w:val="0"/>
              <w:rPr>
                <w:rFonts w:eastAsia="Times New Roman" w:cs="Times New Roman"/>
                <w:color w:val="000000"/>
                <w:sz w:val="22"/>
                <w:lang w:eastAsia="ru-RU"/>
              </w:rPr>
            </w:pPr>
            <w:bookmarkStart w:id="68" w:name="_Toc148961469"/>
            <w:bookmarkStart w:id="69" w:name="_Toc149233099"/>
            <w:bookmarkStart w:id="70" w:name="_Toc213715774"/>
            <w:r w:rsidRPr="00B76E8E">
              <w:rPr>
                <w:rFonts w:eastAsia="Times New Roman" w:cs="Times New Roman"/>
                <w:color w:val="000000"/>
                <w:sz w:val="22"/>
                <w:lang w:eastAsia="ru-RU"/>
              </w:rPr>
              <w:t>-</w:t>
            </w:r>
            <w:bookmarkEnd w:id="68"/>
            <w:bookmarkEnd w:id="69"/>
            <w:bookmarkEnd w:id="70"/>
          </w:p>
        </w:tc>
        <w:tc>
          <w:tcPr>
            <w:tcW w:w="1387" w:type="dxa"/>
            <w:tcBorders>
              <w:top w:val="single" w:sz="4" w:space="0" w:color="auto"/>
              <w:left w:val="nil"/>
              <w:bottom w:val="single" w:sz="4" w:space="0" w:color="auto"/>
              <w:right w:val="single" w:sz="4" w:space="0" w:color="auto"/>
            </w:tcBorders>
            <w:shd w:val="clear" w:color="auto" w:fill="auto"/>
            <w:vAlign w:val="center"/>
          </w:tcPr>
          <w:p w:rsidR="00B76E8E" w:rsidRPr="00B76E8E" w:rsidRDefault="00B76E8E" w:rsidP="00B76E8E">
            <w:pPr>
              <w:spacing w:after="0" w:line="259" w:lineRule="auto"/>
              <w:jc w:val="center"/>
              <w:rPr>
                <w:rFonts w:cs="Times New Roman"/>
                <w:color w:val="000000"/>
                <w:sz w:val="22"/>
              </w:rPr>
            </w:pPr>
            <w:r w:rsidRPr="00B76E8E">
              <w:rPr>
                <w:rFonts w:cs="Times New Roman"/>
                <w:color w:val="000000"/>
                <w:sz w:val="22"/>
              </w:rPr>
              <w:t>0,3445</w:t>
            </w:r>
          </w:p>
        </w:tc>
        <w:tc>
          <w:tcPr>
            <w:tcW w:w="1276" w:type="dxa"/>
            <w:tcBorders>
              <w:top w:val="single" w:sz="4" w:space="0" w:color="auto"/>
              <w:left w:val="nil"/>
              <w:bottom w:val="single" w:sz="4" w:space="0" w:color="auto"/>
              <w:right w:val="single" w:sz="4" w:space="0" w:color="auto"/>
            </w:tcBorders>
            <w:shd w:val="clear" w:color="auto" w:fill="auto"/>
            <w:vAlign w:val="center"/>
          </w:tcPr>
          <w:p w:rsidR="00B76E8E" w:rsidRPr="00B76E8E" w:rsidRDefault="00B76E8E" w:rsidP="00B76E8E">
            <w:pPr>
              <w:spacing w:after="0" w:line="259" w:lineRule="auto"/>
              <w:jc w:val="center"/>
              <w:rPr>
                <w:rFonts w:cs="Times New Roman"/>
                <w:color w:val="000000"/>
                <w:sz w:val="22"/>
              </w:rPr>
            </w:pPr>
            <w:r w:rsidRPr="00B76E8E">
              <w:rPr>
                <w:rFonts w:cs="Times New Roman"/>
                <w:color w:val="000000"/>
                <w:sz w:val="22"/>
              </w:rPr>
              <w:t>0,3445</w:t>
            </w:r>
          </w:p>
        </w:tc>
        <w:tc>
          <w:tcPr>
            <w:tcW w:w="1450" w:type="dxa"/>
            <w:tcBorders>
              <w:top w:val="single" w:sz="4" w:space="0" w:color="auto"/>
              <w:left w:val="nil"/>
              <w:bottom w:val="single" w:sz="4" w:space="0" w:color="auto"/>
              <w:right w:val="single" w:sz="4" w:space="0" w:color="auto"/>
            </w:tcBorders>
            <w:shd w:val="clear" w:color="auto" w:fill="auto"/>
            <w:vAlign w:val="center"/>
          </w:tcPr>
          <w:p w:rsidR="00B76E8E" w:rsidRPr="00B76E8E" w:rsidRDefault="00B76E8E" w:rsidP="00B76E8E">
            <w:pPr>
              <w:spacing w:after="0" w:line="259" w:lineRule="auto"/>
              <w:jc w:val="center"/>
              <w:rPr>
                <w:rFonts w:cs="Times New Roman"/>
                <w:color w:val="000000"/>
                <w:sz w:val="22"/>
              </w:rPr>
            </w:pPr>
            <w:r w:rsidRPr="00B76E8E">
              <w:rPr>
                <w:rFonts w:cs="Times New Roman"/>
                <w:color w:val="000000"/>
                <w:sz w:val="22"/>
              </w:rPr>
              <w:t>0,3445</w:t>
            </w:r>
          </w:p>
        </w:tc>
      </w:tr>
      <w:tr w:rsidR="00B76E8E" w:rsidRPr="00B76E8E" w:rsidTr="00FE761C">
        <w:trPr>
          <w:trHeight w:val="232"/>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outlineLvl w:val="0"/>
              <w:rPr>
                <w:rFonts w:eastAsia="Times New Roman" w:cs="Times New Roman"/>
                <w:color w:val="000000"/>
                <w:sz w:val="22"/>
                <w:lang w:eastAsia="ru-RU"/>
              </w:rPr>
            </w:pPr>
            <w:bookmarkStart w:id="71" w:name="_Toc148961472"/>
            <w:bookmarkStart w:id="72" w:name="_Toc149233100"/>
            <w:bookmarkStart w:id="73" w:name="_Toc213715775"/>
            <w:r w:rsidRPr="00B76E8E">
              <w:rPr>
                <w:rFonts w:eastAsia="Times New Roman" w:cs="Times New Roman"/>
                <w:color w:val="000000"/>
                <w:sz w:val="22"/>
                <w:lang w:eastAsia="ru-RU"/>
              </w:rPr>
              <w:t>Расход условного топлива</w:t>
            </w:r>
            <w:bookmarkEnd w:id="71"/>
            <w:bookmarkEnd w:id="72"/>
            <w:bookmarkEnd w:id="73"/>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jc w:val="center"/>
              <w:outlineLvl w:val="0"/>
              <w:rPr>
                <w:rFonts w:eastAsia="Times New Roman" w:cs="Times New Roman"/>
                <w:color w:val="000000"/>
                <w:sz w:val="22"/>
                <w:lang w:eastAsia="ru-RU"/>
              </w:rPr>
            </w:pPr>
            <w:bookmarkStart w:id="74" w:name="_Toc148961473"/>
            <w:bookmarkStart w:id="75" w:name="_Toc149233101"/>
            <w:bookmarkStart w:id="76" w:name="_Toc213715776"/>
            <w:proofErr w:type="spellStart"/>
            <w:r w:rsidRPr="00B76E8E">
              <w:rPr>
                <w:rFonts w:eastAsia="Times New Roman" w:cs="Times New Roman"/>
                <w:color w:val="000000"/>
                <w:sz w:val="22"/>
                <w:lang w:eastAsia="ru-RU"/>
              </w:rPr>
              <w:t>т.у.т</w:t>
            </w:r>
            <w:proofErr w:type="spellEnd"/>
            <w:r w:rsidRPr="00B76E8E">
              <w:rPr>
                <w:rFonts w:eastAsia="Times New Roman" w:cs="Times New Roman"/>
                <w:color w:val="000000"/>
                <w:sz w:val="22"/>
                <w:lang w:eastAsia="ru-RU"/>
              </w:rPr>
              <w:t>.</w:t>
            </w:r>
            <w:bookmarkEnd w:id="74"/>
            <w:bookmarkEnd w:id="75"/>
            <w:bookmarkEnd w:id="76"/>
          </w:p>
        </w:tc>
        <w:tc>
          <w:tcPr>
            <w:tcW w:w="1387" w:type="dxa"/>
            <w:tcBorders>
              <w:top w:val="single" w:sz="4" w:space="0" w:color="auto"/>
              <w:left w:val="nil"/>
              <w:bottom w:val="single" w:sz="4" w:space="0" w:color="auto"/>
              <w:right w:val="single" w:sz="4" w:space="0" w:color="auto"/>
            </w:tcBorders>
            <w:shd w:val="clear" w:color="auto" w:fill="auto"/>
            <w:vAlign w:val="center"/>
          </w:tcPr>
          <w:p w:rsidR="00B76E8E" w:rsidRPr="00B76E8E" w:rsidRDefault="00B76E8E" w:rsidP="00B76E8E">
            <w:pPr>
              <w:spacing w:after="0" w:line="259" w:lineRule="auto"/>
              <w:jc w:val="center"/>
              <w:rPr>
                <w:rFonts w:cs="Times New Roman"/>
                <w:color w:val="000000"/>
                <w:sz w:val="22"/>
              </w:rPr>
            </w:pPr>
            <w:r w:rsidRPr="00B76E8E">
              <w:rPr>
                <w:rFonts w:cs="Times New Roman"/>
                <w:color w:val="000000"/>
                <w:sz w:val="22"/>
              </w:rPr>
              <w:t>40,943</w:t>
            </w:r>
          </w:p>
        </w:tc>
        <w:tc>
          <w:tcPr>
            <w:tcW w:w="1276" w:type="dxa"/>
            <w:tcBorders>
              <w:top w:val="single" w:sz="4" w:space="0" w:color="auto"/>
              <w:left w:val="nil"/>
              <w:bottom w:val="single" w:sz="4" w:space="0" w:color="auto"/>
              <w:right w:val="single" w:sz="4" w:space="0" w:color="auto"/>
            </w:tcBorders>
            <w:shd w:val="clear" w:color="auto" w:fill="auto"/>
            <w:vAlign w:val="center"/>
          </w:tcPr>
          <w:p w:rsidR="00B76E8E" w:rsidRPr="00B76E8E" w:rsidRDefault="00B76E8E" w:rsidP="00B76E8E">
            <w:pPr>
              <w:spacing w:after="0" w:line="259" w:lineRule="auto"/>
              <w:jc w:val="center"/>
              <w:rPr>
                <w:rFonts w:cs="Times New Roman"/>
                <w:color w:val="000000"/>
                <w:sz w:val="22"/>
              </w:rPr>
            </w:pPr>
            <w:r w:rsidRPr="00B76E8E">
              <w:rPr>
                <w:rFonts w:cs="Times New Roman"/>
                <w:color w:val="000000"/>
                <w:sz w:val="22"/>
              </w:rPr>
              <w:t>18,041</w:t>
            </w:r>
          </w:p>
        </w:tc>
        <w:tc>
          <w:tcPr>
            <w:tcW w:w="1450" w:type="dxa"/>
            <w:tcBorders>
              <w:top w:val="single" w:sz="4" w:space="0" w:color="auto"/>
              <w:left w:val="nil"/>
              <w:bottom w:val="single" w:sz="4" w:space="0" w:color="auto"/>
              <w:right w:val="single" w:sz="4" w:space="0" w:color="auto"/>
            </w:tcBorders>
            <w:shd w:val="clear" w:color="auto" w:fill="auto"/>
            <w:vAlign w:val="center"/>
          </w:tcPr>
          <w:p w:rsidR="00B76E8E" w:rsidRPr="00B76E8E" w:rsidRDefault="00B76E8E" w:rsidP="00B76E8E">
            <w:pPr>
              <w:spacing w:after="0" w:line="259" w:lineRule="auto"/>
              <w:jc w:val="center"/>
              <w:rPr>
                <w:rFonts w:cs="Times New Roman"/>
                <w:color w:val="000000"/>
                <w:sz w:val="22"/>
              </w:rPr>
            </w:pPr>
            <w:r w:rsidRPr="00B76E8E">
              <w:rPr>
                <w:rFonts w:cs="Times New Roman"/>
                <w:color w:val="000000"/>
                <w:sz w:val="22"/>
              </w:rPr>
              <w:t>18,041</w:t>
            </w:r>
          </w:p>
        </w:tc>
      </w:tr>
      <w:tr w:rsidR="00B76E8E" w:rsidRPr="00B76E8E" w:rsidTr="00FE761C">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outlineLvl w:val="0"/>
              <w:rPr>
                <w:rFonts w:eastAsia="Times New Roman" w:cs="Times New Roman"/>
                <w:color w:val="000000"/>
                <w:sz w:val="22"/>
                <w:lang w:eastAsia="ru-RU"/>
              </w:rPr>
            </w:pPr>
            <w:bookmarkStart w:id="77" w:name="_Toc148961480"/>
            <w:bookmarkStart w:id="78" w:name="_Toc149233104"/>
            <w:bookmarkStart w:id="79" w:name="_Toc213715777"/>
            <w:r w:rsidRPr="00B76E8E">
              <w:rPr>
                <w:rFonts w:eastAsia="Times New Roman" w:cs="Times New Roman"/>
                <w:color w:val="000000"/>
                <w:sz w:val="22"/>
                <w:lang w:eastAsia="ru-RU"/>
              </w:rPr>
              <w:t xml:space="preserve">Удельный расход </w:t>
            </w:r>
            <w:proofErr w:type="spellStart"/>
            <w:r w:rsidRPr="00B76E8E">
              <w:rPr>
                <w:rFonts w:eastAsia="Times New Roman" w:cs="Times New Roman"/>
                <w:color w:val="000000"/>
                <w:sz w:val="22"/>
                <w:lang w:eastAsia="ru-RU"/>
              </w:rPr>
              <w:t>эл.энергии</w:t>
            </w:r>
            <w:proofErr w:type="spellEnd"/>
            <w:r w:rsidRPr="00B76E8E">
              <w:rPr>
                <w:rFonts w:eastAsia="Times New Roman" w:cs="Times New Roman"/>
                <w:color w:val="000000"/>
                <w:sz w:val="22"/>
                <w:lang w:eastAsia="ru-RU"/>
              </w:rPr>
              <w:t xml:space="preserve"> на отпуск от котельной</w:t>
            </w:r>
            <w:bookmarkEnd w:id="77"/>
            <w:bookmarkEnd w:id="78"/>
            <w:bookmarkEnd w:id="79"/>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jc w:val="center"/>
              <w:outlineLvl w:val="0"/>
              <w:rPr>
                <w:rFonts w:eastAsia="Times New Roman" w:cs="Times New Roman"/>
                <w:color w:val="000000"/>
                <w:sz w:val="22"/>
                <w:lang w:eastAsia="ru-RU"/>
              </w:rPr>
            </w:pPr>
            <w:bookmarkStart w:id="80" w:name="_Toc148961481"/>
            <w:bookmarkStart w:id="81" w:name="_Toc149233105"/>
            <w:bookmarkStart w:id="82" w:name="_Toc213715778"/>
            <w:proofErr w:type="spellStart"/>
            <w:r w:rsidRPr="00B76E8E">
              <w:rPr>
                <w:rFonts w:eastAsia="Times New Roman" w:cs="Times New Roman"/>
                <w:color w:val="000000"/>
                <w:sz w:val="22"/>
                <w:lang w:eastAsia="ru-RU"/>
              </w:rPr>
              <w:t>кВтч</w:t>
            </w:r>
            <w:proofErr w:type="spellEnd"/>
            <w:r w:rsidRPr="00B76E8E">
              <w:rPr>
                <w:rFonts w:eastAsia="Times New Roman" w:cs="Times New Roman"/>
                <w:color w:val="000000"/>
                <w:sz w:val="22"/>
                <w:lang w:eastAsia="ru-RU"/>
              </w:rPr>
              <w:t>/Гкал</w:t>
            </w:r>
            <w:bookmarkEnd w:id="80"/>
            <w:bookmarkEnd w:id="81"/>
            <w:bookmarkEnd w:id="82"/>
          </w:p>
        </w:tc>
        <w:tc>
          <w:tcPr>
            <w:tcW w:w="1387" w:type="dxa"/>
            <w:tcBorders>
              <w:top w:val="single" w:sz="4" w:space="0" w:color="auto"/>
              <w:left w:val="nil"/>
              <w:bottom w:val="single" w:sz="4" w:space="0" w:color="auto"/>
              <w:right w:val="single" w:sz="4" w:space="0" w:color="auto"/>
            </w:tcBorders>
            <w:shd w:val="clear" w:color="auto" w:fill="auto"/>
            <w:vAlign w:val="center"/>
          </w:tcPr>
          <w:p w:rsidR="00B76E8E" w:rsidRPr="00B76E8E" w:rsidRDefault="00B76E8E" w:rsidP="00B76E8E">
            <w:pPr>
              <w:spacing w:after="0" w:line="240" w:lineRule="auto"/>
              <w:jc w:val="center"/>
              <w:rPr>
                <w:rFonts w:eastAsia="Times New Roman" w:cs="Times New Roman"/>
                <w:color w:val="000000"/>
                <w:sz w:val="22"/>
                <w:lang w:eastAsia="ru-RU"/>
              </w:rPr>
            </w:pPr>
            <w:r w:rsidRPr="00B76E8E">
              <w:rPr>
                <w:rFonts w:eastAsia="Times New Roman" w:cs="Times New Roman"/>
                <w:color w:val="000000"/>
                <w:sz w:val="22"/>
                <w:lang w:eastAsia="ru-RU"/>
              </w:rPr>
              <w:t>71,62</w:t>
            </w:r>
          </w:p>
        </w:tc>
        <w:tc>
          <w:tcPr>
            <w:tcW w:w="1276" w:type="dxa"/>
            <w:tcBorders>
              <w:top w:val="single" w:sz="4" w:space="0" w:color="auto"/>
              <w:left w:val="nil"/>
              <w:bottom w:val="single" w:sz="4" w:space="0" w:color="auto"/>
              <w:right w:val="single" w:sz="4" w:space="0" w:color="auto"/>
            </w:tcBorders>
            <w:shd w:val="clear" w:color="auto" w:fill="auto"/>
            <w:vAlign w:val="center"/>
          </w:tcPr>
          <w:p w:rsidR="00B76E8E" w:rsidRPr="00B76E8E" w:rsidRDefault="00B76E8E" w:rsidP="00B76E8E">
            <w:pPr>
              <w:spacing w:after="0" w:line="240" w:lineRule="auto"/>
              <w:jc w:val="center"/>
              <w:rPr>
                <w:rFonts w:eastAsia="Times New Roman" w:cs="Times New Roman"/>
                <w:color w:val="000000"/>
                <w:sz w:val="22"/>
                <w:lang w:eastAsia="ru-RU"/>
              </w:rPr>
            </w:pPr>
            <w:r w:rsidRPr="00B76E8E">
              <w:rPr>
                <w:rFonts w:eastAsia="Times New Roman" w:cs="Times New Roman"/>
                <w:color w:val="000000"/>
                <w:sz w:val="22"/>
                <w:lang w:eastAsia="ru-RU"/>
              </w:rPr>
              <w:t>85,44</w:t>
            </w:r>
          </w:p>
        </w:tc>
        <w:tc>
          <w:tcPr>
            <w:tcW w:w="1450" w:type="dxa"/>
            <w:tcBorders>
              <w:top w:val="single" w:sz="4" w:space="0" w:color="auto"/>
              <w:left w:val="nil"/>
              <w:bottom w:val="single" w:sz="4" w:space="0" w:color="auto"/>
              <w:right w:val="single" w:sz="4" w:space="0" w:color="auto"/>
            </w:tcBorders>
            <w:shd w:val="clear" w:color="auto" w:fill="auto"/>
            <w:vAlign w:val="center"/>
          </w:tcPr>
          <w:p w:rsidR="00B76E8E" w:rsidRPr="00B76E8E" w:rsidRDefault="00B76E8E" w:rsidP="00B76E8E">
            <w:pPr>
              <w:spacing w:after="0" w:line="240" w:lineRule="auto"/>
              <w:jc w:val="center"/>
              <w:rPr>
                <w:rFonts w:eastAsia="Times New Roman" w:cs="Times New Roman"/>
                <w:color w:val="000000"/>
                <w:sz w:val="22"/>
                <w:lang w:eastAsia="ru-RU"/>
              </w:rPr>
            </w:pPr>
            <w:r w:rsidRPr="00B76E8E">
              <w:rPr>
                <w:rFonts w:eastAsia="Times New Roman" w:cs="Times New Roman"/>
                <w:color w:val="000000"/>
                <w:sz w:val="22"/>
                <w:lang w:eastAsia="ru-RU"/>
              </w:rPr>
              <w:t>85,44</w:t>
            </w:r>
          </w:p>
        </w:tc>
      </w:tr>
      <w:tr w:rsidR="00B76E8E" w:rsidRPr="00B76E8E" w:rsidTr="00FE761C">
        <w:trPr>
          <w:trHeight w:val="335"/>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outlineLvl w:val="0"/>
              <w:rPr>
                <w:rFonts w:eastAsia="Times New Roman" w:cs="Times New Roman"/>
                <w:color w:val="000000"/>
                <w:sz w:val="22"/>
                <w:lang w:eastAsia="ru-RU"/>
              </w:rPr>
            </w:pPr>
            <w:bookmarkStart w:id="83" w:name="_Toc148961484"/>
            <w:bookmarkStart w:id="84" w:name="_Toc149233106"/>
            <w:bookmarkStart w:id="85" w:name="_Toc213715779"/>
            <w:r w:rsidRPr="00B76E8E">
              <w:rPr>
                <w:rFonts w:eastAsia="Times New Roman" w:cs="Times New Roman"/>
                <w:color w:val="000000"/>
                <w:sz w:val="22"/>
                <w:lang w:eastAsia="ru-RU"/>
              </w:rPr>
              <w:t>Водоснабжение расход</w:t>
            </w:r>
            <w:bookmarkEnd w:id="83"/>
            <w:bookmarkEnd w:id="84"/>
            <w:bookmarkEnd w:id="85"/>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jc w:val="center"/>
              <w:outlineLvl w:val="0"/>
              <w:rPr>
                <w:rFonts w:eastAsia="Times New Roman" w:cs="Times New Roman"/>
                <w:color w:val="000000"/>
                <w:sz w:val="22"/>
                <w:lang w:eastAsia="ru-RU"/>
              </w:rPr>
            </w:pPr>
            <w:bookmarkStart w:id="86" w:name="_Toc148961485"/>
            <w:bookmarkStart w:id="87" w:name="_Toc149233107"/>
            <w:bookmarkStart w:id="88" w:name="_Toc213715780"/>
            <w:r w:rsidRPr="00B76E8E">
              <w:rPr>
                <w:rFonts w:eastAsia="Times New Roman" w:cs="Times New Roman"/>
                <w:color w:val="000000"/>
                <w:sz w:val="22"/>
                <w:lang w:eastAsia="ru-RU"/>
              </w:rPr>
              <w:t>м</w:t>
            </w:r>
            <w:r w:rsidRPr="00B76E8E">
              <w:rPr>
                <w:rFonts w:eastAsia="Times New Roman" w:cs="Times New Roman"/>
                <w:color w:val="000000"/>
                <w:sz w:val="22"/>
                <w:vertAlign w:val="superscript"/>
                <w:lang w:eastAsia="ru-RU"/>
              </w:rPr>
              <w:t>3</w:t>
            </w:r>
            <w:bookmarkEnd w:id="86"/>
            <w:bookmarkEnd w:id="87"/>
            <w:bookmarkEnd w:id="88"/>
          </w:p>
        </w:tc>
        <w:tc>
          <w:tcPr>
            <w:tcW w:w="1387" w:type="dxa"/>
            <w:tcBorders>
              <w:top w:val="single" w:sz="4" w:space="0" w:color="auto"/>
              <w:left w:val="nil"/>
              <w:bottom w:val="single" w:sz="4" w:space="0" w:color="auto"/>
              <w:right w:val="single" w:sz="4" w:space="0" w:color="auto"/>
            </w:tcBorders>
            <w:shd w:val="clear" w:color="auto" w:fill="auto"/>
            <w:vAlign w:val="center"/>
          </w:tcPr>
          <w:p w:rsidR="00B76E8E" w:rsidRPr="00B76E8E" w:rsidRDefault="00B76E8E" w:rsidP="00B76E8E">
            <w:pPr>
              <w:spacing w:after="0" w:line="240" w:lineRule="auto"/>
              <w:jc w:val="center"/>
              <w:rPr>
                <w:rFonts w:eastAsia="Times New Roman" w:cs="Times New Roman"/>
                <w:color w:val="000000"/>
                <w:sz w:val="22"/>
                <w:lang w:eastAsia="ru-RU"/>
              </w:rPr>
            </w:pPr>
            <w:r w:rsidRPr="00B76E8E">
              <w:rPr>
                <w:rFonts w:eastAsia="Times New Roman" w:cs="Times New Roman"/>
                <w:color w:val="000000"/>
                <w:sz w:val="22"/>
                <w:lang w:eastAsia="ru-RU"/>
              </w:rPr>
              <w:t>147,00</w:t>
            </w:r>
          </w:p>
        </w:tc>
        <w:tc>
          <w:tcPr>
            <w:tcW w:w="1276" w:type="dxa"/>
            <w:tcBorders>
              <w:top w:val="single" w:sz="4" w:space="0" w:color="auto"/>
              <w:left w:val="nil"/>
              <w:bottom w:val="single" w:sz="4" w:space="0" w:color="auto"/>
              <w:right w:val="single" w:sz="4" w:space="0" w:color="auto"/>
            </w:tcBorders>
            <w:shd w:val="clear" w:color="auto" w:fill="auto"/>
            <w:vAlign w:val="center"/>
          </w:tcPr>
          <w:p w:rsidR="00B76E8E" w:rsidRPr="00B76E8E" w:rsidRDefault="00B76E8E" w:rsidP="00B76E8E">
            <w:pPr>
              <w:spacing w:after="0" w:line="240" w:lineRule="auto"/>
              <w:jc w:val="center"/>
              <w:rPr>
                <w:rFonts w:eastAsia="Times New Roman" w:cs="Times New Roman"/>
                <w:color w:val="000000"/>
                <w:sz w:val="22"/>
                <w:lang w:eastAsia="ru-RU"/>
              </w:rPr>
            </w:pPr>
            <w:r w:rsidRPr="00B76E8E">
              <w:rPr>
                <w:rFonts w:eastAsia="Times New Roman" w:cs="Times New Roman"/>
                <w:color w:val="000000"/>
                <w:sz w:val="22"/>
                <w:lang w:eastAsia="ru-RU"/>
              </w:rPr>
              <w:t>90,00</w:t>
            </w:r>
          </w:p>
        </w:tc>
        <w:tc>
          <w:tcPr>
            <w:tcW w:w="1450" w:type="dxa"/>
            <w:tcBorders>
              <w:top w:val="single" w:sz="4" w:space="0" w:color="auto"/>
              <w:left w:val="nil"/>
              <w:bottom w:val="single" w:sz="4" w:space="0" w:color="auto"/>
              <w:right w:val="single" w:sz="4" w:space="0" w:color="auto"/>
            </w:tcBorders>
            <w:shd w:val="clear" w:color="auto" w:fill="auto"/>
            <w:vAlign w:val="center"/>
          </w:tcPr>
          <w:p w:rsidR="00B76E8E" w:rsidRPr="00B76E8E" w:rsidRDefault="00B76E8E" w:rsidP="00B76E8E">
            <w:pPr>
              <w:spacing w:after="0" w:line="240" w:lineRule="auto"/>
              <w:jc w:val="center"/>
              <w:rPr>
                <w:rFonts w:eastAsia="Times New Roman" w:cs="Times New Roman"/>
                <w:color w:val="000000"/>
                <w:sz w:val="22"/>
                <w:lang w:eastAsia="ru-RU"/>
              </w:rPr>
            </w:pPr>
            <w:r w:rsidRPr="00B76E8E">
              <w:rPr>
                <w:rFonts w:eastAsia="Times New Roman" w:cs="Times New Roman"/>
                <w:color w:val="000000"/>
                <w:sz w:val="22"/>
                <w:lang w:eastAsia="ru-RU"/>
              </w:rPr>
              <w:t>90,00</w:t>
            </w:r>
          </w:p>
        </w:tc>
      </w:tr>
      <w:tr w:rsidR="00B76E8E" w:rsidRPr="00B76E8E" w:rsidTr="00FE761C">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outlineLvl w:val="0"/>
              <w:rPr>
                <w:rFonts w:eastAsia="Times New Roman" w:cs="Times New Roman"/>
                <w:color w:val="000000"/>
                <w:sz w:val="22"/>
                <w:lang w:eastAsia="ru-RU"/>
              </w:rPr>
            </w:pPr>
            <w:bookmarkStart w:id="89" w:name="_Toc148961488"/>
            <w:bookmarkStart w:id="90" w:name="_Toc149233108"/>
            <w:bookmarkStart w:id="91" w:name="_Toc213715781"/>
            <w:r w:rsidRPr="00B76E8E">
              <w:rPr>
                <w:rFonts w:eastAsia="Times New Roman" w:cs="Times New Roman"/>
                <w:color w:val="000000"/>
                <w:sz w:val="22"/>
                <w:lang w:eastAsia="ru-RU"/>
              </w:rPr>
              <w:t>Удельный расход водоснабжения на отпуск от котельной</w:t>
            </w:r>
            <w:bookmarkEnd w:id="89"/>
            <w:bookmarkEnd w:id="90"/>
            <w:bookmarkEnd w:id="91"/>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jc w:val="center"/>
              <w:outlineLvl w:val="0"/>
              <w:rPr>
                <w:rFonts w:eastAsia="Times New Roman" w:cs="Times New Roman"/>
                <w:color w:val="000000"/>
                <w:sz w:val="22"/>
                <w:lang w:eastAsia="ru-RU"/>
              </w:rPr>
            </w:pPr>
            <w:bookmarkStart w:id="92" w:name="_Toc148961489"/>
            <w:bookmarkStart w:id="93" w:name="_Toc149233109"/>
            <w:bookmarkStart w:id="94" w:name="_Toc213715782"/>
            <w:r w:rsidRPr="00B76E8E">
              <w:rPr>
                <w:rFonts w:eastAsia="Times New Roman" w:cs="Times New Roman"/>
                <w:color w:val="000000"/>
                <w:sz w:val="22"/>
                <w:lang w:eastAsia="ru-RU"/>
              </w:rPr>
              <w:t>м</w:t>
            </w:r>
            <w:r w:rsidRPr="00B76E8E">
              <w:rPr>
                <w:rFonts w:eastAsia="Times New Roman" w:cs="Times New Roman"/>
                <w:color w:val="000000"/>
                <w:sz w:val="22"/>
                <w:vertAlign w:val="superscript"/>
                <w:lang w:eastAsia="ru-RU"/>
              </w:rPr>
              <w:t>3</w:t>
            </w:r>
            <w:r w:rsidRPr="00B76E8E">
              <w:rPr>
                <w:rFonts w:eastAsia="Times New Roman" w:cs="Times New Roman"/>
                <w:color w:val="000000"/>
                <w:sz w:val="22"/>
                <w:lang w:eastAsia="ru-RU"/>
              </w:rPr>
              <w:t>/Гкал</w:t>
            </w:r>
            <w:bookmarkEnd w:id="92"/>
            <w:bookmarkEnd w:id="93"/>
            <w:bookmarkEnd w:id="94"/>
          </w:p>
        </w:tc>
        <w:tc>
          <w:tcPr>
            <w:tcW w:w="1387" w:type="dxa"/>
            <w:tcBorders>
              <w:top w:val="single" w:sz="4" w:space="0" w:color="auto"/>
              <w:left w:val="nil"/>
              <w:bottom w:val="single" w:sz="4" w:space="0" w:color="auto"/>
              <w:right w:val="single" w:sz="4" w:space="0" w:color="auto"/>
            </w:tcBorders>
            <w:shd w:val="clear" w:color="auto" w:fill="auto"/>
            <w:vAlign w:val="center"/>
          </w:tcPr>
          <w:p w:rsidR="00B76E8E" w:rsidRPr="00B76E8E" w:rsidRDefault="00B76E8E" w:rsidP="00B76E8E">
            <w:pPr>
              <w:spacing w:after="0" w:line="240" w:lineRule="auto"/>
              <w:jc w:val="center"/>
              <w:rPr>
                <w:rFonts w:eastAsia="Times New Roman" w:cs="Times New Roman"/>
                <w:color w:val="000000"/>
                <w:sz w:val="22"/>
                <w:lang w:eastAsia="ru-RU"/>
              </w:rPr>
            </w:pPr>
            <w:r w:rsidRPr="00B76E8E">
              <w:rPr>
                <w:rFonts w:eastAsia="Times New Roman" w:cs="Times New Roman"/>
                <w:color w:val="000000"/>
                <w:sz w:val="22"/>
                <w:lang w:eastAsia="ru-RU"/>
              </w:rPr>
              <w:t>0,09</w:t>
            </w:r>
          </w:p>
        </w:tc>
        <w:tc>
          <w:tcPr>
            <w:tcW w:w="1276" w:type="dxa"/>
            <w:tcBorders>
              <w:top w:val="single" w:sz="4" w:space="0" w:color="auto"/>
              <w:left w:val="nil"/>
              <w:bottom w:val="single" w:sz="4" w:space="0" w:color="auto"/>
              <w:right w:val="single" w:sz="4" w:space="0" w:color="auto"/>
            </w:tcBorders>
            <w:shd w:val="clear" w:color="auto" w:fill="auto"/>
            <w:vAlign w:val="center"/>
          </w:tcPr>
          <w:p w:rsidR="00B76E8E" w:rsidRPr="00B76E8E" w:rsidRDefault="00B76E8E" w:rsidP="00B76E8E">
            <w:pPr>
              <w:spacing w:after="0" w:line="240" w:lineRule="auto"/>
              <w:jc w:val="center"/>
              <w:rPr>
                <w:rFonts w:eastAsia="Times New Roman" w:cs="Times New Roman"/>
                <w:color w:val="000000"/>
                <w:sz w:val="22"/>
                <w:lang w:eastAsia="ru-RU"/>
              </w:rPr>
            </w:pPr>
            <w:r w:rsidRPr="00B76E8E">
              <w:rPr>
                <w:rFonts w:eastAsia="Times New Roman" w:cs="Times New Roman"/>
                <w:color w:val="000000"/>
                <w:sz w:val="22"/>
                <w:lang w:eastAsia="ru-RU"/>
              </w:rPr>
              <w:t>0,06</w:t>
            </w:r>
          </w:p>
        </w:tc>
        <w:tc>
          <w:tcPr>
            <w:tcW w:w="1450" w:type="dxa"/>
            <w:tcBorders>
              <w:top w:val="single" w:sz="4" w:space="0" w:color="auto"/>
              <w:left w:val="nil"/>
              <w:bottom w:val="single" w:sz="4" w:space="0" w:color="auto"/>
              <w:right w:val="single" w:sz="4" w:space="0" w:color="auto"/>
            </w:tcBorders>
            <w:shd w:val="clear" w:color="auto" w:fill="auto"/>
            <w:vAlign w:val="center"/>
          </w:tcPr>
          <w:p w:rsidR="00B76E8E" w:rsidRPr="00B76E8E" w:rsidRDefault="00B76E8E" w:rsidP="00B76E8E">
            <w:pPr>
              <w:spacing w:after="0" w:line="240" w:lineRule="auto"/>
              <w:jc w:val="center"/>
              <w:rPr>
                <w:rFonts w:eastAsia="Times New Roman" w:cs="Times New Roman"/>
                <w:color w:val="000000"/>
                <w:sz w:val="22"/>
                <w:lang w:eastAsia="ru-RU"/>
              </w:rPr>
            </w:pPr>
            <w:r w:rsidRPr="00B76E8E">
              <w:rPr>
                <w:rFonts w:eastAsia="Times New Roman" w:cs="Times New Roman"/>
                <w:color w:val="000000"/>
                <w:sz w:val="22"/>
                <w:lang w:eastAsia="ru-RU"/>
              </w:rPr>
              <w:t>0,06</w:t>
            </w:r>
          </w:p>
        </w:tc>
      </w:tr>
      <w:tr w:rsidR="00B76E8E" w:rsidRPr="00B76E8E" w:rsidTr="00FE761C">
        <w:trPr>
          <w:trHeight w:val="33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outlineLvl w:val="0"/>
              <w:rPr>
                <w:rFonts w:eastAsia="Times New Roman" w:cs="Times New Roman"/>
                <w:color w:val="000000"/>
                <w:sz w:val="22"/>
                <w:lang w:eastAsia="ru-RU"/>
              </w:rPr>
            </w:pPr>
            <w:bookmarkStart w:id="95" w:name="_Toc213715783"/>
            <w:r w:rsidRPr="00B76E8E">
              <w:rPr>
                <w:rFonts w:eastAsia="Times New Roman" w:cs="Times New Roman"/>
                <w:color w:val="000000"/>
                <w:sz w:val="22"/>
                <w:lang w:eastAsia="ru-RU"/>
              </w:rPr>
              <w:t>Водоотведение</w:t>
            </w:r>
            <w:bookmarkEnd w:id="95"/>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jc w:val="center"/>
              <w:outlineLvl w:val="0"/>
              <w:rPr>
                <w:rFonts w:eastAsia="Times New Roman" w:cs="Times New Roman"/>
                <w:color w:val="000000"/>
                <w:sz w:val="22"/>
                <w:lang w:eastAsia="ru-RU"/>
              </w:rPr>
            </w:pPr>
            <w:bookmarkStart w:id="96" w:name="_Toc213715784"/>
            <w:r w:rsidRPr="00B76E8E">
              <w:rPr>
                <w:rFonts w:eastAsia="Times New Roman" w:cs="Times New Roman"/>
                <w:color w:val="000000"/>
                <w:sz w:val="22"/>
                <w:lang w:eastAsia="ru-RU"/>
              </w:rPr>
              <w:t>м</w:t>
            </w:r>
            <w:r w:rsidRPr="00B76E8E">
              <w:rPr>
                <w:rFonts w:eastAsia="Times New Roman" w:cs="Times New Roman"/>
                <w:color w:val="000000"/>
                <w:sz w:val="22"/>
                <w:vertAlign w:val="superscript"/>
                <w:lang w:eastAsia="ru-RU"/>
              </w:rPr>
              <w:t>3</w:t>
            </w:r>
            <w:bookmarkEnd w:id="96"/>
          </w:p>
        </w:tc>
        <w:tc>
          <w:tcPr>
            <w:tcW w:w="1387" w:type="dxa"/>
            <w:tcBorders>
              <w:top w:val="single" w:sz="4" w:space="0" w:color="auto"/>
              <w:left w:val="nil"/>
              <w:bottom w:val="single" w:sz="4" w:space="0" w:color="auto"/>
              <w:right w:val="single" w:sz="4" w:space="0" w:color="auto"/>
            </w:tcBorders>
            <w:shd w:val="clear" w:color="auto" w:fill="auto"/>
            <w:vAlign w:val="center"/>
          </w:tcPr>
          <w:p w:rsidR="00B76E8E" w:rsidRPr="00B76E8E" w:rsidRDefault="00B76E8E" w:rsidP="00B76E8E">
            <w:pPr>
              <w:spacing w:after="0" w:line="240" w:lineRule="auto"/>
              <w:jc w:val="center"/>
              <w:rPr>
                <w:rFonts w:eastAsia="Times New Roman" w:cs="Times New Roman"/>
                <w:color w:val="000000"/>
                <w:sz w:val="22"/>
                <w:lang w:eastAsia="ru-RU"/>
              </w:rPr>
            </w:pPr>
            <w:r w:rsidRPr="00B76E8E">
              <w:rPr>
                <w:rFonts w:eastAsia="Times New Roman" w:cs="Times New Roman"/>
                <w:color w:val="000000"/>
                <w:sz w:val="22"/>
                <w:lang w:eastAsia="ru-RU"/>
              </w:rPr>
              <w:t>147,00</w:t>
            </w:r>
          </w:p>
        </w:tc>
        <w:tc>
          <w:tcPr>
            <w:tcW w:w="1276" w:type="dxa"/>
            <w:tcBorders>
              <w:top w:val="single" w:sz="4" w:space="0" w:color="auto"/>
              <w:left w:val="nil"/>
              <w:bottom w:val="single" w:sz="4" w:space="0" w:color="auto"/>
              <w:right w:val="single" w:sz="4" w:space="0" w:color="auto"/>
            </w:tcBorders>
            <w:shd w:val="clear" w:color="auto" w:fill="auto"/>
            <w:vAlign w:val="center"/>
          </w:tcPr>
          <w:p w:rsidR="00B76E8E" w:rsidRPr="00B76E8E" w:rsidRDefault="00B76E8E" w:rsidP="00B76E8E">
            <w:pPr>
              <w:spacing w:after="0" w:line="240" w:lineRule="auto"/>
              <w:jc w:val="center"/>
              <w:rPr>
                <w:rFonts w:eastAsia="Times New Roman" w:cs="Times New Roman"/>
                <w:color w:val="000000"/>
                <w:sz w:val="22"/>
                <w:lang w:eastAsia="ru-RU"/>
              </w:rPr>
            </w:pPr>
            <w:r w:rsidRPr="00B76E8E">
              <w:rPr>
                <w:rFonts w:eastAsia="Times New Roman" w:cs="Times New Roman"/>
                <w:color w:val="000000"/>
                <w:sz w:val="22"/>
                <w:lang w:eastAsia="ru-RU"/>
              </w:rPr>
              <w:t>90,00</w:t>
            </w:r>
          </w:p>
        </w:tc>
        <w:tc>
          <w:tcPr>
            <w:tcW w:w="1450" w:type="dxa"/>
            <w:tcBorders>
              <w:top w:val="single" w:sz="4" w:space="0" w:color="auto"/>
              <w:left w:val="nil"/>
              <w:bottom w:val="single" w:sz="4" w:space="0" w:color="auto"/>
              <w:right w:val="single" w:sz="4" w:space="0" w:color="auto"/>
            </w:tcBorders>
            <w:shd w:val="clear" w:color="auto" w:fill="auto"/>
            <w:vAlign w:val="center"/>
          </w:tcPr>
          <w:p w:rsidR="00B76E8E" w:rsidRPr="00B76E8E" w:rsidRDefault="00B76E8E" w:rsidP="00B76E8E">
            <w:pPr>
              <w:spacing w:after="0" w:line="240" w:lineRule="auto"/>
              <w:jc w:val="center"/>
              <w:rPr>
                <w:rFonts w:eastAsia="Times New Roman" w:cs="Times New Roman"/>
                <w:color w:val="000000"/>
                <w:sz w:val="22"/>
                <w:lang w:eastAsia="ru-RU"/>
              </w:rPr>
            </w:pPr>
            <w:r w:rsidRPr="00B76E8E">
              <w:rPr>
                <w:rFonts w:eastAsia="Times New Roman" w:cs="Times New Roman"/>
                <w:color w:val="000000"/>
                <w:sz w:val="22"/>
                <w:lang w:eastAsia="ru-RU"/>
              </w:rPr>
              <w:t>90,00</w:t>
            </w:r>
          </w:p>
        </w:tc>
      </w:tr>
      <w:tr w:rsidR="00B76E8E" w:rsidRPr="00B76E8E" w:rsidTr="00FE761C">
        <w:trPr>
          <w:trHeight w:val="312"/>
          <w:tblHeader/>
          <w:jc w:val="center"/>
        </w:trPr>
        <w:tc>
          <w:tcPr>
            <w:tcW w:w="9100" w:type="dxa"/>
            <w:gridSpan w:val="5"/>
            <w:tcBorders>
              <w:bottom w:val="single" w:sz="4" w:space="0" w:color="auto"/>
            </w:tcBorders>
            <w:shd w:val="clear" w:color="auto" w:fill="auto"/>
            <w:vAlign w:val="center"/>
          </w:tcPr>
          <w:p w:rsidR="00B76E8E" w:rsidRPr="00B76E8E" w:rsidRDefault="00B76E8E" w:rsidP="00B76E8E">
            <w:pPr>
              <w:spacing w:after="0" w:line="240" w:lineRule="auto"/>
              <w:jc w:val="center"/>
              <w:rPr>
                <w:rFonts w:eastAsia="Times New Roman" w:cs="Times New Roman"/>
                <w:b/>
                <w:bCs/>
                <w:sz w:val="22"/>
                <w:lang w:eastAsia="ru-RU"/>
              </w:rPr>
            </w:pPr>
            <w:r w:rsidRPr="00B76E8E">
              <w:rPr>
                <w:rFonts w:eastAsia="Times New Roman" w:cs="Times New Roman"/>
                <w:b/>
                <w:bCs/>
                <w:sz w:val="22"/>
                <w:lang w:eastAsia="ru-RU"/>
              </w:rPr>
              <w:t>Котельная №397 п. Сеща</w:t>
            </w:r>
            <w:r w:rsidRPr="00B76E8E">
              <w:rPr>
                <w:rFonts w:eastAsia="Times New Roman" w:cs="Times New Roman"/>
                <w:b/>
                <w:bCs/>
                <w:sz w:val="22"/>
                <w:lang w:eastAsia="ru-RU"/>
              </w:rPr>
              <w:tab/>
            </w:r>
          </w:p>
        </w:tc>
      </w:tr>
      <w:tr w:rsidR="00B76E8E" w:rsidRPr="00B76E8E" w:rsidTr="00FE761C">
        <w:trPr>
          <w:trHeight w:val="70"/>
          <w:tblHeader/>
          <w:jc w:val="center"/>
        </w:trPr>
        <w:tc>
          <w:tcPr>
            <w:tcW w:w="3700" w:type="dxa"/>
            <w:tcBorders>
              <w:bottom w:val="single" w:sz="4" w:space="0" w:color="auto"/>
            </w:tcBorders>
            <w:shd w:val="clear" w:color="auto" w:fill="auto"/>
            <w:vAlign w:val="center"/>
            <w:hideMark/>
          </w:tcPr>
          <w:p w:rsidR="00B76E8E" w:rsidRPr="00B76E8E" w:rsidRDefault="00B76E8E" w:rsidP="00B76E8E">
            <w:pPr>
              <w:spacing w:after="0" w:line="240" w:lineRule="auto"/>
              <w:jc w:val="center"/>
              <w:rPr>
                <w:rFonts w:eastAsia="Times New Roman" w:cs="Times New Roman"/>
                <w:b/>
                <w:bCs/>
                <w:sz w:val="22"/>
                <w:lang w:eastAsia="ru-RU"/>
              </w:rPr>
            </w:pPr>
            <w:r w:rsidRPr="00B76E8E">
              <w:rPr>
                <w:rFonts w:eastAsia="Times New Roman" w:cs="Times New Roman"/>
                <w:b/>
                <w:bCs/>
                <w:sz w:val="22"/>
                <w:lang w:eastAsia="ru-RU"/>
              </w:rPr>
              <w:t>Наименование источника</w:t>
            </w:r>
          </w:p>
        </w:tc>
        <w:tc>
          <w:tcPr>
            <w:tcW w:w="1287" w:type="dxa"/>
            <w:tcBorders>
              <w:bottom w:val="single" w:sz="4" w:space="0" w:color="auto"/>
            </w:tcBorders>
            <w:shd w:val="clear" w:color="auto" w:fill="auto"/>
            <w:vAlign w:val="center"/>
            <w:hideMark/>
          </w:tcPr>
          <w:p w:rsidR="00B76E8E" w:rsidRPr="00B76E8E" w:rsidRDefault="00B76E8E" w:rsidP="00B76E8E">
            <w:pPr>
              <w:spacing w:after="0" w:line="240" w:lineRule="auto"/>
              <w:jc w:val="center"/>
              <w:rPr>
                <w:rFonts w:eastAsia="Times New Roman" w:cs="Times New Roman"/>
                <w:b/>
                <w:bCs/>
                <w:sz w:val="22"/>
                <w:lang w:eastAsia="ru-RU"/>
              </w:rPr>
            </w:pPr>
            <w:r w:rsidRPr="00B76E8E">
              <w:rPr>
                <w:rFonts w:eastAsia="Times New Roman" w:cs="Times New Roman"/>
                <w:b/>
                <w:bCs/>
                <w:sz w:val="22"/>
                <w:lang w:eastAsia="ru-RU"/>
              </w:rPr>
              <w:t>Ед.  изм.</w:t>
            </w:r>
          </w:p>
        </w:tc>
        <w:tc>
          <w:tcPr>
            <w:tcW w:w="1387" w:type="dxa"/>
            <w:tcBorders>
              <w:bottom w:val="single" w:sz="4" w:space="0" w:color="auto"/>
            </w:tcBorders>
            <w:shd w:val="clear" w:color="auto" w:fill="auto"/>
            <w:vAlign w:val="center"/>
            <w:hideMark/>
          </w:tcPr>
          <w:p w:rsidR="00B76E8E" w:rsidRPr="00B76E8E" w:rsidRDefault="00B76E8E" w:rsidP="00B76E8E">
            <w:pPr>
              <w:spacing w:after="0" w:line="240" w:lineRule="auto"/>
              <w:jc w:val="center"/>
              <w:rPr>
                <w:rFonts w:eastAsia="Times New Roman" w:cs="Times New Roman"/>
                <w:b/>
                <w:bCs/>
                <w:sz w:val="22"/>
                <w:lang w:eastAsia="ru-RU"/>
              </w:rPr>
            </w:pPr>
            <w:r w:rsidRPr="00B76E8E">
              <w:rPr>
                <w:rFonts w:eastAsia="Times New Roman" w:cs="Times New Roman"/>
                <w:b/>
                <w:bCs/>
                <w:sz w:val="22"/>
                <w:lang w:eastAsia="ru-RU"/>
              </w:rPr>
              <w:t>На 2024 г.</w:t>
            </w:r>
          </w:p>
        </w:tc>
        <w:tc>
          <w:tcPr>
            <w:tcW w:w="1276" w:type="dxa"/>
            <w:tcBorders>
              <w:bottom w:val="single" w:sz="4" w:space="0" w:color="auto"/>
            </w:tcBorders>
            <w:shd w:val="clear" w:color="auto" w:fill="auto"/>
            <w:vAlign w:val="center"/>
            <w:hideMark/>
          </w:tcPr>
          <w:p w:rsidR="00B76E8E" w:rsidRPr="00B76E8E" w:rsidRDefault="00B76E8E" w:rsidP="00B76E8E">
            <w:pPr>
              <w:spacing w:after="0" w:line="240" w:lineRule="auto"/>
              <w:jc w:val="center"/>
              <w:rPr>
                <w:rFonts w:eastAsia="Times New Roman" w:cs="Times New Roman"/>
                <w:b/>
                <w:bCs/>
                <w:sz w:val="22"/>
                <w:lang w:eastAsia="ru-RU"/>
              </w:rPr>
            </w:pPr>
            <w:r w:rsidRPr="00B76E8E">
              <w:rPr>
                <w:rFonts w:eastAsia="Times New Roman" w:cs="Times New Roman"/>
                <w:b/>
                <w:bCs/>
                <w:sz w:val="22"/>
                <w:lang w:eastAsia="ru-RU"/>
              </w:rPr>
              <w:t>До 2029 г.</w:t>
            </w:r>
          </w:p>
        </w:tc>
        <w:tc>
          <w:tcPr>
            <w:tcW w:w="1450" w:type="dxa"/>
            <w:tcBorders>
              <w:bottom w:val="single" w:sz="4" w:space="0" w:color="auto"/>
            </w:tcBorders>
            <w:vAlign w:val="center"/>
          </w:tcPr>
          <w:p w:rsidR="00B76E8E" w:rsidRPr="00B76E8E" w:rsidRDefault="00B76E8E" w:rsidP="00B76E8E">
            <w:pPr>
              <w:spacing w:after="0" w:line="240" w:lineRule="auto"/>
              <w:jc w:val="center"/>
              <w:rPr>
                <w:rFonts w:eastAsia="Times New Roman" w:cs="Times New Roman"/>
                <w:b/>
                <w:bCs/>
                <w:sz w:val="22"/>
                <w:lang w:eastAsia="ru-RU"/>
              </w:rPr>
            </w:pPr>
            <w:r w:rsidRPr="00B76E8E">
              <w:rPr>
                <w:rFonts w:eastAsia="Times New Roman" w:cs="Times New Roman"/>
                <w:b/>
                <w:bCs/>
                <w:sz w:val="22"/>
                <w:lang w:eastAsia="ru-RU"/>
              </w:rPr>
              <w:t>До 2039 г.</w:t>
            </w:r>
          </w:p>
        </w:tc>
      </w:tr>
      <w:tr w:rsidR="00B76E8E" w:rsidRPr="00B76E8E" w:rsidTr="00FE761C">
        <w:trPr>
          <w:trHeight w:val="33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outlineLvl w:val="0"/>
              <w:rPr>
                <w:rFonts w:eastAsia="Times New Roman" w:cs="Times New Roman"/>
                <w:color w:val="000000"/>
                <w:sz w:val="22"/>
                <w:lang w:eastAsia="ru-RU"/>
              </w:rPr>
            </w:pPr>
            <w:bookmarkStart w:id="97" w:name="_Toc213715785"/>
            <w:r w:rsidRPr="00B76E8E">
              <w:rPr>
                <w:rFonts w:eastAsia="Times New Roman" w:cs="Times New Roman"/>
                <w:color w:val="000000"/>
                <w:sz w:val="22"/>
                <w:lang w:eastAsia="ru-RU"/>
              </w:rPr>
              <w:t>Расход натурального топлива</w:t>
            </w:r>
            <w:bookmarkEnd w:id="97"/>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jc w:val="center"/>
              <w:outlineLvl w:val="0"/>
              <w:rPr>
                <w:rFonts w:eastAsia="Times New Roman" w:cs="Times New Roman"/>
                <w:color w:val="000000"/>
                <w:sz w:val="22"/>
                <w:lang w:eastAsia="ru-RU"/>
              </w:rPr>
            </w:pPr>
            <w:bookmarkStart w:id="98" w:name="_Toc213715786"/>
            <w:r w:rsidRPr="00B76E8E">
              <w:rPr>
                <w:rFonts w:eastAsia="Times New Roman" w:cs="Times New Roman"/>
                <w:color w:val="000000"/>
                <w:sz w:val="22"/>
                <w:lang w:eastAsia="ru-RU"/>
              </w:rPr>
              <w:t>тыс.м</w:t>
            </w:r>
            <w:r w:rsidRPr="00B76E8E">
              <w:rPr>
                <w:rFonts w:eastAsia="Times New Roman" w:cs="Times New Roman"/>
                <w:color w:val="000000"/>
                <w:sz w:val="22"/>
                <w:vertAlign w:val="superscript"/>
                <w:lang w:eastAsia="ru-RU"/>
              </w:rPr>
              <w:t>3</w:t>
            </w:r>
            <w:bookmarkEnd w:id="98"/>
          </w:p>
        </w:tc>
        <w:tc>
          <w:tcPr>
            <w:tcW w:w="1387" w:type="dxa"/>
            <w:vAlign w:val="center"/>
          </w:tcPr>
          <w:p w:rsidR="00B76E8E" w:rsidRPr="00B76E8E" w:rsidRDefault="00B76E8E" w:rsidP="00B76E8E">
            <w:pPr>
              <w:shd w:val="clear" w:color="auto" w:fill="FFFFFF"/>
              <w:spacing w:after="0" w:line="240" w:lineRule="auto"/>
              <w:jc w:val="center"/>
              <w:rPr>
                <w:rFonts w:cs="Times New Roman"/>
                <w:sz w:val="22"/>
              </w:rPr>
            </w:pPr>
            <w:r w:rsidRPr="00B76E8E">
              <w:rPr>
                <w:rFonts w:cs="Times New Roman"/>
                <w:sz w:val="22"/>
              </w:rPr>
              <w:t>5020,756</w:t>
            </w:r>
          </w:p>
        </w:tc>
        <w:tc>
          <w:tcPr>
            <w:tcW w:w="1276" w:type="dxa"/>
            <w:vAlign w:val="center"/>
          </w:tcPr>
          <w:p w:rsidR="00B76E8E" w:rsidRPr="00B76E8E" w:rsidRDefault="00B76E8E" w:rsidP="00B76E8E">
            <w:pPr>
              <w:shd w:val="clear" w:color="auto" w:fill="FFFFFF"/>
              <w:spacing w:after="0" w:line="240" w:lineRule="auto"/>
              <w:jc w:val="center"/>
              <w:rPr>
                <w:rFonts w:cs="Times New Roman"/>
                <w:sz w:val="22"/>
              </w:rPr>
            </w:pPr>
            <w:r w:rsidRPr="00B76E8E">
              <w:rPr>
                <w:rFonts w:cs="Times New Roman"/>
                <w:sz w:val="22"/>
              </w:rPr>
              <w:t>4526,668</w:t>
            </w:r>
          </w:p>
        </w:tc>
        <w:tc>
          <w:tcPr>
            <w:tcW w:w="1450" w:type="dxa"/>
            <w:vAlign w:val="center"/>
          </w:tcPr>
          <w:p w:rsidR="00B76E8E" w:rsidRPr="00B76E8E" w:rsidRDefault="00B76E8E" w:rsidP="00B76E8E">
            <w:pPr>
              <w:shd w:val="clear" w:color="auto" w:fill="FFFFFF"/>
              <w:spacing w:after="0" w:line="240" w:lineRule="auto"/>
              <w:jc w:val="center"/>
              <w:rPr>
                <w:rFonts w:cs="Times New Roman"/>
                <w:sz w:val="22"/>
              </w:rPr>
            </w:pPr>
            <w:r w:rsidRPr="00B76E8E">
              <w:rPr>
                <w:rFonts w:cs="Times New Roman"/>
                <w:sz w:val="22"/>
              </w:rPr>
              <w:t>4526,668</w:t>
            </w:r>
          </w:p>
        </w:tc>
      </w:tr>
      <w:tr w:rsidR="00B76E8E" w:rsidRPr="00B76E8E" w:rsidTr="00FE761C">
        <w:trPr>
          <w:trHeight w:val="31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outlineLvl w:val="0"/>
              <w:rPr>
                <w:rFonts w:eastAsia="Times New Roman" w:cs="Times New Roman"/>
                <w:color w:val="000000"/>
                <w:sz w:val="22"/>
                <w:lang w:eastAsia="ru-RU"/>
              </w:rPr>
            </w:pPr>
            <w:bookmarkStart w:id="99" w:name="_Toc213715787"/>
            <w:r w:rsidRPr="00B76E8E">
              <w:rPr>
                <w:rFonts w:eastAsia="Times New Roman" w:cs="Times New Roman"/>
                <w:color w:val="000000"/>
                <w:sz w:val="22"/>
                <w:lang w:eastAsia="ru-RU"/>
              </w:rPr>
              <w:t>Переводной коэффициент</w:t>
            </w:r>
            <w:bookmarkEnd w:id="99"/>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jc w:val="center"/>
              <w:outlineLvl w:val="0"/>
              <w:rPr>
                <w:rFonts w:eastAsia="Times New Roman" w:cs="Times New Roman"/>
                <w:color w:val="000000"/>
                <w:sz w:val="22"/>
                <w:lang w:eastAsia="ru-RU"/>
              </w:rPr>
            </w:pPr>
            <w:bookmarkStart w:id="100" w:name="_Toc213715788"/>
            <w:r w:rsidRPr="00B76E8E">
              <w:rPr>
                <w:rFonts w:eastAsia="Times New Roman" w:cs="Times New Roman"/>
                <w:color w:val="000000"/>
                <w:sz w:val="22"/>
                <w:lang w:eastAsia="ru-RU"/>
              </w:rPr>
              <w:t>-</w:t>
            </w:r>
            <w:bookmarkEnd w:id="100"/>
          </w:p>
        </w:tc>
        <w:tc>
          <w:tcPr>
            <w:tcW w:w="1387" w:type="dxa"/>
            <w:vAlign w:val="center"/>
          </w:tcPr>
          <w:p w:rsidR="00B76E8E" w:rsidRPr="00B76E8E" w:rsidRDefault="00B76E8E" w:rsidP="00B76E8E">
            <w:pPr>
              <w:shd w:val="clear" w:color="auto" w:fill="FFFFFF"/>
              <w:spacing w:after="0" w:line="240" w:lineRule="auto"/>
              <w:jc w:val="center"/>
              <w:rPr>
                <w:rFonts w:cs="Times New Roman"/>
                <w:sz w:val="22"/>
              </w:rPr>
            </w:pPr>
            <w:r w:rsidRPr="00B76E8E">
              <w:rPr>
                <w:rFonts w:cs="Times New Roman"/>
                <w:sz w:val="22"/>
              </w:rPr>
              <w:t>1,1743</w:t>
            </w:r>
          </w:p>
        </w:tc>
        <w:tc>
          <w:tcPr>
            <w:tcW w:w="1276" w:type="dxa"/>
            <w:vAlign w:val="center"/>
          </w:tcPr>
          <w:p w:rsidR="00B76E8E" w:rsidRPr="00B76E8E" w:rsidRDefault="00B76E8E" w:rsidP="00B76E8E">
            <w:pPr>
              <w:shd w:val="clear" w:color="auto" w:fill="FFFFFF"/>
              <w:spacing w:after="0" w:line="240" w:lineRule="auto"/>
              <w:jc w:val="center"/>
              <w:rPr>
                <w:rFonts w:cs="Times New Roman"/>
                <w:sz w:val="22"/>
              </w:rPr>
            </w:pPr>
            <w:r w:rsidRPr="00B76E8E">
              <w:rPr>
                <w:rFonts w:cs="Times New Roman"/>
                <w:sz w:val="22"/>
              </w:rPr>
              <w:t>1,1743</w:t>
            </w:r>
          </w:p>
        </w:tc>
        <w:tc>
          <w:tcPr>
            <w:tcW w:w="1450" w:type="dxa"/>
            <w:vAlign w:val="center"/>
          </w:tcPr>
          <w:p w:rsidR="00B76E8E" w:rsidRPr="00B76E8E" w:rsidRDefault="00B76E8E" w:rsidP="00B76E8E">
            <w:pPr>
              <w:shd w:val="clear" w:color="auto" w:fill="FFFFFF"/>
              <w:spacing w:after="0" w:line="240" w:lineRule="auto"/>
              <w:jc w:val="center"/>
              <w:rPr>
                <w:rFonts w:cs="Times New Roman"/>
                <w:sz w:val="22"/>
              </w:rPr>
            </w:pPr>
            <w:r w:rsidRPr="00B76E8E">
              <w:rPr>
                <w:rFonts w:cs="Times New Roman"/>
                <w:sz w:val="22"/>
              </w:rPr>
              <w:t>1,1743</w:t>
            </w:r>
          </w:p>
        </w:tc>
      </w:tr>
      <w:tr w:rsidR="00B76E8E" w:rsidRPr="00B76E8E" w:rsidTr="00FE761C">
        <w:trPr>
          <w:trHeight w:val="35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outlineLvl w:val="0"/>
              <w:rPr>
                <w:rFonts w:eastAsia="Times New Roman" w:cs="Times New Roman"/>
                <w:color w:val="000000"/>
                <w:sz w:val="22"/>
                <w:lang w:eastAsia="ru-RU"/>
              </w:rPr>
            </w:pPr>
            <w:bookmarkStart w:id="101" w:name="_Toc213715789"/>
            <w:r w:rsidRPr="00B76E8E">
              <w:rPr>
                <w:rFonts w:eastAsia="Times New Roman" w:cs="Times New Roman"/>
                <w:color w:val="000000"/>
                <w:sz w:val="22"/>
                <w:lang w:eastAsia="ru-RU"/>
              </w:rPr>
              <w:t>Расход условного топлива</w:t>
            </w:r>
            <w:bookmarkEnd w:id="101"/>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jc w:val="center"/>
              <w:outlineLvl w:val="0"/>
              <w:rPr>
                <w:rFonts w:eastAsia="Times New Roman" w:cs="Times New Roman"/>
                <w:color w:val="000000"/>
                <w:sz w:val="22"/>
                <w:lang w:eastAsia="ru-RU"/>
              </w:rPr>
            </w:pPr>
            <w:bookmarkStart w:id="102" w:name="_Toc213715790"/>
            <w:proofErr w:type="spellStart"/>
            <w:r w:rsidRPr="00B76E8E">
              <w:rPr>
                <w:rFonts w:eastAsia="Times New Roman" w:cs="Times New Roman"/>
                <w:color w:val="000000"/>
                <w:sz w:val="22"/>
                <w:lang w:eastAsia="ru-RU"/>
              </w:rPr>
              <w:t>т.у.т</w:t>
            </w:r>
            <w:proofErr w:type="spellEnd"/>
            <w:r w:rsidRPr="00B76E8E">
              <w:rPr>
                <w:rFonts w:eastAsia="Times New Roman" w:cs="Times New Roman"/>
                <w:color w:val="000000"/>
                <w:sz w:val="22"/>
                <w:lang w:eastAsia="ru-RU"/>
              </w:rPr>
              <w:t>.</w:t>
            </w:r>
            <w:bookmarkEnd w:id="102"/>
          </w:p>
        </w:tc>
        <w:tc>
          <w:tcPr>
            <w:tcW w:w="1387" w:type="dxa"/>
            <w:vAlign w:val="center"/>
          </w:tcPr>
          <w:p w:rsidR="00B76E8E" w:rsidRPr="00B76E8E" w:rsidRDefault="00B76E8E" w:rsidP="00B76E8E">
            <w:pPr>
              <w:spacing w:after="0" w:line="259" w:lineRule="auto"/>
              <w:jc w:val="center"/>
              <w:outlineLvl w:val="3"/>
              <w:rPr>
                <w:rFonts w:cs="Times New Roman"/>
                <w:sz w:val="22"/>
              </w:rPr>
            </w:pPr>
            <w:r w:rsidRPr="00B76E8E">
              <w:rPr>
                <w:rFonts w:cs="Times New Roman"/>
                <w:sz w:val="22"/>
              </w:rPr>
              <w:t>5896,075</w:t>
            </w:r>
          </w:p>
        </w:tc>
        <w:tc>
          <w:tcPr>
            <w:tcW w:w="1276" w:type="dxa"/>
            <w:vAlign w:val="center"/>
          </w:tcPr>
          <w:p w:rsidR="00B76E8E" w:rsidRPr="00B76E8E" w:rsidRDefault="00B76E8E" w:rsidP="00B76E8E">
            <w:pPr>
              <w:shd w:val="clear" w:color="auto" w:fill="FFFFFF"/>
              <w:spacing w:after="0" w:line="240" w:lineRule="auto"/>
              <w:jc w:val="center"/>
              <w:rPr>
                <w:rFonts w:cs="Times New Roman"/>
                <w:sz w:val="22"/>
              </w:rPr>
            </w:pPr>
            <w:r w:rsidRPr="00B76E8E">
              <w:rPr>
                <w:rFonts w:cs="Times New Roman"/>
                <w:sz w:val="22"/>
              </w:rPr>
              <w:t>5315,848</w:t>
            </w:r>
          </w:p>
        </w:tc>
        <w:tc>
          <w:tcPr>
            <w:tcW w:w="1450" w:type="dxa"/>
            <w:vAlign w:val="center"/>
          </w:tcPr>
          <w:p w:rsidR="00B76E8E" w:rsidRPr="00B76E8E" w:rsidRDefault="00B76E8E" w:rsidP="00B76E8E">
            <w:pPr>
              <w:shd w:val="clear" w:color="auto" w:fill="FFFFFF"/>
              <w:spacing w:after="0" w:line="240" w:lineRule="auto"/>
              <w:jc w:val="center"/>
              <w:rPr>
                <w:rFonts w:cs="Times New Roman"/>
                <w:sz w:val="22"/>
              </w:rPr>
            </w:pPr>
            <w:r w:rsidRPr="00B76E8E">
              <w:rPr>
                <w:rFonts w:cs="Times New Roman"/>
                <w:sz w:val="22"/>
              </w:rPr>
              <w:t>5315,848</w:t>
            </w:r>
          </w:p>
        </w:tc>
      </w:tr>
      <w:tr w:rsidR="00B76E8E" w:rsidRPr="00B76E8E" w:rsidTr="00FE761C">
        <w:trPr>
          <w:trHeight w:val="421"/>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outlineLvl w:val="0"/>
              <w:rPr>
                <w:rFonts w:eastAsia="Times New Roman" w:cs="Times New Roman"/>
                <w:color w:val="000000"/>
                <w:sz w:val="22"/>
                <w:lang w:eastAsia="ru-RU"/>
              </w:rPr>
            </w:pPr>
            <w:bookmarkStart w:id="103" w:name="_Toc213715791"/>
            <w:r w:rsidRPr="00B76E8E">
              <w:rPr>
                <w:rFonts w:eastAsia="Times New Roman" w:cs="Times New Roman"/>
                <w:color w:val="000000"/>
                <w:sz w:val="22"/>
                <w:lang w:eastAsia="ru-RU"/>
              </w:rPr>
              <w:t>Усредненный расход топлива на отпуск от котельной</w:t>
            </w:r>
            <w:bookmarkEnd w:id="103"/>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jc w:val="center"/>
              <w:outlineLvl w:val="0"/>
              <w:rPr>
                <w:rFonts w:eastAsia="Times New Roman" w:cs="Times New Roman"/>
                <w:color w:val="000000"/>
                <w:sz w:val="22"/>
                <w:lang w:eastAsia="ru-RU"/>
              </w:rPr>
            </w:pPr>
            <w:bookmarkStart w:id="104" w:name="_Toc213715792"/>
            <w:proofErr w:type="spellStart"/>
            <w:r w:rsidRPr="00B76E8E">
              <w:rPr>
                <w:rFonts w:eastAsia="Times New Roman" w:cs="Times New Roman"/>
                <w:color w:val="000000"/>
                <w:sz w:val="22"/>
                <w:lang w:eastAsia="ru-RU"/>
              </w:rPr>
              <w:t>кг.у.т</w:t>
            </w:r>
            <w:proofErr w:type="spellEnd"/>
            <w:r w:rsidRPr="00B76E8E">
              <w:rPr>
                <w:rFonts w:eastAsia="Times New Roman" w:cs="Times New Roman"/>
                <w:color w:val="000000"/>
                <w:sz w:val="22"/>
                <w:lang w:eastAsia="ru-RU"/>
              </w:rPr>
              <w:t>./Гкал</w:t>
            </w:r>
            <w:bookmarkEnd w:id="104"/>
          </w:p>
        </w:tc>
        <w:tc>
          <w:tcPr>
            <w:tcW w:w="1387" w:type="dxa"/>
            <w:vAlign w:val="center"/>
          </w:tcPr>
          <w:p w:rsidR="00B76E8E" w:rsidRPr="00B76E8E" w:rsidRDefault="00B76E8E" w:rsidP="00B76E8E">
            <w:pPr>
              <w:shd w:val="clear" w:color="auto" w:fill="FFFFFF"/>
              <w:spacing w:after="0" w:line="240" w:lineRule="auto"/>
              <w:jc w:val="center"/>
              <w:rPr>
                <w:rFonts w:cs="Times New Roman"/>
                <w:sz w:val="22"/>
              </w:rPr>
            </w:pPr>
            <w:r w:rsidRPr="00B76E8E">
              <w:rPr>
                <w:rFonts w:cs="Times New Roman"/>
                <w:sz w:val="22"/>
              </w:rPr>
              <w:t>195,177</w:t>
            </w:r>
          </w:p>
        </w:tc>
        <w:tc>
          <w:tcPr>
            <w:tcW w:w="1276" w:type="dxa"/>
            <w:vAlign w:val="center"/>
          </w:tcPr>
          <w:p w:rsidR="00B76E8E" w:rsidRPr="00B76E8E" w:rsidRDefault="00B76E8E" w:rsidP="00B76E8E">
            <w:pPr>
              <w:shd w:val="clear" w:color="auto" w:fill="FFFFFF"/>
              <w:spacing w:after="0" w:line="240" w:lineRule="auto"/>
              <w:jc w:val="center"/>
              <w:rPr>
                <w:rFonts w:cs="Times New Roman"/>
                <w:sz w:val="22"/>
              </w:rPr>
            </w:pPr>
            <w:r w:rsidRPr="00B76E8E">
              <w:rPr>
                <w:rFonts w:cs="Times New Roman"/>
                <w:sz w:val="22"/>
              </w:rPr>
              <w:t>162,685</w:t>
            </w:r>
          </w:p>
        </w:tc>
        <w:tc>
          <w:tcPr>
            <w:tcW w:w="1450" w:type="dxa"/>
            <w:vAlign w:val="center"/>
          </w:tcPr>
          <w:p w:rsidR="00B76E8E" w:rsidRPr="00B76E8E" w:rsidRDefault="00B76E8E" w:rsidP="00B76E8E">
            <w:pPr>
              <w:shd w:val="clear" w:color="auto" w:fill="FFFFFF"/>
              <w:spacing w:after="0" w:line="240" w:lineRule="auto"/>
              <w:jc w:val="center"/>
              <w:rPr>
                <w:rFonts w:cs="Times New Roman"/>
                <w:sz w:val="22"/>
              </w:rPr>
            </w:pPr>
            <w:r w:rsidRPr="00B76E8E">
              <w:rPr>
                <w:rFonts w:cs="Times New Roman"/>
                <w:sz w:val="22"/>
              </w:rPr>
              <w:t>162,685</w:t>
            </w:r>
          </w:p>
        </w:tc>
      </w:tr>
      <w:tr w:rsidR="00B76E8E" w:rsidRPr="00B76E8E" w:rsidTr="00FE761C">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outlineLvl w:val="0"/>
              <w:rPr>
                <w:rFonts w:eastAsia="Times New Roman" w:cs="Times New Roman"/>
                <w:color w:val="000000"/>
                <w:sz w:val="22"/>
                <w:lang w:eastAsia="ru-RU"/>
              </w:rPr>
            </w:pPr>
            <w:bookmarkStart w:id="105" w:name="_Toc213715793"/>
            <w:r w:rsidRPr="00B76E8E">
              <w:rPr>
                <w:rFonts w:eastAsia="Times New Roman" w:cs="Times New Roman"/>
                <w:color w:val="000000"/>
                <w:sz w:val="22"/>
                <w:lang w:eastAsia="ru-RU"/>
              </w:rPr>
              <w:t>Фактический расход топлива на отпуск от котельной</w:t>
            </w:r>
            <w:bookmarkEnd w:id="105"/>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jc w:val="center"/>
              <w:outlineLvl w:val="0"/>
              <w:rPr>
                <w:rFonts w:eastAsia="Times New Roman" w:cs="Times New Roman"/>
                <w:color w:val="000000"/>
                <w:sz w:val="22"/>
                <w:lang w:eastAsia="ru-RU"/>
              </w:rPr>
            </w:pPr>
            <w:bookmarkStart w:id="106" w:name="_Toc213715794"/>
            <w:proofErr w:type="spellStart"/>
            <w:r w:rsidRPr="00B76E8E">
              <w:rPr>
                <w:rFonts w:eastAsia="Times New Roman" w:cs="Times New Roman"/>
                <w:color w:val="000000"/>
                <w:sz w:val="22"/>
                <w:lang w:eastAsia="ru-RU"/>
              </w:rPr>
              <w:t>кг.у.т</w:t>
            </w:r>
            <w:proofErr w:type="spellEnd"/>
            <w:r w:rsidRPr="00B76E8E">
              <w:rPr>
                <w:rFonts w:eastAsia="Times New Roman" w:cs="Times New Roman"/>
                <w:color w:val="000000"/>
                <w:sz w:val="22"/>
                <w:lang w:eastAsia="ru-RU"/>
              </w:rPr>
              <w:t>./Гкал</w:t>
            </w:r>
            <w:bookmarkEnd w:id="106"/>
          </w:p>
        </w:tc>
        <w:tc>
          <w:tcPr>
            <w:tcW w:w="1387" w:type="dxa"/>
            <w:vAlign w:val="center"/>
          </w:tcPr>
          <w:p w:rsidR="00B76E8E" w:rsidRPr="00B76E8E" w:rsidRDefault="00B76E8E" w:rsidP="00B76E8E">
            <w:pPr>
              <w:shd w:val="clear" w:color="auto" w:fill="FFFFFF"/>
              <w:spacing w:after="0" w:line="240" w:lineRule="auto"/>
              <w:jc w:val="center"/>
              <w:rPr>
                <w:rFonts w:cs="Times New Roman"/>
                <w:sz w:val="22"/>
              </w:rPr>
            </w:pPr>
            <w:r w:rsidRPr="00B76E8E">
              <w:rPr>
                <w:rFonts w:cs="Times New Roman"/>
                <w:sz w:val="22"/>
              </w:rPr>
              <w:t>195,177</w:t>
            </w:r>
          </w:p>
        </w:tc>
        <w:tc>
          <w:tcPr>
            <w:tcW w:w="1276" w:type="dxa"/>
            <w:vAlign w:val="center"/>
          </w:tcPr>
          <w:p w:rsidR="00B76E8E" w:rsidRPr="00B76E8E" w:rsidRDefault="00B76E8E" w:rsidP="00B76E8E">
            <w:pPr>
              <w:shd w:val="clear" w:color="auto" w:fill="FFFFFF"/>
              <w:spacing w:after="0" w:line="240" w:lineRule="auto"/>
              <w:jc w:val="center"/>
              <w:rPr>
                <w:rFonts w:cs="Times New Roman"/>
                <w:sz w:val="22"/>
              </w:rPr>
            </w:pPr>
            <w:r w:rsidRPr="00B76E8E">
              <w:rPr>
                <w:rFonts w:cs="Times New Roman"/>
                <w:sz w:val="22"/>
              </w:rPr>
              <w:t>162,685</w:t>
            </w:r>
          </w:p>
        </w:tc>
        <w:tc>
          <w:tcPr>
            <w:tcW w:w="1450" w:type="dxa"/>
            <w:vAlign w:val="center"/>
          </w:tcPr>
          <w:p w:rsidR="00B76E8E" w:rsidRPr="00B76E8E" w:rsidRDefault="00B76E8E" w:rsidP="00B76E8E">
            <w:pPr>
              <w:shd w:val="clear" w:color="auto" w:fill="FFFFFF"/>
              <w:spacing w:after="0" w:line="240" w:lineRule="auto"/>
              <w:jc w:val="center"/>
              <w:rPr>
                <w:rFonts w:cs="Times New Roman"/>
                <w:sz w:val="22"/>
              </w:rPr>
            </w:pPr>
            <w:r w:rsidRPr="00B76E8E">
              <w:rPr>
                <w:rFonts w:cs="Times New Roman"/>
                <w:sz w:val="22"/>
              </w:rPr>
              <w:t>162,685</w:t>
            </w:r>
          </w:p>
        </w:tc>
      </w:tr>
      <w:tr w:rsidR="00B76E8E" w:rsidRPr="00B76E8E" w:rsidTr="00FE761C">
        <w:trPr>
          <w:trHeight w:val="238"/>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outlineLvl w:val="0"/>
              <w:rPr>
                <w:rFonts w:eastAsia="Times New Roman" w:cs="Times New Roman"/>
                <w:color w:val="000000"/>
                <w:sz w:val="22"/>
                <w:lang w:eastAsia="ru-RU"/>
              </w:rPr>
            </w:pPr>
            <w:bookmarkStart w:id="107" w:name="_Toc213715795"/>
            <w:r w:rsidRPr="00B76E8E">
              <w:rPr>
                <w:rFonts w:eastAsia="Times New Roman" w:cs="Times New Roman"/>
                <w:color w:val="000000"/>
                <w:sz w:val="22"/>
                <w:lang w:eastAsia="ru-RU"/>
              </w:rPr>
              <w:t>Электроэнергия</w:t>
            </w:r>
            <w:bookmarkEnd w:id="107"/>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jc w:val="center"/>
              <w:outlineLvl w:val="0"/>
              <w:rPr>
                <w:rFonts w:eastAsia="Times New Roman" w:cs="Times New Roman"/>
                <w:color w:val="000000"/>
                <w:sz w:val="22"/>
                <w:lang w:eastAsia="ru-RU"/>
              </w:rPr>
            </w:pPr>
            <w:bookmarkStart w:id="108" w:name="_Toc213715796"/>
            <w:proofErr w:type="spellStart"/>
            <w:r w:rsidRPr="00B76E8E">
              <w:rPr>
                <w:rFonts w:eastAsia="Times New Roman" w:cs="Times New Roman"/>
                <w:color w:val="000000"/>
                <w:sz w:val="22"/>
                <w:lang w:eastAsia="ru-RU"/>
              </w:rPr>
              <w:t>тыс.кВтч</w:t>
            </w:r>
            <w:bookmarkEnd w:id="108"/>
            <w:proofErr w:type="spellEnd"/>
          </w:p>
        </w:tc>
        <w:tc>
          <w:tcPr>
            <w:tcW w:w="1387" w:type="dxa"/>
            <w:vAlign w:val="center"/>
          </w:tcPr>
          <w:p w:rsidR="00B76E8E" w:rsidRPr="00B76E8E" w:rsidRDefault="00B76E8E" w:rsidP="00B76E8E">
            <w:pPr>
              <w:shd w:val="clear" w:color="auto" w:fill="FFFFFF"/>
              <w:spacing w:after="0" w:line="240" w:lineRule="auto"/>
              <w:jc w:val="center"/>
              <w:rPr>
                <w:rFonts w:cs="Times New Roman"/>
                <w:sz w:val="22"/>
              </w:rPr>
            </w:pPr>
            <w:r w:rsidRPr="00B76E8E">
              <w:rPr>
                <w:rFonts w:cs="Times New Roman"/>
                <w:sz w:val="22"/>
              </w:rPr>
              <w:t>2043,647</w:t>
            </w:r>
          </w:p>
        </w:tc>
        <w:tc>
          <w:tcPr>
            <w:tcW w:w="1276" w:type="dxa"/>
            <w:vAlign w:val="center"/>
          </w:tcPr>
          <w:p w:rsidR="00B76E8E" w:rsidRPr="00B76E8E" w:rsidRDefault="00B76E8E" w:rsidP="00B76E8E">
            <w:pPr>
              <w:shd w:val="clear" w:color="auto" w:fill="FFFFFF"/>
              <w:spacing w:after="0" w:line="240" w:lineRule="auto"/>
              <w:jc w:val="center"/>
              <w:rPr>
                <w:rFonts w:cs="Times New Roman"/>
                <w:sz w:val="22"/>
              </w:rPr>
            </w:pPr>
            <w:r w:rsidRPr="00B76E8E">
              <w:rPr>
                <w:rFonts w:cs="Times New Roman"/>
                <w:sz w:val="22"/>
              </w:rPr>
              <w:t>2210,544</w:t>
            </w:r>
          </w:p>
        </w:tc>
        <w:tc>
          <w:tcPr>
            <w:tcW w:w="1450" w:type="dxa"/>
            <w:vAlign w:val="center"/>
          </w:tcPr>
          <w:p w:rsidR="00B76E8E" w:rsidRPr="00B76E8E" w:rsidRDefault="00B76E8E" w:rsidP="00B76E8E">
            <w:pPr>
              <w:shd w:val="clear" w:color="auto" w:fill="FFFFFF"/>
              <w:spacing w:after="0" w:line="240" w:lineRule="auto"/>
              <w:jc w:val="center"/>
              <w:rPr>
                <w:rFonts w:cs="Times New Roman"/>
                <w:sz w:val="22"/>
              </w:rPr>
            </w:pPr>
            <w:r w:rsidRPr="00B76E8E">
              <w:rPr>
                <w:rFonts w:cs="Times New Roman"/>
                <w:sz w:val="22"/>
              </w:rPr>
              <w:t>2210,544</w:t>
            </w:r>
          </w:p>
        </w:tc>
      </w:tr>
      <w:tr w:rsidR="00B76E8E" w:rsidRPr="00B76E8E" w:rsidTr="00FE761C">
        <w:trPr>
          <w:trHeight w:val="22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outlineLvl w:val="0"/>
              <w:rPr>
                <w:rFonts w:eastAsia="Times New Roman" w:cs="Times New Roman"/>
                <w:color w:val="000000"/>
                <w:sz w:val="22"/>
                <w:lang w:eastAsia="ru-RU"/>
              </w:rPr>
            </w:pPr>
            <w:bookmarkStart w:id="109" w:name="_Toc213715797"/>
            <w:r w:rsidRPr="00B76E8E">
              <w:rPr>
                <w:rFonts w:eastAsia="Times New Roman" w:cs="Times New Roman"/>
                <w:color w:val="000000"/>
                <w:sz w:val="22"/>
                <w:lang w:eastAsia="ru-RU"/>
              </w:rPr>
              <w:t>Переводной коэффициент</w:t>
            </w:r>
            <w:bookmarkEnd w:id="109"/>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jc w:val="center"/>
              <w:outlineLvl w:val="0"/>
              <w:rPr>
                <w:rFonts w:eastAsia="Times New Roman" w:cs="Times New Roman"/>
                <w:color w:val="000000"/>
                <w:sz w:val="22"/>
                <w:lang w:eastAsia="ru-RU"/>
              </w:rPr>
            </w:pPr>
            <w:bookmarkStart w:id="110" w:name="_Toc213715798"/>
            <w:r w:rsidRPr="00B76E8E">
              <w:rPr>
                <w:rFonts w:eastAsia="Times New Roman" w:cs="Times New Roman"/>
                <w:color w:val="000000"/>
                <w:sz w:val="22"/>
                <w:lang w:eastAsia="ru-RU"/>
              </w:rPr>
              <w:t>-</w:t>
            </w:r>
            <w:bookmarkEnd w:id="110"/>
          </w:p>
        </w:tc>
        <w:tc>
          <w:tcPr>
            <w:tcW w:w="1387" w:type="dxa"/>
            <w:tcBorders>
              <w:top w:val="single" w:sz="4" w:space="0" w:color="auto"/>
              <w:left w:val="nil"/>
              <w:bottom w:val="single" w:sz="4" w:space="0" w:color="auto"/>
              <w:right w:val="single" w:sz="4" w:space="0" w:color="auto"/>
            </w:tcBorders>
            <w:shd w:val="clear" w:color="auto" w:fill="auto"/>
            <w:vAlign w:val="center"/>
          </w:tcPr>
          <w:p w:rsidR="00B76E8E" w:rsidRPr="00B76E8E" w:rsidRDefault="00B76E8E" w:rsidP="00B76E8E">
            <w:pPr>
              <w:spacing w:after="0" w:line="259" w:lineRule="auto"/>
              <w:jc w:val="center"/>
              <w:rPr>
                <w:rFonts w:cs="Times New Roman"/>
                <w:color w:val="000000"/>
                <w:sz w:val="22"/>
              </w:rPr>
            </w:pPr>
            <w:r w:rsidRPr="00B76E8E">
              <w:rPr>
                <w:rFonts w:cs="Times New Roman"/>
                <w:color w:val="000000"/>
                <w:sz w:val="22"/>
              </w:rPr>
              <w:t>0,3445</w:t>
            </w:r>
          </w:p>
        </w:tc>
        <w:tc>
          <w:tcPr>
            <w:tcW w:w="1276" w:type="dxa"/>
            <w:tcBorders>
              <w:top w:val="single" w:sz="4" w:space="0" w:color="auto"/>
              <w:left w:val="nil"/>
              <w:bottom w:val="single" w:sz="4" w:space="0" w:color="auto"/>
              <w:right w:val="single" w:sz="4" w:space="0" w:color="auto"/>
            </w:tcBorders>
            <w:shd w:val="clear" w:color="auto" w:fill="auto"/>
            <w:vAlign w:val="center"/>
          </w:tcPr>
          <w:p w:rsidR="00B76E8E" w:rsidRPr="00B76E8E" w:rsidRDefault="00B76E8E" w:rsidP="00B76E8E">
            <w:pPr>
              <w:spacing w:after="0" w:line="259" w:lineRule="auto"/>
              <w:jc w:val="center"/>
              <w:rPr>
                <w:rFonts w:cs="Times New Roman"/>
                <w:color w:val="000000"/>
                <w:sz w:val="22"/>
              </w:rPr>
            </w:pPr>
            <w:r w:rsidRPr="00B76E8E">
              <w:rPr>
                <w:rFonts w:cs="Times New Roman"/>
                <w:color w:val="000000"/>
                <w:sz w:val="22"/>
              </w:rPr>
              <w:t>0,3445</w:t>
            </w:r>
          </w:p>
        </w:tc>
        <w:tc>
          <w:tcPr>
            <w:tcW w:w="1450" w:type="dxa"/>
            <w:tcBorders>
              <w:top w:val="single" w:sz="4" w:space="0" w:color="auto"/>
              <w:left w:val="nil"/>
              <w:bottom w:val="single" w:sz="4" w:space="0" w:color="auto"/>
              <w:right w:val="single" w:sz="4" w:space="0" w:color="auto"/>
            </w:tcBorders>
            <w:shd w:val="clear" w:color="auto" w:fill="auto"/>
            <w:vAlign w:val="center"/>
          </w:tcPr>
          <w:p w:rsidR="00B76E8E" w:rsidRPr="00B76E8E" w:rsidRDefault="00B76E8E" w:rsidP="00B76E8E">
            <w:pPr>
              <w:spacing w:after="0" w:line="259" w:lineRule="auto"/>
              <w:jc w:val="center"/>
              <w:rPr>
                <w:rFonts w:cs="Times New Roman"/>
                <w:color w:val="000000"/>
                <w:sz w:val="22"/>
              </w:rPr>
            </w:pPr>
            <w:r w:rsidRPr="00B76E8E">
              <w:rPr>
                <w:rFonts w:cs="Times New Roman"/>
                <w:color w:val="000000"/>
                <w:sz w:val="22"/>
              </w:rPr>
              <w:t>0,3445</w:t>
            </w:r>
          </w:p>
        </w:tc>
      </w:tr>
      <w:tr w:rsidR="00B76E8E" w:rsidRPr="00B76E8E" w:rsidTr="00FE761C">
        <w:trPr>
          <w:trHeight w:val="232"/>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outlineLvl w:val="0"/>
              <w:rPr>
                <w:rFonts w:eastAsia="Times New Roman" w:cs="Times New Roman"/>
                <w:color w:val="000000"/>
                <w:sz w:val="22"/>
                <w:lang w:eastAsia="ru-RU"/>
              </w:rPr>
            </w:pPr>
            <w:bookmarkStart w:id="111" w:name="_Toc213715799"/>
            <w:r w:rsidRPr="00B76E8E">
              <w:rPr>
                <w:rFonts w:eastAsia="Times New Roman" w:cs="Times New Roman"/>
                <w:color w:val="000000"/>
                <w:sz w:val="22"/>
                <w:lang w:eastAsia="ru-RU"/>
              </w:rPr>
              <w:t>Расход условного топлива</w:t>
            </w:r>
            <w:bookmarkEnd w:id="111"/>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jc w:val="center"/>
              <w:outlineLvl w:val="0"/>
              <w:rPr>
                <w:rFonts w:eastAsia="Times New Roman" w:cs="Times New Roman"/>
                <w:color w:val="000000"/>
                <w:sz w:val="22"/>
                <w:lang w:eastAsia="ru-RU"/>
              </w:rPr>
            </w:pPr>
            <w:bookmarkStart w:id="112" w:name="_Toc213715800"/>
            <w:proofErr w:type="spellStart"/>
            <w:r w:rsidRPr="00B76E8E">
              <w:rPr>
                <w:rFonts w:eastAsia="Times New Roman" w:cs="Times New Roman"/>
                <w:color w:val="000000"/>
                <w:sz w:val="22"/>
                <w:lang w:eastAsia="ru-RU"/>
              </w:rPr>
              <w:t>т.у.т</w:t>
            </w:r>
            <w:proofErr w:type="spellEnd"/>
            <w:r w:rsidRPr="00B76E8E">
              <w:rPr>
                <w:rFonts w:eastAsia="Times New Roman" w:cs="Times New Roman"/>
                <w:color w:val="000000"/>
                <w:sz w:val="22"/>
                <w:lang w:eastAsia="ru-RU"/>
              </w:rPr>
              <w:t>.</w:t>
            </w:r>
            <w:bookmarkEnd w:id="112"/>
          </w:p>
        </w:tc>
        <w:tc>
          <w:tcPr>
            <w:tcW w:w="1387" w:type="dxa"/>
            <w:tcBorders>
              <w:top w:val="single" w:sz="4" w:space="0" w:color="auto"/>
              <w:left w:val="nil"/>
              <w:bottom w:val="single" w:sz="4" w:space="0" w:color="auto"/>
              <w:right w:val="nil"/>
            </w:tcBorders>
            <w:shd w:val="clear" w:color="auto" w:fill="auto"/>
            <w:vAlign w:val="center"/>
          </w:tcPr>
          <w:p w:rsidR="00B76E8E" w:rsidRPr="00B76E8E" w:rsidRDefault="00B76E8E" w:rsidP="00B76E8E">
            <w:pPr>
              <w:spacing w:after="0" w:line="259" w:lineRule="auto"/>
              <w:jc w:val="center"/>
              <w:rPr>
                <w:rFonts w:cs="Times New Roman"/>
                <w:sz w:val="22"/>
              </w:rPr>
            </w:pPr>
            <w:r w:rsidRPr="00B76E8E">
              <w:rPr>
                <w:rFonts w:cs="Times New Roman"/>
                <w:sz w:val="22"/>
              </w:rPr>
              <w:t>704,036</w:t>
            </w:r>
          </w:p>
        </w:tc>
        <w:tc>
          <w:tcPr>
            <w:tcW w:w="1276" w:type="dxa"/>
            <w:tcBorders>
              <w:top w:val="single" w:sz="4" w:space="0" w:color="auto"/>
              <w:left w:val="nil"/>
              <w:bottom w:val="single" w:sz="4" w:space="0" w:color="auto"/>
              <w:right w:val="nil"/>
            </w:tcBorders>
            <w:shd w:val="clear" w:color="auto" w:fill="auto"/>
            <w:vAlign w:val="center"/>
          </w:tcPr>
          <w:p w:rsidR="00B76E8E" w:rsidRPr="00B76E8E" w:rsidRDefault="00B76E8E" w:rsidP="00B76E8E">
            <w:pPr>
              <w:spacing w:after="0" w:line="259" w:lineRule="auto"/>
              <w:jc w:val="center"/>
              <w:rPr>
                <w:rFonts w:cs="Times New Roman"/>
                <w:sz w:val="22"/>
              </w:rPr>
            </w:pPr>
            <w:r w:rsidRPr="00B76E8E">
              <w:rPr>
                <w:rFonts w:cs="Times New Roman"/>
                <w:sz w:val="22"/>
              </w:rPr>
              <w:t>761,532</w:t>
            </w:r>
          </w:p>
        </w:tc>
        <w:tc>
          <w:tcPr>
            <w:tcW w:w="1450" w:type="dxa"/>
            <w:tcBorders>
              <w:top w:val="single" w:sz="4" w:space="0" w:color="auto"/>
              <w:left w:val="nil"/>
              <w:bottom w:val="single" w:sz="4" w:space="0" w:color="auto"/>
              <w:right w:val="single" w:sz="4" w:space="0" w:color="auto"/>
            </w:tcBorders>
            <w:shd w:val="clear" w:color="auto" w:fill="auto"/>
            <w:vAlign w:val="center"/>
          </w:tcPr>
          <w:p w:rsidR="00B76E8E" w:rsidRPr="00B76E8E" w:rsidRDefault="00B76E8E" w:rsidP="00B76E8E">
            <w:pPr>
              <w:spacing w:after="0" w:line="259" w:lineRule="auto"/>
              <w:jc w:val="center"/>
              <w:rPr>
                <w:rFonts w:cs="Times New Roman"/>
                <w:sz w:val="22"/>
              </w:rPr>
            </w:pPr>
            <w:r w:rsidRPr="00B76E8E">
              <w:rPr>
                <w:rFonts w:cs="Times New Roman"/>
                <w:sz w:val="22"/>
              </w:rPr>
              <w:t>761,532</w:t>
            </w:r>
          </w:p>
        </w:tc>
      </w:tr>
      <w:tr w:rsidR="00B76E8E" w:rsidRPr="00B76E8E" w:rsidTr="00FE761C">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outlineLvl w:val="0"/>
              <w:rPr>
                <w:rFonts w:eastAsia="Times New Roman" w:cs="Times New Roman"/>
                <w:color w:val="000000"/>
                <w:sz w:val="22"/>
                <w:lang w:eastAsia="ru-RU"/>
              </w:rPr>
            </w:pPr>
            <w:bookmarkStart w:id="113" w:name="_Toc213715801"/>
            <w:r w:rsidRPr="00B76E8E">
              <w:rPr>
                <w:rFonts w:eastAsia="Times New Roman" w:cs="Times New Roman"/>
                <w:color w:val="000000"/>
                <w:sz w:val="22"/>
                <w:lang w:eastAsia="ru-RU"/>
              </w:rPr>
              <w:t xml:space="preserve">Удельный расход </w:t>
            </w:r>
            <w:proofErr w:type="spellStart"/>
            <w:r w:rsidRPr="00B76E8E">
              <w:rPr>
                <w:rFonts w:eastAsia="Times New Roman" w:cs="Times New Roman"/>
                <w:color w:val="000000"/>
                <w:sz w:val="22"/>
                <w:lang w:eastAsia="ru-RU"/>
              </w:rPr>
              <w:t>эл.энергии</w:t>
            </w:r>
            <w:proofErr w:type="spellEnd"/>
            <w:r w:rsidRPr="00B76E8E">
              <w:rPr>
                <w:rFonts w:eastAsia="Times New Roman" w:cs="Times New Roman"/>
                <w:color w:val="000000"/>
                <w:sz w:val="22"/>
                <w:lang w:eastAsia="ru-RU"/>
              </w:rPr>
              <w:t xml:space="preserve"> на отпуск от котельной</w:t>
            </w:r>
            <w:bookmarkEnd w:id="113"/>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jc w:val="center"/>
              <w:outlineLvl w:val="0"/>
              <w:rPr>
                <w:rFonts w:eastAsia="Times New Roman" w:cs="Times New Roman"/>
                <w:color w:val="000000"/>
                <w:sz w:val="22"/>
                <w:lang w:eastAsia="ru-RU"/>
              </w:rPr>
            </w:pPr>
            <w:bookmarkStart w:id="114" w:name="_Toc213715802"/>
            <w:proofErr w:type="spellStart"/>
            <w:r w:rsidRPr="00B76E8E">
              <w:rPr>
                <w:rFonts w:eastAsia="Times New Roman" w:cs="Times New Roman"/>
                <w:color w:val="000000"/>
                <w:sz w:val="22"/>
                <w:lang w:eastAsia="ru-RU"/>
              </w:rPr>
              <w:t>кВтч</w:t>
            </w:r>
            <w:proofErr w:type="spellEnd"/>
            <w:r w:rsidRPr="00B76E8E">
              <w:rPr>
                <w:rFonts w:eastAsia="Times New Roman" w:cs="Times New Roman"/>
                <w:color w:val="000000"/>
                <w:sz w:val="22"/>
                <w:lang w:eastAsia="ru-RU"/>
              </w:rPr>
              <w:t>/Гкал</w:t>
            </w:r>
            <w:bookmarkEnd w:id="114"/>
          </w:p>
        </w:tc>
        <w:tc>
          <w:tcPr>
            <w:tcW w:w="1387" w:type="dxa"/>
            <w:vAlign w:val="center"/>
          </w:tcPr>
          <w:p w:rsidR="00B76E8E" w:rsidRPr="00B76E8E" w:rsidRDefault="00B76E8E" w:rsidP="00B76E8E">
            <w:pPr>
              <w:shd w:val="clear" w:color="auto" w:fill="FFFFFF"/>
              <w:spacing w:after="0" w:line="240" w:lineRule="auto"/>
              <w:jc w:val="center"/>
              <w:rPr>
                <w:rFonts w:cs="Times New Roman"/>
                <w:sz w:val="22"/>
              </w:rPr>
            </w:pPr>
            <w:r w:rsidRPr="00B76E8E">
              <w:rPr>
                <w:rFonts w:cs="Times New Roman"/>
                <w:sz w:val="22"/>
              </w:rPr>
              <w:t>67,651</w:t>
            </w:r>
          </w:p>
        </w:tc>
        <w:tc>
          <w:tcPr>
            <w:tcW w:w="1276" w:type="dxa"/>
            <w:vAlign w:val="center"/>
          </w:tcPr>
          <w:p w:rsidR="00B76E8E" w:rsidRPr="00B76E8E" w:rsidRDefault="00B76E8E" w:rsidP="00B76E8E">
            <w:pPr>
              <w:shd w:val="clear" w:color="auto" w:fill="FFFFFF"/>
              <w:spacing w:after="0" w:line="240" w:lineRule="auto"/>
              <w:jc w:val="center"/>
              <w:rPr>
                <w:rFonts w:cs="Times New Roman"/>
                <w:sz w:val="22"/>
              </w:rPr>
            </w:pPr>
            <w:r w:rsidRPr="00B76E8E">
              <w:rPr>
                <w:rFonts w:cs="Times New Roman"/>
                <w:sz w:val="22"/>
              </w:rPr>
              <w:t>67,651</w:t>
            </w:r>
          </w:p>
        </w:tc>
        <w:tc>
          <w:tcPr>
            <w:tcW w:w="1450" w:type="dxa"/>
            <w:vAlign w:val="center"/>
          </w:tcPr>
          <w:p w:rsidR="00B76E8E" w:rsidRPr="00B76E8E" w:rsidRDefault="00B76E8E" w:rsidP="00B76E8E">
            <w:pPr>
              <w:shd w:val="clear" w:color="auto" w:fill="FFFFFF"/>
              <w:spacing w:after="0" w:line="240" w:lineRule="auto"/>
              <w:jc w:val="center"/>
              <w:rPr>
                <w:rFonts w:cs="Times New Roman"/>
                <w:sz w:val="22"/>
              </w:rPr>
            </w:pPr>
            <w:r w:rsidRPr="00B76E8E">
              <w:rPr>
                <w:rFonts w:cs="Times New Roman"/>
                <w:sz w:val="22"/>
              </w:rPr>
              <w:t>67,651</w:t>
            </w:r>
          </w:p>
        </w:tc>
      </w:tr>
      <w:tr w:rsidR="00B76E8E" w:rsidRPr="00B76E8E" w:rsidTr="00FE761C">
        <w:trPr>
          <w:trHeight w:val="335"/>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outlineLvl w:val="0"/>
              <w:rPr>
                <w:rFonts w:eastAsia="Times New Roman" w:cs="Times New Roman"/>
                <w:color w:val="000000"/>
                <w:sz w:val="22"/>
                <w:lang w:eastAsia="ru-RU"/>
              </w:rPr>
            </w:pPr>
            <w:bookmarkStart w:id="115" w:name="_Toc213715803"/>
            <w:r w:rsidRPr="00B76E8E">
              <w:rPr>
                <w:rFonts w:eastAsia="Times New Roman" w:cs="Times New Roman"/>
                <w:color w:val="000000"/>
                <w:sz w:val="22"/>
                <w:lang w:eastAsia="ru-RU"/>
              </w:rPr>
              <w:t>Водоснабжение расход</w:t>
            </w:r>
            <w:bookmarkEnd w:id="115"/>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jc w:val="center"/>
              <w:outlineLvl w:val="0"/>
              <w:rPr>
                <w:rFonts w:eastAsia="Times New Roman" w:cs="Times New Roman"/>
                <w:color w:val="000000"/>
                <w:sz w:val="22"/>
                <w:lang w:eastAsia="ru-RU"/>
              </w:rPr>
            </w:pPr>
            <w:bookmarkStart w:id="116" w:name="_Toc213715804"/>
            <w:r w:rsidRPr="00B76E8E">
              <w:rPr>
                <w:rFonts w:eastAsia="Times New Roman" w:cs="Times New Roman"/>
                <w:color w:val="000000"/>
                <w:sz w:val="22"/>
                <w:lang w:eastAsia="ru-RU"/>
              </w:rPr>
              <w:t>м</w:t>
            </w:r>
            <w:r w:rsidRPr="00B76E8E">
              <w:rPr>
                <w:rFonts w:eastAsia="Times New Roman" w:cs="Times New Roman"/>
                <w:color w:val="000000"/>
                <w:sz w:val="22"/>
                <w:vertAlign w:val="superscript"/>
                <w:lang w:eastAsia="ru-RU"/>
              </w:rPr>
              <w:t>3</w:t>
            </w:r>
            <w:bookmarkEnd w:id="116"/>
          </w:p>
        </w:tc>
        <w:tc>
          <w:tcPr>
            <w:tcW w:w="1387" w:type="dxa"/>
            <w:vAlign w:val="center"/>
          </w:tcPr>
          <w:p w:rsidR="00B76E8E" w:rsidRPr="00B76E8E" w:rsidRDefault="00B76E8E" w:rsidP="00B76E8E">
            <w:pPr>
              <w:shd w:val="clear" w:color="auto" w:fill="FFFFFF"/>
              <w:spacing w:after="0" w:line="240" w:lineRule="auto"/>
              <w:jc w:val="center"/>
              <w:rPr>
                <w:rFonts w:cs="Times New Roman"/>
                <w:sz w:val="22"/>
              </w:rPr>
            </w:pPr>
            <w:r w:rsidRPr="00B76E8E">
              <w:rPr>
                <w:rFonts w:cs="Times New Roman"/>
                <w:sz w:val="22"/>
              </w:rPr>
              <w:t>6175</w:t>
            </w:r>
          </w:p>
        </w:tc>
        <w:tc>
          <w:tcPr>
            <w:tcW w:w="1276" w:type="dxa"/>
            <w:vAlign w:val="center"/>
          </w:tcPr>
          <w:p w:rsidR="00B76E8E" w:rsidRPr="00B76E8E" w:rsidRDefault="00B76E8E" w:rsidP="00B76E8E">
            <w:pPr>
              <w:shd w:val="clear" w:color="auto" w:fill="FFFFFF"/>
              <w:spacing w:after="0" w:line="240" w:lineRule="auto"/>
              <w:jc w:val="center"/>
              <w:rPr>
                <w:rFonts w:cs="Times New Roman"/>
                <w:sz w:val="22"/>
              </w:rPr>
            </w:pPr>
            <w:r w:rsidRPr="00B76E8E">
              <w:rPr>
                <w:rFonts w:cs="Times New Roman"/>
                <w:sz w:val="22"/>
              </w:rPr>
              <w:t>6175</w:t>
            </w:r>
          </w:p>
        </w:tc>
        <w:tc>
          <w:tcPr>
            <w:tcW w:w="1450" w:type="dxa"/>
            <w:vAlign w:val="center"/>
          </w:tcPr>
          <w:p w:rsidR="00B76E8E" w:rsidRPr="00B76E8E" w:rsidRDefault="00B76E8E" w:rsidP="00B76E8E">
            <w:pPr>
              <w:shd w:val="clear" w:color="auto" w:fill="FFFFFF"/>
              <w:spacing w:after="0" w:line="240" w:lineRule="auto"/>
              <w:jc w:val="center"/>
              <w:rPr>
                <w:rFonts w:cs="Times New Roman"/>
                <w:sz w:val="22"/>
              </w:rPr>
            </w:pPr>
            <w:r w:rsidRPr="00B76E8E">
              <w:rPr>
                <w:rFonts w:cs="Times New Roman"/>
                <w:sz w:val="22"/>
              </w:rPr>
              <w:t>6175</w:t>
            </w:r>
          </w:p>
        </w:tc>
      </w:tr>
      <w:tr w:rsidR="00B76E8E" w:rsidRPr="00B76E8E" w:rsidTr="00FE761C">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outlineLvl w:val="0"/>
              <w:rPr>
                <w:rFonts w:eastAsia="Times New Roman" w:cs="Times New Roman"/>
                <w:color w:val="000000"/>
                <w:sz w:val="22"/>
                <w:lang w:eastAsia="ru-RU"/>
              </w:rPr>
            </w:pPr>
            <w:bookmarkStart w:id="117" w:name="_Toc213715805"/>
            <w:r w:rsidRPr="00B76E8E">
              <w:rPr>
                <w:rFonts w:eastAsia="Times New Roman" w:cs="Times New Roman"/>
                <w:color w:val="000000"/>
                <w:sz w:val="22"/>
                <w:lang w:eastAsia="ru-RU"/>
              </w:rPr>
              <w:t>Удельный расход водоснабжения на отпуск от котельной</w:t>
            </w:r>
            <w:bookmarkEnd w:id="117"/>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jc w:val="center"/>
              <w:outlineLvl w:val="0"/>
              <w:rPr>
                <w:rFonts w:eastAsia="Times New Roman" w:cs="Times New Roman"/>
                <w:color w:val="000000"/>
                <w:sz w:val="22"/>
                <w:lang w:eastAsia="ru-RU"/>
              </w:rPr>
            </w:pPr>
            <w:bookmarkStart w:id="118" w:name="_Toc213715806"/>
            <w:r w:rsidRPr="00B76E8E">
              <w:rPr>
                <w:rFonts w:eastAsia="Times New Roman" w:cs="Times New Roman"/>
                <w:color w:val="000000"/>
                <w:sz w:val="22"/>
                <w:lang w:eastAsia="ru-RU"/>
              </w:rPr>
              <w:t>м</w:t>
            </w:r>
            <w:r w:rsidRPr="00B76E8E">
              <w:rPr>
                <w:rFonts w:eastAsia="Times New Roman" w:cs="Times New Roman"/>
                <w:color w:val="000000"/>
                <w:sz w:val="22"/>
                <w:vertAlign w:val="superscript"/>
                <w:lang w:eastAsia="ru-RU"/>
              </w:rPr>
              <w:t>3</w:t>
            </w:r>
            <w:r w:rsidRPr="00B76E8E">
              <w:rPr>
                <w:rFonts w:eastAsia="Times New Roman" w:cs="Times New Roman"/>
                <w:color w:val="000000"/>
                <w:sz w:val="22"/>
                <w:lang w:eastAsia="ru-RU"/>
              </w:rPr>
              <w:t>/Гкал</w:t>
            </w:r>
            <w:bookmarkEnd w:id="118"/>
          </w:p>
        </w:tc>
        <w:tc>
          <w:tcPr>
            <w:tcW w:w="1387" w:type="dxa"/>
            <w:vAlign w:val="center"/>
          </w:tcPr>
          <w:p w:rsidR="00B76E8E" w:rsidRPr="00B76E8E" w:rsidRDefault="00B76E8E" w:rsidP="00B76E8E">
            <w:pPr>
              <w:shd w:val="clear" w:color="auto" w:fill="FFFFFF"/>
              <w:spacing w:after="0" w:line="240" w:lineRule="auto"/>
              <w:jc w:val="center"/>
              <w:rPr>
                <w:rFonts w:cs="Times New Roman"/>
                <w:sz w:val="22"/>
              </w:rPr>
            </w:pPr>
            <w:r w:rsidRPr="00B76E8E">
              <w:rPr>
                <w:rFonts w:cs="Times New Roman"/>
                <w:sz w:val="22"/>
              </w:rPr>
              <w:t>0,2044</w:t>
            </w:r>
          </w:p>
        </w:tc>
        <w:tc>
          <w:tcPr>
            <w:tcW w:w="1276" w:type="dxa"/>
            <w:vAlign w:val="center"/>
          </w:tcPr>
          <w:p w:rsidR="00B76E8E" w:rsidRPr="00B76E8E" w:rsidRDefault="00B76E8E" w:rsidP="00B76E8E">
            <w:pPr>
              <w:shd w:val="clear" w:color="auto" w:fill="FFFFFF"/>
              <w:spacing w:after="0" w:line="240" w:lineRule="auto"/>
              <w:jc w:val="center"/>
              <w:rPr>
                <w:rFonts w:cs="Times New Roman"/>
                <w:sz w:val="22"/>
              </w:rPr>
            </w:pPr>
            <w:r w:rsidRPr="00B76E8E">
              <w:rPr>
                <w:rFonts w:cs="Times New Roman"/>
                <w:sz w:val="22"/>
              </w:rPr>
              <w:t>0,189</w:t>
            </w:r>
          </w:p>
        </w:tc>
        <w:tc>
          <w:tcPr>
            <w:tcW w:w="1450" w:type="dxa"/>
            <w:vAlign w:val="center"/>
          </w:tcPr>
          <w:p w:rsidR="00B76E8E" w:rsidRPr="00B76E8E" w:rsidRDefault="00B76E8E" w:rsidP="00B76E8E">
            <w:pPr>
              <w:shd w:val="clear" w:color="auto" w:fill="FFFFFF"/>
              <w:spacing w:after="0" w:line="240" w:lineRule="auto"/>
              <w:jc w:val="center"/>
              <w:rPr>
                <w:rFonts w:cs="Times New Roman"/>
                <w:sz w:val="22"/>
              </w:rPr>
            </w:pPr>
            <w:r w:rsidRPr="00B76E8E">
              <w:rPr>
                <w:rFonts w:cs="Times New Roman"/>
                <w:sz w:val="22"/>
              </w:rPr>
              <w:t>0,189</w:t>
            </w:r>
          </w:p>
        </w:tc>
      </w:tr>
      <w:tr w:rsidR="00B76E8E" w:rsidRPr="00B76E8E" w:rsidTr="00FE761C">
        <w:trPr>
          <w:trHeight w:val="33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outlineLvl w:val="0"/>
              <w:rPr>
                <w:rFonts w:eastAsia="Times New Roman" w:cs="Times New Roman"/>
                <w:color w:val="000000"/>
                <w:sz w:val="22"/>
                <w:lang w:eastAsia="ru-RU"/>
              </w:rPr>
            </w:pPr>
            <w:bookmarkStart w:id="119" w:name="_Toc213715807"/>
            <w:r w:rsidRPr="00B76E8E">
              <w:rPr>
                <w:rFonts w:eastAsia="Times New Roman" w:cs="Times New Roman"/>
                <w:color w:val="000000"/>
                <w:sz w:val="22"/>
                <w:lang w:eastAsia="ru-RU"/>
              </w:rPr>
              <w:lastRenderedPageBreak/>
              <w:t>Водоотведение</w:t>
            </w:r>
            <w:bookmarkEnd w:id="119"/>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B76E8E" w:rsidRPr="00B76E8E" w:rsidRDefault="00B76E8E" w:rsidP="00B76E8E">
            <w:pPr>
              <w:spacing w:after="0" w:line="240" w:lineRule="auto"/>
              <w:jc w:val="center"/>
              <w:outlineLvl w:val="0"/>
              <w:rPr>
                <w:rFonts w:eastAsia="Times New Roman" w:cs="Times New Roman"/>
                <w:color w:val="000000"/>
                <w:sz w:val="22"/>
                <w:lang w:eastAsia="ru-RU"/>
              </w:rPr>
            </w:pPr>
            <w:bookmarkStart w:id="120" w:name="_Toc213715808"/>
            <w:r w:rsidRPr="00B76E8E">
              <w:rPr>
                <w:rFonts w:eastAsia="Times New Roman" w:cs="Times New Roman"/>
                <w:color w:val="000000"/>
                <w:sz w:val="22"/>
                <w:lang w:eastAsia="ru-RU"/>
              </w:rPr>
              <w:t>м</w:t>
            </w:r>
            <w:r w:rsidRPr="00B76E8E">
              <w:rPr>
                <w:rFonts w:eastAsia="Times New Roman" w:cs="Times New Roman"/>
                <w:color w:val="000000"/>
                <w:sz w:val="22"/>
                <w:vertAlign w:val="superscript"/>
                <w:lang w:eastAsia="ru-RU"/>
              </w:rPr>
              <w:t>3</w:t>
            </w:r>
            <w:bookmarkEnd w:id="120"/>
          </w:p>
        </w:tc>
        <w:tc>
          <w:tcPr>
            <w:tcW w:w="1387" w:type="dxa"/>
            <w:vAlign w:val="center"/>
          </w:tcPr>
          <w:p w:rsidR="00B76E8E" w:rsidRPr="00B76E8E" w:rsidRDefault="00B76E8E" w:rsidP="00B76E8E">
            <w:pPr>
              <w:spacing w:after="0" w:line="240" w:lineRule="auto"/>
              <w:jc w:val="center"/>
              <w:rPr>
                <w:rFonts w:eastAsia="Times New Roman" w:cs="Times New Roman"/>
                <w:bCs/>
                <w:sz w:val="22"/>
              </w:rPr>
            </w:pPr>
            <w:r w:rsidRPr="00B76E8E">
              <w:rPr>
                <w:rFonts w:eastAsia="Times New Roman" w:cs="Times New Roman"/>
                <w:bCs/>
                <w:sz w:val="22"/>
              </w:rPr>
              <w:t>6175</w:t>
            </w:r>
          </w:p>
        </w:tc>
        <w:tc>
          <w:tcPr>
            <w:tcW w:w="1276" w:type="dxa"/>
            <w:vAlign w:val="center"/>
          </w:tcPr>
          <w:p w:rsidR="00B76E8E" w:rsidRPr="00B76E8E" w:rsidRDefault="00B76E8E" w:rsidP="00B76E8E">
            <w:pPr>
              <w:spacing w:after="0" w:line="240" w:lineRule="auto"/>
              <w:jc w:val="center"/>
              <w:rPr>
                <w:rFonts w:eastAsia="Times New Roman" w:cs="Times New Roman"/>
                <w:bCs/>
                <w:sz w:val="22"/>
              </w:rPr>
            </w:pPr>
            <w:r w:rsidRPr="00B76E8E">
              <w:rPr>
                <w:rFonts w:eastAsia="Times New Roman" w:cs="Times New Roman"/>
                <w:bCs/>
                <w:sz w:val="22"/>
              </w:rPr>
              <w:t>6175</w:t>
            </w:r>
          </w:p>
        </w:tc>
        <w:tc>
          <w:tcPr>
            <w:tcW w:w="1450" w:type="dxa"/>
            <w:vAlign w:val="center"/>
          </w:tcPr>
          <w:p w:rsidR="00B76E8E" w:rsidRPr="00B76E8E" w:rsidRDefault="00B76E8E" w:rsidP="00B76E8E">
            <w:pPr>
              <w:spacing w:after="0" w:line="240" w:lineRule="auto"/>
              <w:jc w:val="center"/>
              <w:rPr>
                <w:rFonts w:eastAsia="Times New Roman" w:cs="Times New Roman"/>
                <w:bCs/>
                <w:sz w:val="22"/>
              </w:rPr>
            </w:pPr>
            <w:r w:rsidRPr="00B76E8E">
              <w:rPr>
                <w:rFonts w:eastAsia="Times New Roman" w:cs="Times New Roman"/>
                <w:bCs/>
                <w:sz w:val="22"/>
              </w:rPr>
              <w:t>6175</w:t>
            </w:r>
          </w:p>
        </w:tc>
      </w:tr>
    </w:tbl>
    <w:p w:rsidR="00C35B3E" w:rsidRDefault="00C35B3E" w:rsidP="00461950">
      <w:pPr>
        <w:widowControl w:val="0"/>
        <w:adjustRightInd w:val="0"/>
        <w:spacing w:after="0"/>
        <w:ind w:firstLine="567"/>
        <w:jc w:val="both"/>
        <w:textAlignment w:val="baseline"/>
        <w:rPr>
          <w:rFonts w:eastAsia="Microsoft YaHei" w:cs="Times New Roman"/>
          <w:b/>
          <w:bCs/>
          <w:spacing w:val="-5"/>
          <w:sz w:val="24"/>
          <w:szCs w:val="18"/>
        </w:rPr>
      </w:pPr>
    </w:p>
    <w:p w:rsidR="009807EF" w:rsidRPr="00EB265A" w:rsidRDefault="009807EF" w:rsidP="00937C93">
      <w:pPr>
        <w:pStyle w:val="1"/>
        <w:spacing w:line="276" w:lineRule="auto"/>
        <w:ind w:left="0" w:right="-1" w:firstLine="567"/>
        <w:jc w:val="both"/>
        <w:rPr>
          <w:sz w:val="24"/>
          <w:szCs w:val="24"/>
          <w:lang w:val="ru-RU"/>
        </w:rPr>
      </w:pPr>
      <w:bookmarkStart w:id="121" w:name="_Toc213715809"/>
      <w:r w:rsidRPr="00EB265A">
        <w:rPr>
          <w:sz w:val="24"/>
          <w:szCs w:val="24"/>
          <w:lang w:val="ru-RU"/>
        </w:rPr>
        <w:t>Раздел 2. Существующие и перспективные балансы тепловой мощности источников тепловой энергии и тепловой нагрузки потребителей</w:t>
      </w:r>
      <w:r w:rsidR="00CE09DE">
        <w:rPr>
          <w:sz w:val="24"/>
          <w:szCs w:val="24"/>
          <w:lang w:val="ru-RU"/>
        </w:rPr>
        <w:t>.</w:t>
      </w:r>
      <w:bookmarkEnd w:id="121"/>
    </w:p>
    <w:p w:rsidR="006A7742" w:rsidRDefault="006A7742" w:rsidP="00937C93">
      <w:pPr>
        <w:pStyle w:val="1"/>
        <w:spacing w:line="276" w:lineRule="auto"/>
        <w:ind w:left="0" w:right="-1" w:firstLine="567"/>
        <w:jc w:val="both"/>
        <w:rPr>
          <w:b w:val="0"/>
          <w:i/>
          <w:sz w:val="24"/>
          <w:szCs w:val="24"/>
          <w:lang w:val="ru-RU"/>
        </w:rPr>
      </w:pPr>
      <w:bookmarkStart w:id="122" w:name="_Toc213715810"/>
      <w:r w:rsidRPr="00B5316E">
        <w:rPr>
          <w:b w:val="0"/>
          <w:i/>
          <w:sz w:val="24"/>
          <w:szCs w:val="24"/>
          <w:lang w:val="ru-RU"/>
        </w:rPr>
        <w:t>а) описание существующих и перспективных зон действия систем теплоснабжения и источников тепловой энергии;</w:t>
      </w:r>
      <w:bookmarkEnd w:id="122"/>
    </w:p>
    <w:p w:rsidR="008937E3" w:rsidRDefault="008937E3" w:rsidP="008937E3">
      <w:pPr>
        <w:tabs>
          <w:tab w:val="left" w:pos="0"/>
        </w:tabs>
        <w:spacing w:before="120" w:after="0" w:line="360" w:lineRule="auto"/>
        <w:ind w:firstLine="567"/>
        <w:contextualSpacing/>
        <w:jc w:val="both"/>
        <w:rPr>
          <w:rFonts w:eastAsia="Times New Roman" w:cs="Times New Roman"/>
          <w:bCs/>
          <w:sz w:val="24"/>
          <w:szCs w:val="24"/>
          <w:lang w:eastAsia="ru-RU"/>
        </w:rPr>
      </w:pPr>
      <w:r w:rsidRPr="008937E3">
        <w:rPr>
          <w:rFonts w:eastAsia="Times New Roman" w:cs="Times New Roman"/>
          <w:bCs/>
          <w:sz w:val="24"/>
          <w:szCs w:val="24"/>
          <w:lang w:eastAsia="ru-RU"/>
        </w:rPr>
        <w:t>По состоянию на 01.01.202</w:t>
      </w:r>
      <w:r w:rsidR="008021DE">
        <w:rPr>
          <w:rFonts w:eastAsia="Times New Roman" w:cs="Times New Roman"/>
          <w:bCs/>
          <w:sz w:val="24"/>
          <w:szCs w:val="24"/>
          <w:lang w:eastAsia="ru-RU"/>
        </w:rPr>
        <w:t xml:space="preserve">5 </w:t>
      </w:r>
      <w:r w:rsidRPr="008937E3">
        <w:rPr>
          <w:rFonts w:eastAsia="Times New Roman" w:cs="Times New Roman"/>
          <w:bCs/>
          <w:sz w:val="24"/>
          <w:szCs w:val="24"/>
          <w:lang w:eastAsia="ru-RU"/>
        </w:rPr>
        <w:t xml:space="preserve">г. система теплоснабжения </w:t>
      </w:r>
      <w:proofErr w:type="spellStart"/>
      <w:r w:rsidR="00017BD3">
        <w:rPr>
          <w:rFonts w:eastAsia="Times New Roman" w:cs="Times New Roman"/>
          <w:bCs/>
          <w:sz w:val="24"/>
          <w:szCs w:val="24"/>
          <w:lang w:eastAsia="ru-RU"/>
        </w:rPr>
        <w:t>Сещинского</w:t>
      </w:r>
      <w:proofErr w:type="spellEnd"/>
      <w:r w:rsidR="00017BD3">
        <w:rPr>
          <w:rFonts w:eastAsia="Times New Roman" w:cs="Times New Roman"/>
          <w:bCs/>
          <w:sz w:val="24"/>
          <w:szCs w:val="24"/>
          <w:lang w:eastAsia="ru-RU"/>
        </w:rPr>
        <w:t xml:space="preserve"> сельского поселения </w:t>
      </w:r>
      <w:r w:rsidRPr="008937E3">
        <w:rPr>
          <w:rFonts w:eastAsia="Times New Roman" w:cs="Times New Roman"/>
          <w:bCs/>
          <w:sz w:val="24"/>
          <w:szCs w:val="24"/>
          <w:lang w:eastAsia="ru-RU"/>
        </w:rPr>
        <w:t>включает следующие источники теплоснабжения:</w:t>
      </w:r>
    </w:p>
    <w:p w:rsidR="005F580C" w:rsidRDefault="005F580C" w:rsidP="005F580C">
      <w:pPr>
        <w:spacing w:after="0" w:line="360" w:lineRule="auto"/>
        <w:ind w:firstLine="567"/>
        <w:jc w:val="both"/>
        <w:rPr>
          <w:rFonts w:cs="Times New Roman"/>
          <w:b/>
          <w:sz w:val="24"/>
          <w:szCs w:val="24"/>
          <w:u w:val="single"/>
        </w:rPr>
      </w:pPr>
      <w:r w:rsidRPr="006328DE">
        <w:rPr>
          <w:rFonts w:cs="Times New Roman"/>
          <w:b/>
          <w:sz w:val="24"/>
          <w:szCs w:val="24"/>
          <w:u w:val="single"/>
        </w:rPr>
        <w:t xml:space="preserve">1 технологическая зона </w:t>
      </w:r>
      <w:r>
        <w:rPr>
          <w:rFonts w:cs="Times New Roman"/>
          <w:b/>
          <w:sz w:val="24"/>
          <w:szCs w:val="24"/>
          <w:u w:val="single"/>
        </w:rPr>
        <w:t xml:space="preserve">ГУП </w:t>
      </w:r>
      <w:r w:rsidRPr="006328DE">
        <w:rPr>
          <w:rFonts w:cs="Times New Roman"/>
          <w:b/>
          <w:sz w:val="24"/>
          <w:szCs w:val="24"/>
          <w:u w:val="single"/>
        </w:rPr>
        <w:t>«</w:t>
      </w:r>
      <w:proofErr w:type="spellStart"/>
      <w:r>
        <w:rPr>
          <w:rFonts w:cs="Times New Roman"/>
          <w:b/>
          <w:sz w:val="24"/>
          <w:szCs w:val="24"/>
          <w:u w:val="single"/>
        </w:rPr>
        <w:t>Брянсккоммунэнерго</w:t>
      </w:r>
      <w:proofErr w:type="spellEnd"/>
      <w:r w:rsidRPr="006328DE">
        <w:rPr>
          <w:rFonts w:cs="Times New Roman"/>
          <w:b/>
          <w:sz w:val="24"/>
          <w:szCs w:val="24"/>
          <w:u w:val="single"/>
        </w:rPr>
        <w:t>»:</w:t>
      </w:r>
    </w:p>
    <w:p w:rsidR="005F580C" w:rsidRPr="00157D29" w:rsidRDefault="005F580C" w:rsidP="005F580C">
      <w:pPr>
        <w:pStyle w:val="ac"/>
        <w:numPr>
          <w:ilvl w:val="0"/>
          <w:numId w:val="20"/>
        </w:numPr>
        <w:tabs>
          <w:tab w:val="left" w:pos="851"/>
        </w:tabs>
        <w:spacing w:line="360" w:lineRule="auto"/>
        <w:ind w:left="0" w:firstLine="567"/>
        <w:jc w:val="left"/>
        <w:rPr>
          <w:rFonts w:ascii="Times New Roman" w:hAnsi="Times New Roman"/>
          <w:sz w:val="24"/>
          <w:szCs w:val="24"/>
        </w:rPr>
      </w:pPr>
      <w:r w:rsidRPr="003C2CAA">
        <w:rPr>
          <w:rFonts w:ascii="Times New Roman" w:hAnsi="Times New Roman"/>
          <w:sz w:val="24"/>
          <w:szCs w:val="24"/>
        </w:rPr>
        <w:t>Кот</w:t>
      </w:r>
      <w:r>
        <w:rPr>
          <w:rFonts w:ascii="Times New Roman" w:hAnsi="Times New Roman"/>
          <w:sz w:val="24"/>
          <w:szCs w:val="24"/>
        </w:rPr>
        <w:t xml:space="preserve">ельная №7 д. Большая </w:t>
      </w:r>
      <w:proofErr w:type="spellStart"/>
      <w:r>
        <w:rPr>
          <w:rFonts w:ascii="Times New Roman" w:hAnsi="Times New Roman"/>
          <w:sz w:val="24"/>
          <w:szCs w:val="24"/>
        </w:rPr>
        <w:t>Островня</w:t>
      </w:r>
      <w:proofErr w:type="spellEnd"/>
    </w:p>
    <w:p w:rsidR="005F580C" w:rsidRDefault="005F580C" w:rsidP="005F580C">
      <w:pPr>
        <w:tabs>
          <w:tab w:val="left" w:pos="851"/>
        </w:tabs>
        <w:spacing w:after="0" w:line="360" w:lineRule="auto"/>
        <w:ind w:firstLine="567"/>
        <w:rPr>
          <w:b/>
          <w:sz w:val="24"/>
          <w:szCs w:val="24"/>
          <w:u w:val="single"/>
        </w:rPr>
      </w:pPr>
      <w:r w:rsidRPr="00157D29">
        <w:rPr>
          <w:b/>
          <w:sz w:val="24"/>
          <w:szCs w:val="24"/>
          <w:u w:val="single"/>
        </w:rPr>
        <w:t>2 технологическая зона Минобороны РФ (по ВКС)</w:t>
      </w:r>
    </w:p>
    <w:p w:rsidR="005F580C" w:rsidRPr="00157D29" w:rsidRDefault="005F580C" w:rsidP="005F580C">
      <w:pPr>
        <w:pStyle w:val="ac"/>
        <w:numPr>
          <w:ilvl w:val="0"/>
          <w:numId w:val="20"/>
        </w:numPr>
        <w:tabs>
          <w:tab w:val="left" w:pos="851"/>
        </w:tabs>
        <w:spacing w:line="360" w:lineRule="auto"/>
        <w:ind w:left="0" w:firstLine="567"/>
        <w:jc w:val="left"/>
        <w:rPr>
          <w:rFonts w:ascii="Times New Roman" w:hAnsi="Times New Roman"/>
          <w:sz w:val="24"/>
          <w:szCs w:val="24"/>
        </w:rPr>
      </w:pPr>
      <w:r w:rsidRPr="00157D29">
        <w:rPr>
          <w:rFonts w:ascii="Times New Roman" w:hAnsi="Times New Roman"/>
          <w:sz w:val="24"/>
          <w:szCs w:val="24"/>
        </w:rPr>
        <w:t>Котельная №397 п. Сеща</w:t>
      </w:r>
    </w:p>
    <w:p w:rsidR="008937E3" w:rsidRDefault="008937E3" w:rsidP="008937E3">
      <w:pPr>
        <w:tabs>
          <w:tab w:val="left" w:pos="0"/>
        </w:tabs>
        <w:spacing w:after="0" w:line="360" w:lineRule="auto"/>
        <w:ind w:firstLine="567"/>
        <w:contextualSpacing/>
        <w:jc w:val="both"/>
        <w:rPr>
          <w:rFonts w:eastAsia="Times New Roman" w:cs="Times New Roman"/>
          <w:bCs/>
          <w:sz w:val="24"/>
          <w:szCs w:val="24"/>
          <w:lang w:eastAsia="ru-RU"/>
        </w:rPr>
      </w:pPr>
      <w:r w:rsidRPr="008937E3">
        <w:rPr>
          <w:rFonts w:eastAsia="Times New Roman" w:cs="Times New Roman"/>
          <w:bCs/>
          <w:sz w:val="24"/>
          <w:szCs w:val="24"/>
          <w:lang w:eastAsia="ru-RU"/>
        </w:rPr>
        <w:t>Установленная мощность</w:t>
      </w:r>
      <w:r w:rsidR="00937C93">
        <w:rPr>
          <w:rFonts w:eastAsia="Times New Roman" w:cs="Times New Roman"/>
          <w:bCs/>
          <w:sz w:val="24"/>
          <w:szCs w:val="24"/>
          <w:lang w:eastAsia="ru-RU"/>
        </w:rPr>
        <w:t xml:space="preserve"> «нетто» </w:t>
      </w:r>
      <w:r w:rsidRPr="008937E3">
        <w:rPr>
          <w:rFonts w:eastAsia="Times New Roman" w:cs="Times New Roman"/>
          <w:bCs/>
          <w:sz w:val="24"/>
          <w:szCs w:val="24"/>
          <w:lang w:eastAsia="ru-RU"/>
        </w:rPr>
        <w:t>источник</w:t>
      </w:r>
      <w:r w:rsidR="00937C93">
        <w:rPr>
          <w:rFonts w:eastAsia="Times New Roman" w:cs="Times New Roman"/>
          <w:bCs/>
          <w:sz w:val="24"/>
          <w:szCs w:val="24"/>
          <w:lang w:eastAsia="ru-RU"/>
        </w:rPr>
        <w:t xml:space="preserve">а </w:t>
      </w:r>
      <w:r w:rsidRPr="008937E3">
        <w:rPr>
          <w:rFonts w:eastAsia="Times New Roman" w:cs="Times New Roman"/>
          <w:bCs/>
          <w:sz w:val="24"/>
          <w:szCs w:val="24"/>
          <w:lang w:eastAsia="ru-RU"/>
        </w:rPr>
        <w:t xml:space="preserve">централизованной системы </w:t>
      </w:r>
      <w:r w:rsidR="00937C93">
        <w:rPr>
          <w:rFonts w:eastAsia="Times New Roman" w:cs="Times New Roman"/>
          <w:bCs/>
          <w:sz w:val="24"/>
          <w:szCs w:val="24"/>
          <w:lang w:eastAsia="ru-RU"/>
        </w:rPr>
        <w:t xml:space="preserve">теплоснабжения представлена в таблице </w:t>
      </w:r>
      <w:r w:rsidR="00F308DA">
        <w:rPr>
          <w:rFonts w:eastAsia="Times New Roman" w:cs="Times New Roman"/>
          <w:bCs/>
          <w:sz w:val="24"/>
          <w:szCs w:val="24"/>
          <w:lang w:eastAsia="ru-RU"/>
        </w:rPr>
        <w:t>2.1</w:t>
      </w:r>
      <w:r w:rsidR="00937C93">
        <w:rPr>
          <w:rFonts w:eastAsia="Times New Roman" w:cs="Times New Roman"/>
          <w:bCs/>
          <w:sz w:val="24"/>
          <w:szCs w:val="24"/>
          <w:lang w:eastAsia="ru-RU"/>
        </w:rPr>
        <w:t>.</w:t>
      </w:r>
    </w:p>
    <w:p w:rsidR="00937C93" w:rsidRDefault="00937C93" w:rsidP="00937C93">
      <w:pPr>
        <w:spacing w:after="0" w:line="240" w:lineRule="auto"/>
        <w:ind w:right="-284" w:firstLine="567"/>
        <w:contextualSpacing/>
        <w:rPr>
          <w:rFonts w:eastAsia="Calibri" w:cs="Times New Roman"/>
          <w:b/>
          <w:sz w:val="24"/>
          <w:szCs w:val="24"/>
        </w:rPr>
      </w:pPr>
      <w:r w:rsidRPr="00937C93">
        <w:rPr>
          <w:rFonts w:eastAsia="Calibri" w:cs="Times New Roman"/>
          <w:b/>
          <w:sz w:val="24"/>
          <w:szCs w:val="24"/>
        </w:rPr>
        <w:t xml:space="preserve">Таблица </w:t>
      </w:r>
      <w:r w:rsidR="00F308DA">
        <w:rPr>
          <w:rFonts w:eastAsia="Calibri" w:cs="Times New Roman"/>
          <w:b/>
          <w:sz w:val="24"/>
          <w:szCs w:val="24"/>
        </w:rPr>
        <w:t>2.1</w:t>
      </w:r>
      <w:r w:rsidRPr="00937C93">
        <w:rPr>
          <w:rFonts w:eastAsia="Calibri" w:cs="Times New Roman"/>
          <w:b/>
          <w:sz w:val="24"/>
          <w:szCs w:val="24"/>
        </w:rPr>
        <w:t>. Параметры тепловой мощности «нетто», Гкал/ч.</w:t>
      </w:r>
    </w:p>
    <w:tbl>
      <w:tblPr>
        <w:tblW w:w="106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39"/>
        <w:gridCol w:w="2518"/>
        <w:gridCol w:w="709"/>
        <w:gridCol w:w="756"/>
        <w:gridCol w:w="821"/>
        <w:gridCol w:w="821"/>
        <w:gridCol w:w="931"/>
        <w:gridCol w:w="812"/>
        <w:gridCol w:w="821"/>
      </w:tblGrid>
      <w:tr w:rsidR="00866613" w:rsidRPr="00866613" w:rsidTr="00866613">
        <w:trPr>
          <w:cantSplit/>
          <w:trHeight w:val="2817"/>
          <w:jc w:val="center"/>
        </w:trPr>
        <w:tc>
          <w:tcPr>
            <w:tcW w:w="2439" w:type="dxa"/>
            <w:shd w:val="clear" w:color="auto" w:fill="auto"/>
            <w:vAlign w:val="center"/>
            <w:hideMark/>
          </w:tcPr>
          <w:p w:rsidR="00866613" w:rsidRPr="00866613" w:rsidRDefault="00866613" w:rsidP="00866613">
            <w:pPr>
              <w:spacing w:after="0" w:line="240" w:lineRule="auto"/>
              <w:jc w:val="center"/>
              <w:rPr>
                <w:rFonts w:eastAsia="Times New Roman" w:cs="Times New Roman"/>
                <w:sz w:val="22"/>
                <w:lang w:eastAsia="ru-RU"/>
              </w:rPr>
            </w:pPr>
            <w:r w:rsidRPr="00866613">
              <w:rPr>
                <w:rFonts w:eastAsia="Times New Roman" w:cs="Times New Roman"/>
                <w:sz w:val="22"/>
                <w:lang w:eastAsia="ru-RU"/>
              </w:rPr>
              <w:t xml:space="preserve">Теплоснабжающие и/или </w:t>
            </w:r>
            <w:proofErr w:type="spellStart"/>
            <w:r w:rsidRPr="00866613">
              <w:rPr>
                <w:rFonts w:eastAsia="Times New Roman" w:cs="Times New Roman"/>
                <w:sz w:val="22"/>
                <w:lang w:eastAsia="ru-RU"/>
              </w:rPr>
              <w:t>теплосетевые</w:t>
            </w:r>
            <w:proofErr w:type="spellEnd"/>
            <w:r w:rsidRPr="00866613">
              <w:rPr>
                <w:rFonts w:eastAsia="Times New Roman" w:cs="Times New Roman"/>
                <w:sz w:val="22"/>
                <w:lang w:eastAsia="ru-RU"/>
              </w:rPr>
              <w:t xml:space="preserve"> организации</w:t>
            </w:r>
          </w:p>
        </w:tc>
        <w:tc>
          <w:tcPr>
            <w:tcW w:w="2518" w:type="dxa"/>
            <w:shd w:val="clear" w:color="auto" w:fill="auto"/>
            <w:vAlign w:val="center"/>
            <w:hideMark/>
          </w:tcPr>
          <w:p w:rsidR="00866613" w:rsidRPr="00866613" w:rsidRDefault="00866613" w:rsidP="00866613">
            <w:pPr>
              <w:spacing w:after="0" w:line="240" w:lineRule="auto"/>
              <w:jc w:val="center"/>
              <w:rPr>
                <w:rFonts w:eastAsia="Times New Roman" w:cs="Times New Roman"/>
                <w:sz w:val="22"/>
                <w:lang w:eastAsia="ru-RU"/>
              </w:rPr>
            </w:pPr>
            <w:r w:rsidRPr="00866613">
              <w:rPr>
                <w:rFonts w:eastAsia="Times New Roman" w:cs="Times New Roman"/>
                <w:sz w:val="22"/>
                <w:lang w:eastAsia="ru-RU"/>
              </w:rPr>
              <w:t>Наименование теплоисточника</w:t>
            </w:r>
          </w:p>
        </w:tc>
        <w:tc>
          <w:tcPr>
            <w:tcW w:w="709" w:type="dxa"/>
            <w:shd w:val="clear" w:color="auto" w:fill="auto"/>
            <w:textDirection w:val="btLr"/>
            <w:vAlign w:val="center"/>
            <w:hideMark/>
          </w:tcPr>
          <w:p w:rsidR="00866613" w:rsidRPr="00866613" w:rsidRDefault="00866613" w:rsidP="00866613">
            <w:pPr>
              <w:spacing w:after="0" w:line="240" w:lineRule="auto"/>
              <w:jc w:val="center"/>
              <w:rPr>
                <w:rFonts w:eastAsia="Times New Roman" w:cs="Times New Roman"/>
                <w:sz w:val="22"/>
                <w:lang w:eastAsia="ru-RU"/>
              </w:rPr>
            </w:pPr>
            <w:r w:rsidRPr="00866613">
              <w:rPr>
                <w:rFonts w:eastAsia="Times New Roman" w:cs="Times New Roman"/>
                <w:sz w:val="22"/>
                <w:lang w:eastAsia="ru-RU"/>
              </w:rPr>
              <w:t>Установленная мощность котельной, Гкал/ч</w:t>
            </w:r>
          </w:p>
        </w:tc>
        <w:tc>
          <w:tcPr>
            <w:tcW w:w="756" w:type="dxa"/>
            <w:textDirection w:val="btLr"/>
            <w:vAlign w:val="center"/>
          </w:tcPr>
          <w:p w:rsidR="00866613" w:rsidRPr="00866613" w:rsidRDefault="00866613" w:rsidP="00866613">
            <w:pPr>
              <w:spacing w:after="0" w:line="240" w:lineRule="auto"/>
              <w:ind w:left="113" w:right="113"/>
              <w:jc w:val="center"/>
              <w:rPr>
                <w:rFonts w:eastAsia="Times New Roman" w:cs="Times New Roman"/>
                <w:sz w:val="22"/>
                <w:lang w:eastAsia="ru-RU"/>
              </w:rPr>
            </w:pPr>
            <w:r w:rsidRPr="00866613">
              <w:rPr>
                <w:rFonts w:eastAsia="Times New Roman" w:cs="Times New Roman"/>
                <w:sz w:val="22"/>
                <w:lang w:eastAsia="ru-RU"/>
              </w:rPr>
              <w:t>Располагаемая мощность котельных, Гкал/час</w:t>
            </w:r>
          </w:p>
        </w:tc>
        <w:tc>
          <w:tcPr>
            <w:tcW w:w="821" w:type="dxa"/>
            <w:shd w:val="clear" w:color="auto" w:fill="auto"/>
            <w:textDirection w:val="btLr"/>
            <w:vAlign w:val="center"/>
            <w:hideMark/>
          </w:tcPr>
          <w:p w:rsidR="00866613" w:rsidRPr="00866613" w:rsidRDefault="00866613" w:rsidP="00866613">
            <w:pPr>
              <w:spacing w:after="0" w:line="240" w:lineRule="auto"/>
              <w:ind w:left="113" w:right="113"/>
              <w:jc w:val="center"/>
              <w:rPr>
                <w:rFonts w:eastAsia="Times New Roman" w:cs="Times New Roman"/>
                <w:sz w:val="22"/>
                <w:lang w:eastAsia="ru-RU"/>
              </w:rPr>
            </w:pPr>
            <w:r w:rsidRPr="00866613">
              <w:rPr>
                <w:rFonts w:eastAsia="Times New Roman" w:cs="Times New Roman"/>
                <w:sz w:val="22"/>
                <w:lang w:eastAsia="ru-RU"/>
              </w:rPr>
              <w:t>Выработка тепловой энергии 2024 год, Гкал/ч</w:t>
            </w:r>
          </w:p>
        </w:tc>
        <w:tc>
          <w:tcPr>
            <w:tcW w:w="821" w:type="dxa"/>
            <w:shd w:val="clear" w:color="auto" w:fill="auto"/>
            <w:textDirection w:val="btLr"/>
            <w:vAlign w:val="center"/>
            <w:hideMark/>
          </w:tcPr>
          <w:p w:rsidR="00866613" w:rsidRPr="00866613" w:rsidRDefault="00866613" w:rsidP="00866613">
            <w:pPr>
              <w:spacing w:after="0" w:line="240" w:lineRule="auto"/>
              <w:jc w:val="center"/>
              <w:rPr>
                <w:rFonts w:eastAsia="Times New Roman" w:cs="Times New Roman"/>
                <w:sz w:val="22"/>
                <w:lang w:eastAsia="ru-RU"/>
              </w:rPr>
            </w:pPr>
            <w:r w:rsidRPr="00866613">
              <w:rPr>
                <w:rFonts w:eastAsia="Times New Roman" w:cs="Times New Roman"/>
                <w:sz w:val="22"/>
                <w:lang w:eastAsia="ru-RU"/>
              </w:rPr>
              <w:t>Полезный отпуск  2024 год, Гкал/ч</w:t>
            </w:r>
          </w:p>
        </w:tc>
        <w:tc>
          <w:tcPr>
            <w:tcW w:w="931" w:type="dxa"/>
            <w:shd w:val="clear" w:color="auto" w:fill="auto"/>
            <w:textDirection w:val="btLr"/>
            <w:vAlign w:val="center"/>
            <w:hideMark/>
          </w:tcPr>
          <w:p w:rsidR="00866613" w:rsidRPr="00866613" w:rsidRDefault="00866613" w:rsidP="00866613">
            <w:pPr>
              <w:spacing w:after="0" w:line="240" w:lineRule="auto"/>
              <w:jc w:val="center"/>
              <w:rPr>
                <w:rFonts w:eastAsia="Times New Roman" w:cs="Times New Roman"/>
                <w:sz w:val="22"/>
                <w:lang w:eastAsia="ru-RU"/>
              </w:rPr>
            </w:pPr>
            <w:r w:rsidRPr="00866613">
              <w:rPr>
                <w:rFonts w:eastAsia="Times New Roman" w:cs="Times New Roman"/>
                <w:sz w:val="22"/>
                <w:lang w:eastAsia="ru-RU"/>
              </w:rPr>
              <w:t>Собственные и хозяйственные нужды, Гкал/ч.</w:t>
            </w:r>
          </w:p>
        </w:tc>
        <w:tc>
          <w:tcPr>
            <w:tcW w:w="812" w:type="dxa"/>
            <w:shd w:val="clear" w:color="auto" w:fill="auto"/>
            <w:textDirection w:val="btLr"/>
            <w:vAlign w:val="center"/>
            <w:hideMark/>
          </w:tcPr>
          <w:p w:rsidR="00866613" w:rsidRPr="00866613" w:rsidRDefault="00866613" w:rsidP="00866613">
            <w:pPr>
              <w:spacing w:after="0" w:line="240" w:lineRule="auto"/>
              <w:jc w:val="center"/>
              <w:rPr>
                <w:rFonts w:eastAsia="Times New Roman" w:cs="Times New Roman"/>
                <w:sz w:val="22"/>
                <w:lang w:eastAsia="ru-RU"/>
              </w:rPr>
            </w:pPr>
            <w:r w:rsidRPr="00866613">
              <w:rPr>
                <w:rFonts w:eastAsia="Times New Roman" w:cs="Times New Roman"/>
                <w:sz w:val="22"/>
                <w:lang w:eastAsia="ru-RU"/>
              </w:rPr>
              <w:t>Потери тепловой мощности в тепловых сетях, Гкал/ч</w:t>
            </w:r>
          </w:p>
        </w:tc>
        <w:tc>
          <w:tcPr>
            <w:tcW w:w="821" w:type="dxa"/>
            <w:shd w:val="clear" w:color="auto" w:fill="auto"/>
            <w:textDirection w:val="btLr"/>
            <w:vAlign w:val="center"/>
            <w:hideMark/>
          </w:tcPr>
          <w:p w:rsidR="00866613" w:rsidRPr="00866613" w:rsidRDefault="00866613" w:rsidP="00866613">
            <w:pPr>
              <w:spacing w:after="0" w:line="240" w:lineRule="auto"/>
              <w:jc w:val="center"/>
              <w:rPr>
                <w:rFonts w:eastAsia="Times New Roman" w:cs="Times New Roman"/>
                <w:sz w:val="22"/>
                <w:lang w:eastAsia="ru-RU"/>
              </w:rPr>
            </w:pPr>
            <w:r w:rsidRPr="00866613">
              <w:rPr>
                <w:rFonts w:eastAsia="Times New Roman" w:cs="Times New Roman"/>
                <w:sz w:val="22"/>
                <w:lang w:eastAsia="ru-RU"/>
              </w:rPr>
              <w:t>Тепловая мощность «нетто» 2</w:t>
            </w:r>
            <w:r w:rsidRPr="00866613">
              <w:rPr>
                <w:rFonts w:eastAsia="Times New Roman" w:cs="Times New Roman"/>
                <w:bCs/>
                <w:sz w:val="22"/>
                <w:lang w:eastAsia="ru-RU"/>
              </w:rPr>
              <w:t>024 г</w:t>
            </w:r>
            <w:r w:rsidRPr="00866613">
              <w:rPr>
                <w:rFonts w:eastAsia="Times New Roman" w:cs="Times New Roman"/>
                <w:sz w:val="22"/>
                <w:lang w:eastAsia="ru-RU"/>
              </w:rPr>
              <w:t>од, Гкал/ч.</w:t>
            </w:r>
          </w:p>
        </w:tc>
      </w:tr>
      <w:tr w:rsidR="00866613" w:rsidRPr="00866613" w:rsidTr="00866613">
        <w:trPr>
          <w:trHeight w:val="300"/>
          <w:jc w:val="center"/>
        </w:trPr>
        <w:tc>
          <w:tcPr>
            <w:tcW w:w="2439" w:type="dxa"/>
            <w:shd w:val="clear" w:color="000000" w:fill="FFFFFF"/>
            <w:noWrap/>
            <w:vAlign w:val="center"/>
          </w:tcPr>
          <w:p w:rsidR="00866613" w:rsidRPr="00866613" w:rsidRDefault="00866613" w:rsidP="00866613">
            <w:pPr>
              <w:spacing w:after="0" w:line="240" w:lineRule="auto"/>
              <w:jc w:val="center"/>
              <w:rPr>
                <w:rFonts w:eastAsia="Times New Roman" w:cs="Times New Roman"/>
                <w:color w:val="000000"/>
                <w:sz w:val="22"/>
                <w:lang w:eastAsia="ru-RU"/>
              </w:rPr>
            </w:pPr>
            <w:r w:rsidRPr="00866613">
              <w:rPr>
                <w:rFonts w:eastAsia="Times New Roman" w:cs="Times New Roman"/>
                <w:color w:val="000000"/>
                <w:sz w:val="22"/>
                <w:lang w:eastAsia="ru-RU"/>
              </w:rPr>
              <w:t>ГУП «</w:t>
            </w:r>
            <w:proofErr w:type="spellStart"/>
            <w:r w:rsidRPr="00866613">
              <w:rPr>
                <w:rFonts w:eastAsia="Times New Roman" w:cs="Times New Roman"/>
                <w:color w:val="000000"/>
                <w:sz w:val="22"/>
                <w:lang w:eastAsia="ru-RU"/>
              </w:rPr>
              <w:t>Брянсккоммунэнерго</w:t>
            </w:r>
            <w:proofErr w:type="spellEnd"/>
            <w:r w:rsidRPr="00866613">
              <w:rPr>
                <w:rFonts w:eastAsia="Times New Roman" w:cs="Times New Roman"/>
                <w:color w:val="000000"/>
                <w:sz w:val="22"/>
                <w:lang w:eastAsia="ru-RU"/>
              </w:rPr>
              <w:t>»</w:t>
            </w:r>
          </w:p>
        </w:tc>
        <w:tc>
          <w:tcPr>
            <w:tcW w:w="2518" w:type="dxa"/>
            <w:shd w:val="clear" w:color="000000" w:fill="FFFFFF"/>
            <w:noWrap/>
            <w:vAlign w:val="center"/>
          </w:tcPr>
          <w:p w:rsidR="00866613" w:rsidRPr="00866613" w:rsidRDefault="00866613" w:rsidP="00866613">
            <w:pPr>
              <w:spacing w:after="0" w:line="240" w:lineRule="auto"/>
              <w:rPr>
                <w:rFonts w:eastAsia="Times New Roman" w:cs="Times New Roman"/>
                <w:color w:val="000000"/>
                <w:sz w:val="22"/>
                <w:lang w:eastAsia="ru-RU"/>
              </w:rPr>
            </w:pPr>
            <w:r w:rsidRPr="00866613">
              <w:rPr>
                <w:rFonts w:eastAsia="Times New Roman" w:cs="Times New Roman"/>
                <w:color w:val="000000"/>
                <w:sz w:val="22"/>
                <w:lang w:eastAsia="ru-RU"/>
              </w:rPr>
              <w:t xml:space="preserve">Котельная №7                      д. Большая </w:t>
            </w:r>
            <w:proofErr w:type="spellStart"/>
            <w:r w:rsidRPr="00866613">
              <w:rPr>
                <w:rFonts w:eastAsia="Times New Roman" w:cs="Times New Roman"/>
                <w:color w:val="000000"/>
                <w:sz w:val="22"/>
                <w:lang w:eastAsia="ru-RU"/>
              </w:rPr>
              <w:t>Островня</w:t>
            </w:r>
            <w:proofErr w:type="spellEnd"/>
          </w:p>
        </w:tc>
        <w:tc>
          <w:tcPr>
            <w:tcW w:w="709" w:type="dxa"/>
            <w:tcBorders>
              <w:top w:val="single" w:sz="2" w:space="0" w:color="000000"/>
              <w:left w:val="single" w:sz="2" w:space="0" w:color="000000"/>
              <w:bottom w:val="single" w:sz="2" w:space="0" w:color="000000"/>
              <w:right w:val="single" w:sz="2" w:space="0" w:color="000000"/>
            </w:tcBorders>
            <w:noWrap/>
            <w:vAlign w:val="center"/>
          </w:tcPr>
          <w:p w:rsidR="00866613" w:rsidRPr="00866613" w:rsidRDefault="00866613" w:rsidP="00866613">
            <w:pPr>
              <w:widowControl w:val="0"/>
              <w:autoSpaceDE w:val="0"/>
              <w:autoSpaceDN w:val="0"/>
              <w:spacing w:after="0" w:line="240" w:lineRule="auto"/>
              <w:jc w:val="center"/>
              <w:rPr>
                <w:rFonts w:eastAsia="Times New Roman" w:cs="Times New Roman"/>
                <w:sz w:val="24"/>
                <w:szCs w:val="24"/>
              </w:rPr>
            </w:pPr>
            <w:r w:rsidRPr="00866613">
              <w:rPr>
                <w:rFonts w:eastAsia="Times New Roman" w:cs="Times New Roman"/>
                <w:sz w:val="24"/>
                <w:szCs w:val="24"/>
              </w:rPr>
              <w:t>1,72</w:t>
            </w:r>
          </w:p>
        </w:tc>
        <w:tc>
          <w:tcPr>
            <w:tcW w:w="756" w:type="dxa"/>
            <w:tcBorders>
              <w:top w:val="single" w:sz="2" w:space="0" w:color="000000"/>
              <w:left w:val="single" w:sz="2" w:space="0" w:color="000000"/>
              <w:bottom w:val="single" w:sz="2" w:space="0" w:color="000000"/>
              <w:right w:val="single" w:sz="2" w:space="0" w:color="000000"/>
            </w:tcBorders>
            <w:vAlign w:val="center"/>
          </w:tcPr>
          <w:p w:rsidR="00866613" w:rsidRPr="00866613" w:rsidRDefault="00866613" w:rsidP="00866613">
            <w:pPr>
              <w:widowControl w:val="0"/>
              <w:autoSpaceDE w:val="0"/>
              <w:autoSpaceDN w:val="0"/>
              <w:spacing w:after="0" w:line="240" w:lineRule="auto"/>
              <w:jc w:val="center"/>
              <w:rPr>
                <w:rFonts w:eastAsia="Times New Roman" w:cs="Times New Roman"/>
                <w:sz w:val="24"/>
                <w:szCs w:val="24"/>
              </w:rPr>
            </w:pPr>
            <w:r w:rsidRPr="00866613">
              <w:rPr>
                <w:rFonts w:eastAsia="Times New Roman" w:cs="Times New Roman"/>
                <w:sz w:val="24"/>
                <w:szCs w:val="24"/>
              </w:rPr>
              <w:t>1,57</w:t>
            </w:r>
          </w:p>
        </w:tc>
        <w:tc>
          <w:tcPr>
            <w:tcW w:w="821" w:type="dxa"/>
            <w:shd w:val="clear" w:color="auto" w:fill="auto"/>
            <w:noWrap/>
            <w:vAlign w:val="center"/>
          </w:tcPr>
          <w:p w:rsidR="00866613" w:rsidRPr="00866613" w:rsidRDefault="00866613" w:rsidP="00866613">
            <w:pPr>
              <w:spacing w:after="0" w:line="240" w:lineRule="auto"/>
              <w:jc w:val="center"/>
              <w:rPr>
                <w:rFonts w:eastAsia="Times New Roman" w:cs="Times New Roman"/>
                <w:sz w:val="22"/>
                <w:lang w:eastAsia="ru-RU"/>
              </w:rPr>
            </w:pPr>
            <w:r w:rsidRPr="00866613">
              <w:rPr>
                <w:rFonts w:eastAsia="Times New Roman" w:cs="Times New Roman"/>
                <w:sz w:val="22"/>
                <w:lang w:eastAsia="ru-RU"/>
              </w:rPr>
              <w:t>0,35</w:t>
            </w:r>
          </w:p>
        </w:tc>
        <w:tc>
          <w:tcPr>
            <w:tcW w:w="821" w:type="dxa"/>
            <w:shd w:val="clear" w:color="auto" w:fill="auto"/>
            <w:noWrap/>
            <w:vAlign w:val="center"/>
          </w:tcPr>
          <w:p w:rsidR="00866613" w:rsidRPr="00866613" w:rsidRDefault="00866613" w:rsidP="00866613">
            <w:pPr>
              <w:spacing w:after="0" w:line="240" w:lineRule="auto"/>
              <w:jc w:val="center"/>
              <w:rPr>
                <w:rFonts w:eastAsia="Times New Roman" w:cs="Times New Roman"/>
                <w:sz w:val="22"/>
                <w:lang w:eastAsia="ru-RU"/>
              </w:rPr>
            </w:pPr>
            <w:r w:rsidRPr="00866613">
              <w:rPr>
                <w:rFonts w:eastAsia="Times New Roman" w:cs="Times New Roman"/>
                <w:sz w:val="22"/>
                <w:lang w:eastAsia="ru-RU"/>
              </w:rPr>
              <w:t>0,22</w:t>
            </w:r>
          </w:p>
        </w:tc>
        <w:tc>
          <w:tcPr>
            <w:tcW w:w="931" w:type="dxa"/>
            <w:shd w:val="clear" w:color="auto" w:fill="auto"/>
            <w:noWrap/>
            <w:vAlign w:val="center"/>
          </w:tcPr>
          <w:p w:rsidR="00866613" w:rsidRPr="00866613" w:rsidRDefault="00866613" w:rsidP="00866613">
            <w:pPr>
              <w:spacing w:after="0" w:line="240" w:lineRule="auto"/>
              <w:jc w:val="center"/>
              <w:rPr>
                <w:rFonts w:eastAsia="Times New Roman" w:cs="Times New Roman"/>
                <w:sz w:val="22"/>
                <w:lang w:eastAsia="ru-RU"/>
              </w:rPr>
            </w:pPr>
            <w:r w:rsidRPr="00866613">
              <w:rPr>
                <w:rFonts w:eastAsia="Times New Roman" w:cs="Times New Roman"/>
                <w:sz w:val="22"/>
                <w:lang w:eastAsia="ru-RU"/>
              </w:rPr>
              <w:t>0,0364</w:t>
            </w:r>
          </w:p>
        </w:tc>
        <w:tc>
          <w:tcPr>
            <w:tcW w:w="812" w:type="dxa"/>
            <w:shd w:val="clear" w:color="auto" w:fill="auto"/>
            <w:vAlign w:val="center"/>
          </w:tcPr>
          <w:p w:rsidR="00866613" w:rsidRPr="00866613" w:rsidRDefault="00866613" w:rsidP="00866613">
            <w:pPr>
              <w:spacing w:after="0" w:line="240" w:lineRule="auto"/>
              <w:jc w:val="center"/>
              <w:rPr>
                <w:rFonts w:eastAsia="Times New Roman" w:cs="Times New Roman"/>
                <w:sz w:val="22"/>
                <w:lang w:eastAsia="ru-RU"/>
              </w:rPr>
            </w:pPr>
            <w:r w:rsidRPr="00866613">
              <w:rPr>
                <w:rFonts w:eastAsia="Times New Roman" w:cs="Times New Roman"/>
                <w:sz w:val="22"/>
                <w:lang w:eastAsia="ru-RU"/>
              </w:rPr>
              <w:t>0,118</w:t>
            </w:r>
          </w:p>
        </w:tc>
        <w:tc>
          <w:tcPr>
            <w:tcW w:w="821" w:type="dxa"/>
            <w:shd w:val="clear" w:color="auto" w:fill="auto"/>
            <w:vAlign w:val="center"/>
          </w:tcPr>
          <w:p w:rsidR="00866613" w:rsidRPr="00866613" w:rsidRDefault="00866613" w:rsidP="00866613">
            <w:pPr>
              <w:spacing w:after="0" w:line="259" w:lineRule="auto"/>
              <w:jc w:val="center"/>
              <w:rPr>
                <w:rFonts w:cs="Times New Roman"/>
                <w:color w:val="000000"/>
                <w:sz w:val="22"/>
              </w:rPr>
            </w:pPr>
            <w:r w:rsidRPr="00866613">
              <w:rPr>
                <w:rFonts w:cs="Times New Roman"/>
                <w:color w:val="000000"/>
                <w:sz w:val="22"/>
              </w:rPr>
              <w:t>1,5336</w:t>
            </w:r>
          </w:p>
        </w:tc>
      </w:tr>
      <w:tr w:rsidR="00866613" w:rsidRPr="00866613" w:rsidTr="00866613">
        <w:trPr>
          <w:trHeight w:val="300"/>
          <w:jc w:val="center"/>
        </w:trPr>
        <w:tc>
          <w:tcPr>
            <w:tcW w:w="2439" w:type="dxa"/>
            <w:shd w:val="clear" w:color="000000" w:fill="FFFFFF"/>
            <w:noWrap/>
            <w:vAlign w:val="center"/>
          </w:tcPr>
          <w:p w:rsidR="00866613" w:rsidRPr="00866613" w:rsidRDefault="00866613" w:rsidP="00866613">
            <w:pPr>
              <w:spacing w:after="0" w:line="240" w:lineRule="auto"/>
              <w:jc w:val="center"/>
              <w:rPr>
                <w:rFonts w:eastAsia="Times New Roman" w:cs="Times New Roman"/>
                <w:color w:val="000000"/>
                <w:sz w:val="22"/>
                <w:lang w:eastAsia="ru-RU"/>
              </w:rPr>
            </w:pPr>
            <w:r w:rsidRPr="00866613">
              <w:rPr>
                <w:rFonts w:eastAsia="Times New Roman" w:cs="Times New Roman"/>
                <w:color w:val="000000"/>
                <w:sz w:val="22"/>
                <w:lang w:eastAsia="ru-RU"/>
              </w:rPr>
              <w:t>ЖКС №3 (г. Тверь) филиала ФГБУ «ЦЖКУ» Минобороны России (по ВКС)</w:t>
            </w:r>
          </w:p>
        </w:tc>
        <w:tc>
          <w:tcPr>
            <w:tcW w:w="2518" w:type="dxa"/>
            <w:shd w:val="clear" w:color="000000" w:fill="FFFFFF"/>
            <w:noWrap/>
            <w:vAlign w:val="center"/>
          </w:tcPr>
          <w:p w:rsidR="00866613" w:rsidRPr="00866613" w:rsidRDefault="00866613" w:rsidP="00866613">
            <w:pPr>
              <w:spacing w:after="0" w:line="240" w:lineRule="auto"/>
              <w:rPr>
                <w:rFonts w:eastAsia="Times New Roman" w:cs="Times New Roman"/>
                <w:color w:val="000000"/>
                <w:sz w:val="22"/>
                <w:lang w:eastAsia="ru-RU"/>
              </w:rPr>
            </w:pPr>
            <w:r w:rsidRPr="00866613">
              <w:rPr>
                <w:rFonts w:eastAsia="Times New Roman" w:cs="Times New Roman"/>
                <w:color w:val="000000"/>
                <w:sz w:val="22"/>
                <w:lang w:eastAsia="ru-RU"/>
              </w:rPr>
              <w:t>Котельная №397</w:t>
            </w:r>
          </w:p>
          <w:p w:rsidR="00866613" w:rsidRPr="00866613" w:rsidRDefault="00866613" w:rsidP="00866613">
            <w:pPr>
              <w:spacing w:after="0" w:line="240" w:lineRule="auto"/>
              <w:rPr>
                <w:rFonts w:eastAsia="Times New Roman" w:cs="Times New Roman"/>
                <w:color w:val="000000"/>
                <w:sz w:val="22"/>
                <w:lang w:eastAsia="ru-RU"/>
              </w:rPr>
            </w:pPr>
            <w:r w:rsidRPr="00866613">
              <w:rPr>
                <w:rFonts w:eastAsia="Times New Roman" w:cs="Times New Roman"/>
                <w:color w:val="000000"/>
                <w:sz w:val="22"/>
                <w:lang w:eastAsia="ru-RU"/>
              </w:rPr>
              <w:t>п. Сеща</w:t>
            </w:r>
          </w:p>
        </w:tc>
        <w:tc>
          <w:tcPr>
            <w:tcW w:w="709" w:type="dxa"/>
            <w:tcBorders>
              <w:top w:val="single" w:sz="2" w:space="0" w:color="000000"/>
              <w:left w:val="single" w:sz="2" w:space="0" w:color="000000"/>
              <w:bottom w:val="single" w:sz="2" w:space="0" w:color="000000"/>
              <w:right w:val="single" w:sz="2" w:space="0" w:color="000000"/>
            </w:tcBorders>
            <w:noWrap/>
            <w:vAlign w:val="center"/>
          </w:tcPr>
          <w:p w:rsidR="00866613" w:rsidRPr="00866613" w:rsidRDefault="00866613" w:rsidP="00866613">
            <w:pPr>
              <w:widowControl w:val="0"/>
              <w:autoSpaceDE w:val="0"/>
              <w:autoSpaceDN w:val="0"/>
              <w:spacing w:after="0" w:line="240" w:lineRule="auto"/>
              <w:jc w:val="center"/>
              <w:rPr>
                <w:rFonts w:eastAsia="Times New Roman" w:cs="Times New Roman"/>
                <w:sz w:val="24"/>
                <w:szCs w:val="24"/>
              </w:rPr>
            </w:pPr>
            <w:r w:rsidRPr="00866613">
              <w:rPr>
                <w:rFonts w:eastAsia="Times New Roman" w:cs="Times New Roman"/>
                <w:sz w:val="24"/>
                <w:szCs w:val="24"/>
              </w:rPr>
              <w:t>17,1</w:t>
            </w:r>
          </w:p>
        </w:tc>
        <w:tc>
          <w:tcPr>
            <w:tcW w:w="756" w:type="dxa"/>
            <w:tcBorders>
              <w:top w:val="single" w:sz="2" w:space="0" w:color="000000"/>
              <w:left w:val="single" w:sz="2" w:space="0" w:color="000000"/>
              <w:bottom w:val="single" w:sz="2" w:space="0" w:color="000000"/>
              <w:right w:val="single" w:sz="2" w:space="0" w:color="000000"/>
            </w:tcBorders>
            <w:vAlign w:val="center"/>
          </w:tcPr>
          <w:p w:rsidR="00866613" w:rsidRPr="00866613" w:rsidRDefault="00866613" w:rsidP="00866613">
            <w:pPr>
              <w:widowControl w:val="0"/>
              <w:autoSpaceDE w:val="0"/>
              <w:autoSpaceDN w:val="0"/>
              <w:spacing w:after="0" w:line="240" w:lineRule="auto"/>
              <w:jc w:val="center"/>
              <w:rPr>
                <w:rFonts w:eastAsia="Times New Roman" w:cs="Times New Roman"/>
                <w:sz w:val="24"/>
                <w:szCs w:val="24"/>
              </w:rPr>
            </w:pPr>
            <w:r w:rsidRPr="00866613">
              <w:rPr>
                <w:rFonts w:eastAsia="Times New Roman" w:cs="Times New Roman"/>
                <w:sz w:val="24"/>
                <w:szCs w:val="24"/>
              </w:rPr>
              <w:t>15,56</w:t>
            </w:r>
          </w:p>
        </w:tc>
        <w:tc>
          <w:tcPr>
            <w:tcW w:w="821" w:type="dxa"/>
            <w:shd w:val="clear" w:color="auto" w:fill="auto"/>
            <w:noWrap/>
            <w:vAlign w:val="center"/>
          </w:tcPr>
          <w:p w:rsidR="00866613" w:rsidRPr="00866613" w:rsidRDefault="00866613" w:rsidP="00866613">
            <w:pPr>
              <w:spacing w:after="0" w:line="240" w:lineRule="auto"/>
              <w:jc w:val="center"/>
              <w:rPr>
                <w:rFonts w:eastAsia="Times New Roman" w:cs="Times New Roman"/>
                <w:sz w:val="22"/>
                <w:lang w:eastAsia="ru-RU"/>
              </w:rPr>
            </w:pPr>
            <w:r w:rsidRPr="00866613">
              <w:rPr>
                <w:rFonts w:eastAsia="Times New Roman" w:cs="Times New Roman"/>
                <w:sz w:val="22"/>
                <w:lang w:eastAsia="ru-RU"/>
              </w:rPr>
              <w:t>5,48</w:t>
            </w:r>
          </w:p>
        </w:tc>
        <w:tc>
          <w:tcPr>
            <w:tcW w:w="821" w:type="dxa"/>
            <w:shd w:val="clear" w:color="auto" w:fill="auto"/>
            <w:noWrap/>
            <w:vAlign w:val="center"/>
          </w:tcPr>
          <w:p w:rsidR="00866613" w:rsidRPr="00866613" w:rsidRDefault="00866613" w:rsidP="00866613">
            <w:pPr>
              <w:spacing w:after="0" w:line="240" w:lineRule="auto"/>
              <w:jc w:val="center"/>
              <w:rPr>
                <w:rFonts w:eastAsia="Times New Roman" w:cs="Times New Roman"/>
                <w:sz w:val="22"/>
                <w:lang w:eastAsia="ru-RU"/>
              </w:rPr>
            </w:pPr>
            <w:r w:rsidRPr="00866613">
              <w:rPr>
                <w:rFonts w:eastAsia="Times New Roman" w:cs="Times New Roman"/>
                <w:sz w:val="22"/>
                <w:lang w:eastAsia="ru-RU"/>
              </w:rPr>
              <w:t>4,18</w:t>
            </w:r>
          </w:p>
        </w:tc>
        <w:tc>
          <w:tcPr>
            <w:tcW w:w="931" w:type="dxa"/>
            <w:shd w:val="clear" w:color="auto" w:fill="auto"/>
            <w:noWrap/>
            <w:vAlign w:val="center"/>
          </w:tcPr>
          <w:p w:rsidR="00866613" w:rsidRPr="00866613" w:rsidRDefault="00866613" w:rsidP="00866613">
            <w:pPr>
              <w:spacing w:after="0" w:line="240" w:lineRule="auto"/>
              <w:jc w:val="center"/>
              <w:rPr>
                <w:rFonts w:eastAsia="Times New Roman" w:cs="Times New Roman"/>
                <w:sz w:val="22"/>
                <w:lang w:eastAsia="ru-RU"/>
              </w:rPr>
            </w:pPr>
            <w:r w:rsidRPr="00866613">
              <w:rPr>
                <w:rFonts w:eastAsia="Times New Roman" w:cs="Times New Roman"/>
                <w:sz w:val="22"/>
                <w:lang w:eastAsia="ru-RU"/>
              </w:rPr>
              <w:t>0,361</w:t>
            </w:r>
          </w:p>
        </w:tc>
        <w:tc>
          <w:tcPr>
            <w:tcW w:w="812" w:type="dxa"/>
            <w:shd w:val="clear" w:color="auto" w:fill="auto"/>
            <w:vAlign w:val="center"/>
          </w:tcPr>
          <w:p w:rsidR="00866613" w:rsidRPr="00866613" w:rsidRDefault="00866613" w:rsidP="00866613">
            <w:pPr>
              <w:spacing w:after="0" w:line="240" w:lineRule="auto"/>
              <w:jc w:val="center"/>
              <w:rPr>
                <w:rFonts w:eastAsia="Times New Roman" w:cs="Times New Roman"/>
                <w:sz w:val="22"/>
                <w:lang w:eastAsia="ru-RU"/>
              </w:rPr>
            </w:pPr>
            <w:r w:rsidRPr="00866613">
              <w:rPr>
                <w:rFonts w:eastAsia="Times New Roman" w:cs="Times New Roman"/>
                <w:sz w:val="22"/>
                <w:lang w:eastAsia="ru-RU"/>
              </w:rPr>
              <w:t>0,94</w:t>
            </w:r>
          </w:p>
        </w:tc>
        <w:tc>
          <w:tcPr>
            <w:tcW w:w="821" w:type="dxa"/>
            <w:shd w:val="clear" w:color="auto" w:fill="auto"/>
            <w:vAlign w:val="center"/>
          </w:tcPr>
          <w:p w:rsidR="00866613" w:rsidRPr="00866613" w:rsidRDefault="00866613" w:rsidP="00866613">
            <w:pPr>
              <w:spacing w:after="0" w:line="259" w:lineRule="auto"/>
              <w:jc w:val="center"/>
              <w:rPr>
                <w:rFonts w:cs="Times New Roman"/>
                <w:color w:val="000000"/>
                <w:sz w:val="22"/>
              </w:rPr>
            </w:pPr>
            <w:r w:rsidRPr="00866613">
              <w:rPr>
                <w:rFonts w:cs="Times New Roman"/>
                <w:color w:val="000000"/>
                <w:sz w:val="22"/>
              </w:rPr>
              <w:t>15,199</w:t>
            </w:r>
          </w:p>
        </w:tc>
      </w:tr>
    </w:tbl>
    <w:p w:rsidR="00866613" w:rsidRDefault="00866613" w:rsidP="00937C93">
      <w:pPr>
        <w:spacing w:after="0" w:line="240" w:lineRule="auto"/>
        <w:ind w:right="-284" w:firstLine="567"/>
        <w:contextualSpacing/>
        <w:rPr>
          <w:rFonts w:eastAsia="Calibri" w:cs="Times New Roman"/>
          <w:b/>
          <w:sz w:val="24"/>
          <w:szCs w:val="24"/>
        </w:rPr>
      </w:pPr>
    </w:p>
    <w:p w:rsidR="00866613" w:rsidRDefault="008937E3" w:rsidP="00D41D21">
      <w:pPr>
        <w:tabs>
          <w:tab w:val="left" w:pos="0"/>
        </w:tabs>
        <w:spacing w:after="0" w:line="360" w:lineRule="auto"/>
        <w:ind w:firstLine="567"/>
        <w:contextualSpacing/>
        <w:jc w:val="both"/>
        <w:rPr>
          <w:rFonts w:eastAsia="Times New Roman" w:cs="Times New Roman"/>
          <w:b/>
          <w:sz w:val="24"/>
          <w:szCs w:val="24"/>
          <w:u w:val="single"/>
          <w:lang w:eastAsia="ru-RU"/>
        </w:rPr>
      </w:pPr>
      <w:r w:rsidRPr="008937E3">
        <w:rPr>
          <w:rFonts w:eastAsia="Times New Roman" w:cs="Times New Roman"/>
          <w:sz w:val="24"/>
          <w:szCs w:val="24"/>
          <w:lang w:eastAsia="ru-RU"/>
        </w:rPr>
        <w:t>Теплоснабжающ</w:t>
      </w:r>
      <w:r>
        <w:rPr>
          <w:rFonts w:eastAsia="Times New Roman" w:cs="Times New Roman"/>
          <w:sz w:val="24"/>
          <w:szCs w:val="24"/>
          <w:lang w:eastAsia="ru-RU"/>
        </w:rPr>
        <w:t>ей</w:t>
      </w:r>
      <w:r w:rsidRPr="008937E3">
        <w:rPr>
          <w:rFonts w:eastAsia="Times New Roman" w:cs="Times New Roman"/>
          <w:sz w:val="24"/>
          <w:szCs w:val="24"/>
          <w:lang w:eastAsia="ru-RU"/>
        </w:rPr>
        <w:t xml:space="preserve"> организаци</w:t>
      </w:r>
      <w:r>
        <w:rPr>
          <w:rFonts w:eastAsia="Times New Roman" w:cs="Times New Roman"/>
          <w:sz w:val="24"/>
          <w:szCs w:val="24"/>
          <w:lang w:eastAsia="ru-RU"/>
        </w:rPr>
        <w:t>ей</w:t>
      </w:r>
      <w:r w:rsidR="0068357B">
        <w:rPr>
          <w:rFonts w:eastAsia="Times New Roman" w:cs="Times New Roman"/>
          <w:sz w:val="24"/>
          <w:szCs w:val="24"/>
          <w:lang w:eastAsia="ru-RU"/>
        </w:rPr>
        <w:t xml:space="preserve">, </w:t>
      </w:r>
      <w:r w:rsidRPr="008937E3">
        <w:rPr>
          <w:rFonts w:eastAsia="Times New Roman" w:cs="Times New Roman"/>
          <w:sz w:val="24"/>
          <w:szCs w:val="24"/>
          <w:lang w:eastAsia="ru-RU"/>
        </w:rPr>
        <w:t>отпускающ</w:t>
      </w:r>
      <w:r w:rsidR="00844203">
        <w:rPr>
          <w:rFonts w:eastAsia="Times New Roman" w:cs="Times New Roman"/>
          <w:sz w:val="24"/>
          <w:szCs w:val="24"/>
          <w:lang w:eastAsia="ru-RU"/>
        </w:rPr>
        <w:t xml:space="preserve">ей </w:t>
      </w:r>
      <w:r w:rsidRPr="008937E3">
        <w:rPr>
          <w:rFonts w:eastAsia="Times New Roman" w:cs="Times New Roman"/>
          <w:sz w:val="24"/>
          <w:szCs w:val="24"/>
          <w:lang w:eastAsia="ru-RU"/>
        </w:rPr>
        <w:t xml:space="preserve">тепловую энергию централизованно для </w:t>
      </w:r>
      <w:r>
        <w:rPr>
          <w:rFonts w:eastAsia="Times New Roman" w:cs="Times New Roman"/>
          <w:sz w:val="24"/>
          <w:szCs w:val="24"/>
          <w:lang w:eastAsia="ru-RU"/>
        </w:rPr>
        <w:t xml:space="preserve">потребителей </w:t>
      </w:r>
      <w:proofErr w:type="spellStart"/>
      <w:r w:rsidR="00866613">
        <w:rPr>
          <w:rFonts w:eastAsia="Times New Roman" w:cs="Times New Roman"/>
          <w:sz w:val="24"/>
          <w:szCs w:val="24"/>
          <w:lang w:eastAsia="ru-RU"/>
        </w:rPr>
        <w:t>Сещинского</w:t>
      </w:r>
      <w:proofErr w:type="spellEnd"/>
      <w:r w:rsidR="00866613">
        <w:rPr>
          <w:rFonts w:eastAsia="Times New Roman" w:cs="Times New Roman"/>
          <w:sz w:val="24"/>
          <w:szCs w:val="24"/>
          <w:lang w:eastAsia="ru-RU"/>
        </w:rPr>
        <w:t xml:space="preserve"> сельского поселения</w:t>
      </w:r>
      <w:r w:rsidR="0006199D">
        <w:rPr>
          <w:rFonts w:eastAsia="Times New Roman" w:cs="Times New Roman"/>
          <w:sz w:val="24"/>
          <w:szCs w:val="24"/>
          <w:lang w:eastAsia="ru-RU"/>
        </w:rPr>
        <w:t xml:space="preserve">, </w:t>
      </w:r>
      <w:r w:rsidRPr="00E26DFA">
        <w:rPr>
          <w:rFonts w:eastAsia="Times New Roman" w:cs="Times New Roman"/>
          <w:b/>
          <w:sz w:val="24"/>
          <w:szCs w:val="24"/>
          <w:u w:val="single"/>
          <w:lang w:eastAsia="ru-RU"/>
        </w:rPr>
        <w:t xml:space="preserve">является </w:t>
      </w:r>
      <w:r w:rsidR="00844203" w:rsidRPr="00E26DFA">
        <w:rPr>
          <w:rFonts w:eastAsia="Times New Roman" w:cs="Times New Roman"/>
          <w:b/>
          <w:sz w:val="24"/>
          <w:szCs w:val="24"/>
          <w:u w:val="single"/>
          <w:lang w:eastAsia="ru-RU"/>
        </w:rPr>
        <w:t>ГУП «</w:t>
      </w:r>
      <w:proofErr w:type="spellStart"/>
      <w:r w:rsidR="00844203" w:rsidRPr="00E26DFA">
        <w:rPr>
          <w:rFonts w:eastAsia="Times New Roman" w:cs="Times New Roman"/>
          <w:b/>
          <w:sz w:val="24"/>
          <w:szCs w:val="24"/>
          <w:u w:val="single"/>
          <w:lang w:eastAsia="ru-RU"/>
        </w:rPr>
        <w:t>Брянсккоммунэнерго</w:t>
      </w:r>
      <w:proofErr w:type="spellEnd"/>
      <w:r w:rsidR="00844203" w:rsidRPr="00E26DFA">
        <w:rPr>
          <w:rFonts w:eastAsia="Times New Roman" w:cs="Times New Roman"/>
          <w:b/>
          <w:sz w:val="24"/>
          <w:szCs w:val="24"/>
          <w:u w:val="single"/>
          <w:lang w:eastAsia="ru-RU"/>
        </w:rPr>
        <w:t>»</w:t>
      </w:r>
      <w:r w:rsidR="00866613">
        <w:rPr>
          <w:rFonts w:eastAsia="Times New Roman" w:cs="Times New Roman"/>
          <w:b/>
          <w:sz w:val="24"/>
          <w:szCs w:val="24"/>
          <w:u w:val="single"/>
          <w:lang w:eastAsia="ru-RU"/>
        </w:rPr>
        <w:t xml:space="preserve">, </w:t>
      </w:r>
      <w:r w:rsidR="00866613" w:rsidRPr="00866613">
        <w:rPr>
          <w:rFonts w:eastAsia="Times New Roman" w:cs="Times New Roman"/>
          <w:b/>
          <w:sz w:val="24"/>
          <w:szCs w:val="24"/>
          <w:u w:val="single"/>
          <w:lang w:eastAsia="ru-RU"/>
        </w:rPr>
        <w:t>ЖКС №3 (г. Тверь) филиала ФГБУ «ЦЖКУ» Минобороны России (по ВКС)</w:t>
      </w:r>
    </w:p>
    <w:p w:rsidR="006A7742" w:rsidRDefault="006A7742" w:rsidP="00B62F5E">
      <w:pPr>
        <w:pStyle w:val="1"/>
        <w:spacing w:line="276" w:lineRule="auto"/>
        <w:ind w:left="0" w:right="-1" w:firstLine="567"/>
        <w:jc w:val="both"/>
        <w:rPr>
          <w:b w:val="0"/>
          <w:i/>
          <w:sz w:val="24"/>
          <w:szCs w:val="24"/>
          <w:lang w:val="ru-RU"/>
        </w:rPr>
      </w:pPr>
      <w:bookmarkStart w:id="123" w:name="_Toc213715811"/>
      <w:r w:rsidRPr="00B5316E">
        <w:rPr>
          <w:b w:val="0"/>
          <w:i/>
          <w:sz w:val="24"/>
          <w:szCs w:val="24"/>
          <w:lang w:val="ru-RU"/>
        </w:rPr>
        <w:t>б) описание существующих и перспективных зон действия индивидуальных источников тепловой энергии;</w:t>
      </w:r>
      <w:bookmarkEnd w:id="123"/>
    </w:p>
    <w:p w:rsidR="00D55EBB" w:rsidRPr="00D55EBB" w:rsidRDefault="00D55EBB" w:rsidP="0073403D">
      <w:pPr>
        <w:spacing w:after="0" w:line="360" w:lineRule="auto"/>
        <w:ind w:firstLine="567"/>
        <w:jc w:val="both"/>
        <w:rPr>
          <w:rFonts w:eastAsia="Calibri" w:cs="Times New Roman"/>
          <w:sz w:val="24"/>
        </w:rPr>
      </w:pPr>
      <w:r>
        <w:rPr>
          <w:rFonts w:eastAsia="Calibri" w:cs="Times New Roman"/>
          <w:sz w:val="24"/>
        </w:rPr>
        <w:t>В</w:t>
      </w:r>
      <w:r w:rsidRPr="00D55EBB">
        <w:rPr>
          <w:rFonts w:eastAsia="Calibri" w:cs="Times New Roman"/>
          <w:sz w:val="24"/>
        </w:rPr>
        <w:t xml:space="preserve">се большую популярность получает автономное и индивидуальное отопление. По сути своей это системы отопления, осуществляющие обогрев в одном отдельно взятом здании или помещении. При этом если речь идет о многоквартирном жилом доме или крупном здании административного либо коммерческого назначения, то чаще используется термин </w:t>
      </w:r>
      <w:hyperlink r:id="rId14" w:history="1">
        <w:r w:rsidRPr="00D55EBB">
          <w:rPr>
            <w:rFonts w:eastAsia="Calibri" w:cs="Times New Roman"/>
            <w:sz w:val="24"/>
          </w:rPr>
          <w:t>автономное отопление</w:t>
        </w:r>
      </w:hyperlink>
      <w:r w:rsidRPr="00D55EBB">
        <w:rPr>
          <w:rFonts w:eastAsia="Calibri" w:cs="Times New Roman"/>
          <w:sz w:val="24"/>
        </w:rPr>
        <w:t>. Если же разговор о небольшом частном доме или квартире, то более уместным кажется термин индивидуальное отопление.</w:t>
      </w:r>
    </w:p>
    <w:p w:rsidR="00D55EBB" w:rsidRDefault="00D55EBB" w:rsidP="000B411B">
      <w:pPr>
        <w:spacing w:after="0" w:line="360" w:lineRule="auto"/>
        <w:ind w:firstLine="567"/>
        <w:jc w:val="both"/>
        <w:rPr>
          <w:rFonts w:eastAsia="Calibri" w:cs="Times New Roman"/>
          <w:sz w:val="24"/>
        </w:rPr>
      </w:pPr>
      <w:r w:rsidRPr="00D55EBB">
        <w:rPr>
          <w:rFonts w:eastAsia="Calibri" w:cs="Times New Roman"/>
          <w:sz w:val="24"/>
        </w:rPr>
        <w:t>Основные преимущества подобных систем – большая гибкость настройки и малая инертность. При резком изменении погоды от момента запуска системы до прогрева помещения до расчетной температуры проходит не более нескольких часов. В случае с индивидуальным отоплением от получаса до часа, хотя здесь многое зависит от типа используемого котла и способа циркуляции теплоносителя в системе.</w:t>
      </w:r>
    </w:p>
    <w:p w:rsidR="00D55EBB" w:rsidRDefault="00DF508B" w:rsidP="00D55EBB">
      <w:pPr>
        <w:tabs>
          <w:tab w:val="left" w:pos="3829"/>
        </w:tabs>
        <w:spacing w:after="0" w:line="360" w:lineRule="auto"/>
        <w:ind w:firstLine="567"/>
        <w:jc w:val="both"/>
        <w:rPr>
          <w:rFonts w:eastAsia="Times New Roman" w:cs="Times New Roman"/>
          <w:sz w:val="24"/>
          <w:szCs w:val="24"/>
          <w:lang w:eastAsia="ru-RU"/>
        </w:rPr>
      </w:pPr>
      <w:r>
        <w:rPr>
          <w:rFonts w:eastAsia="Times New Roman" w:cs="Times New Roman"/>
          <w:sz w:val="24"/>
          <w:szCs w:val="24"/>
          <w:lang w:eastAsia="ru-RU"/>
        </w:rPr>
        <w:t xml:space="preserve">На территории </w:t>
      </w:r>
      <w:proofErr w:type="spellStart"/>
      <w:r w:rsidR="00DB5EFB">
        <w:rPr>
          <w:rFonts w:eastAsia="Times New Roman" w:cs="Times New Roman"/>
          <w:sz w:val="24"/>
          <w:szCs w:val="24"/>
          <w:lang w:eastAsia="ru-RU"/>
        </w:rPr>
        <w:t>Сещинского</w:t>
      </w:r>
      <w:proofErr w:type="spellEnd"/>
      <w:r w:rsidR="00DB5EFB">
        <w:rPr>
          <w:rFonts w:eastAsia="Times New Roman" w:cs="Times New Roman"/>
          <w:sz w:val="24"/>
          <w:szCs w:val="24"/>
          <w:lang w:eastAsia="ru-RU"/>
        </w:rPr>
        <w:t xml:space="preserve"> сельского поселения </w:t>
      </w:r>
      <w:r w:rsidR="00D55EBB" w:rsidRPr="00D55EBB">
        <w:rPr>
          <w:rFonts w:eastAsia="Times New Roman" w:cs="Times New Roman"/>
          <w:sz w:val="24"/>
          <w:szCs w:val="24"/>
          <w:lang w:eastAsia="ru-RU"/>
        </w:rPr>
        <w:t>перевод потре</w:t>
      </w:r>
      <w:r w:rsidR="00D55EBB">
        <w:rPr>
          <w:rFonts w:eastAsia="Times New Roman" w:cs="Times New Roman"/>
          <w:sz w:val="24"/>
          <w:szCs w:val="24"/>
          <w:lang w:eastAsia="ru-RU"/>
        </w:rPr>
        <w:t xml:space="preserve">бителей в жилых многоквартирных </w:t>
      </w:r>
      <w:r w:rsidR="00D55EBB" w:rsidRPr="00D55EBB">
        <w:rPr>
          <w:rFonts w:eastAsia="Times New Roman" w:cs="Times New Roman"/>
          <w:sz w:val="24"/>
          <w:szCs w:val="24"/>
          <w:lang w:eastAsia="ru-RU"/>
        </w:rPr>
        <w:t>домах</w:t>
      </w:r>
      <w:r w:rsidR="00D55EBB">
        <w:rPr>
          <w:rFonts w:eastAsia="Times New Roman" w:cs="Times New Roman"/>
          <w:sz w:val="24"/>
          <w:szCs w:val="24"/>
          <w:lang w:eastAsia="ru-RU"/>
        </w:rPr>
        <w:t>,</w:t>
      </w:r>
      <w:r w:rsidR="00D55EBB" w:rsidRPr="00D55EBB">
        <w:rPr>
          <w:rFonts w:eastAsia="Times New Roman" w:cs="Times New Roman"/>
          <w:sz w:val="24"/>
          <w:szCs w:val="24"/>
          <w:lang w:eastAsia="ru-RU"/>
        </w:rPr>
        <w:t xml:space="preserve"> подключенных к централизованному теплоснабжению на индивидуальное теплоснабжение не предусматривается.</w:t>
      </w:r>
    </w:p>
    <w:p w:rsidR="00D55EBB" w:rsidRPr="00D55EBB" w:rsidRDefault="00D55EBB" w:rsidP="00D55EBB">
      <w:pPr>
        <w:tabs>
          <w:tab w:val="left" w:pos="3829"/>
        </w:tabs>
        <w:spacing w:after="0" w:line="360" w:lineRule="auto"/>
        <w:ind w:firstLine="567"/>
        <w:jc w:val="both"/>
        <w:rPr>
          <w:rFonts w:eastAsia="Times New Roman" w:cs="Times New Roman"/>
          <w:sz w:val="24"/>
          <w:szCs w:val="24"/>
          <w:lang w:eastAsia="ru-RU"/>
        </w:rPr>
      </w:pPr>
      <w:r w:rsidRPr="00D55EBB">
        <w:rPr>
          <w:rFonts w:eastAsia="Times New Roman" w:cs="Times New Roman"/>
          <w:sz w:val="24"/>
          <w:szCs w:val="24"/>
          <w:lang w:eastAsia="ru-RU"/>
        </w:rPr>
        <w:t>Перевод на индивидуальное теплоснабжение отдельных потребителей в многоквартирных домах приводит к следующим негативным последствиям:</w:t>
      </w:r>
    </w:p>
    <w:p w:rsidR="00D55EBB" w:rsidRPr="000B411B" w:rsidRDefault="00D55EBB" w:rsidP="00DF4B45">
      <w:pPr>
        <w:pStyle w:val="ac"/>
        <w:numPr>
          <w:ilvl w:val="0"/>
          <w:numId w:val="9"/>
        </w:numPr>
        <w:tabs>
          <w:tab w:val="left" w:pos="851"/>
        </w:tabs>
        <w:spacing w:line="360" w:lineRule="auto"/>
        <w:ind w:left="0" w:firstLine="567"/>
        <w:rPr>
          <w:rFonts w:ascii="Times New Roman" w:eastAsia="Times New Roman" w:hAnsi="Times New Roman" w:cs="Times New Roman"/>
          <w:sz w:val="24"/>
          <w:szCs w:val="24"/>
          <w:lang w:eastAsia="ru-RU"/>
        </w:rPr>
      </w:pPr>
      <w:r w:rsidRPr="000B411B">
        <w:rPr>
          <w:rFonts w:ascii="Times New Roman" w:eastAsia="Times New Roman" w:hAnsi="Times New Roman" w:cs="Times New Roman"/>
          <w:sz w:val="24"/>
          <w:szCs w:val="24"/>
          <w:lang w:eastAsia="ru-RU"/>
        </w:rPr>
        <w:t>нарушается гидравлический режим во внутридомовой системе теплоснабжения и, как следствие, тепловой баланс всего жилого здания;</w:t>
      </w:r>
    </w:p>
    <w:p w:rsidR="00D55EBB" w:rsidRPr="000B411B" w:rsidRDefault="00D55EBB" w:rsidP="00DF4B45">
      <w:pPr>
        <w:pStyle w:val="ac"/>
        <w:numPr>
          <w:ilvl w:val="0"/>
          <w:numId w:val="9"/>
        </w:numPr>
        <w:tabs>
          <w:tab w:val="left" w:pos="851"/>
        </w:tabs>
        <w:spacing w:line="360" w:lineRule="auto"/>
        <w:ind w:left="0" w:firstLine="567"/>
        <w:rPr>
          <w:rFonts w:ascii="Times New Roman" w:eastAsia="Times New Roman" w:hAnsi="Times New Roman" w:cs="Times New Roman"/>
          <w:sz w:val="24"/>
          <w:szCs w:val="24"/>
          <w:lang w:eastAsia="ru-RU"/>
        </w:rPr>
      </w:pPr>
      <w:r w:rsidRPr="000B411B">
        <w:rPr>
          <w:rFonts w:ascii="Times New Roman" w:eastAsia="Times New Roman" w:hAnsi="Times New Roman" w:cs="Times New Roman"/>
          <w:sz w:val="24"/>
          <w:szCs w:val="24"/>
          <w:lang w:eastAsia="ru-RU"/>
        </w:rPr>
        <w:t>наносится</w:t>
      </w:r>
      <w:r w:rsidR="000B411B" w:rsidRPr="000B411B">
        <w:rPr>
          <w:rFonts w:ascii="Times New Roman" w:eastAsia="Times New Roman" w:hAnsi="Times New Roman" w:cs="Times New Roman"/>
          <w:sz w:val="24"/>
          <w:szCs w:val="24"/>
          <w:lang w:eastAsia="ru-RU"/>
        </w:rPr>
        <w:t xml:space="preserve"> </w:t>
      </w:r>
      <w:r w:rsidRPr="000B411B">
        <w:rPr>
          <w:rFonts w:ascii="Times New Roman" w:eastAsia="Times New Roman" w:hAnsi="Times New Roman" w:cs="Times New Roman"/>
          <w:sz w:val="24"/>
          <w:szCs w:val="24"/>
          <w:lang w:eastAsia="ru-RU"/>
        </w:rPr>
        <w:t>существенный вред всей отопительной системе (в частности, происходит снижение температуры в примыкающих помещениях);</w:t>
      </w:r>
    </w:p>
    <w:p w:rsidR="00D55EBB" w:rsidRPr="000B411B" w:rsidRDefault="00D55EBB" w:rsidP="00DF4B45">
      <w:pPr>
        <w:pStyle w:val="ac"/>
        <w:numPr>
          <w:ilvl w:val="0"/>
          <w:numId w:val="9"/>
        </w:numPr>
        <w:tabs>
          <w:tab w:val="left" w:pos="851"/>
        </w:tabs>
        <w:suppressAutoHyphens/>
        <w:spacing w:line="360" w:lineRule="auto"/>
        <w:ind w:left="0" w:firstLine="567"/>
        <w:rPr>
          <w:rFonts w:ascii="Times New Roman" w:eastAsia="Times New Roman" w:hAnsi="Times New Roman" w:cs="Times New Roman"/>
          <w:sz w:val="24"/>
          <w:szCs w:val="24"/>
          <w:lang w:eastAsia="ru-RU"/>
        </w:rPr>
      </w:pPr>
      <w:r w:rsidRPr="000B411B">
        <w:rPr>
          <w:rFonts w:ascii="Times New Roman" w:eastAsia="Times New Roman" w:hAnsi="Times New Roman" w:cs="Times New Roman"/>
          <w:sz w:val="24"/>
          <w:szCs w:val="24"/>
          <w:lang w:eastAsia="ru-RU"/>
        </w:rPr>
        <w:t>нанесение вреда экологии, вследствие, большого выброса продуктов сгорания.</w:t>
      </w:r>
    </w:p>
    <w:p w:rsidR="006A7742" w:rsidRDefault="006A7742" w:rsidP="00306B92">
      <w:pPr>
        <w:pStyle w:val="1"/>
        <w:spacing w:line="276" w:lineRule="auto"/>
        <w:ind w:left="0" w:right="-1" w:firstLine="567"/>
        <w:jc w:val="both"/>
        <w:rPr>
          <w:b w:val="0"/>
          <w:i/>
          <w:sz w:val="24"/>
          <w:szCs w:val="24"/>
          <w:lang w:val="ru-RU"/>
        </w:rPr>
      </w:pPr>
      <w:bookmarkStart w:id="124" w:name="_Toc213715812"/>
      <w:r w:rsidRPr="00B5316E">
        <w:rPr>
          <w:b w:val="0"/>
          <w:i/>
          <w:sz w:val="24"/>
          <w:szCs w:val="24"/>
          <w:lang w:val="ru-RU"/>
        </w:rPr>
        <w:t>в)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bookmarkEnd w:id="124"/>
    </w:p>
    <w:p w:rsidR="00BB53A5" w:rsidRDefault="00BB53A5" w:rsidP="00BB53A5">
      <w:pPr>
        <w:spacing w:after="0" w:line="360" w:lineRule="auto"/>
        <w:ind w:firstLine="567"/>
        <w:jc w:val="both"/>
        <w:rPr>
          <w:rFonts w:eastAsia="Calibri" w:cs="Times New Roman"/>
          <w:sz w:val="24"/>
          <w:szCs w:val="24"/>
        </w:rPr>
      </w:pPr>
      <w:r>
        <w:rPr>
          <w:rFonts w:eastAsia="Calibri" w:cs="Times New Roman"/>
          <w:sz w:val="24"/>
          <w:szCs w:val="24"/>
        </w:rPr>
        <w:t>В таблиц</w:t>
      </w:r>
      <w:r w:rsidR="004D0718">
        <w:rPr>
          <w:rFonts w:eastAsia="Calibri" w:cs="Times New Roman"/>
          <w:sz w:val="24"/>
          <w:szCs w:val="24"/>
        </w:rPr>
        <w:t xml:space="preserve">е </w:t>
      </w:r>
      <w:r w:rsidR="00352AD8">
        <w:rPr>
          <w:rFonts w:eastAsia="Calibri" w:cs="Times New Roman"/>
          <w:sz w:val="24"/>
          <w:szCs w:val="24"/>
        </w:rPr>
        <w:t>2</w:t>
      </w:r>
      <w:r w:rsidR="004D0718">
        <w:rPr>
          <w:rFonts w:eastAsia="Calibri" w:cs="Times New Roman"/>
          <w:sz w:val="24"/>
          <w:szCs w:val="24"/>
        </w:rPr>
        <w:t>.</w:t>
      </w:r>
      <w:r w:rsidR="00352AD8">
        <w:rPr>
          <w:rFonts w:eastAsia="Calibri" w:cs="Times New Roman"/>
          <w:sz w:val="24"/>
          <w:szCs w:val="24"/>
        </w:rPr>
        <w:t xml:space="preserve">2 </w:t>
      </w:r>
      <w:r w:rsidRPr="00BB53A5">
        <w:rPr>
          <w:rFonts w:eastAsia="Calibri" w:cs="Times New Roman"/>
          <w:sz w:val="24"/>
          <w:szCs w:val="24"/>
        </w:rPr>
        <w:t>представлен баланс тепловой мощности котельн</w:t>
      </w:r>
      <w:r w:rsidR="00BC3479">
        <w:rPr>
          <w:rFonts w:eastAsia="Calibri" w:cs="Times New Roman"/>
          <w:sz w:val="24"/>
          <w:szCs w:val="24"/>
        </w:rPr>
        <w:t xml:space="preserve">ых, </w:t>
      </w:r>
      <w:r w:rsidR="00314477">
        <w:rPr>
          <w:rFonts w:eastAsia="Calibri" w:cs="Times New Roman"/>
          <w:sz w:val="24"/>
          <w:szCs w:val="24"/>
        </w:rPr>
        <w:t>на базовый период работы 202</w:t>
      </w:r>
      <w:r w:rsidR="008021DE">
        <w:rPr>
          <w:rFonts w:eastAsia="Calibri" w:cs="Times New Roman"/>
          <w:sz w:val="24"/>
          <w:szCs w:val="24"/>
        </w:rPr>
        <w:t>4</w:t>
      </w:r>
      <w:r w:rsidR="00314477">
        <w:rPr>
          <w:rFonts w:eastAsia="Calibri" w:cs="Times New Roman"/>
          <w:sz w:val="24"/>
          <w:szCs w:val="24"/>
        </w:rPr>
        <w:t xml:space="preserve"> год.</w:t>
      </w:r>
    </w:p>
    <w:p w:rsidR="00F82C99" w:rsidRDefault="00F82C99" w:rsidP="008021DE">
      <w:pPr>
        <w:tabs>
          <w:tab w:val="left" w:pos="0"/>
        </w:tabs>
        <w:spacing w:after="160" w:line="240" w:lineRule="auto"/>
        <w:ind w:firstLine="567"/>
        <w:jc w:val="both"/>
        <w:rPr>
          <w:rFonts w:eastAsia="Times New Roman" w:cs="Times New Roman"/>
          <w:b/>
          <w:sz w:val="24"/>
          <w:szCs w:val="24"/>
          <w:lang w:eastAsia="ru-RU"/>
        </w:rPr>
      </w:pPr>
      <w:r w:rsidRPr="00F82C99">
        <w:rPr>
          <w:rFonts w:eastAsia="Times New Roman" w:cs="Times New Roman"/>
          <w:b/>
          <w:sz w:val="24"/>
          <w:szCs w:val="24"/>
          <w:lang w:eastAsia="ru-RU"/>
        </w:rPr>
        <w:t xml:space="preserve">Таблица </w:t>
      </w:r>
      <w:r w:rsidR="00D0145B">
        <w:rPr>
          <w:rFonts w:eastAsia="Times New Roman" w:cs="Times New Roman"/>
          <w:b/>
          <w:sz w:val="24"/>
          <w:szCs w:val="24"/>
          <w:lang w:eastAsia="ru-RU"/>
        </w:rPr>
        <w:t>2</w:t>
      </w:r>
      <w:r w:rsidRPr="00F82C99">
        <w:rPr>
          <w:rFonts w:eastAsia="Times New Roman" w:cs="Times New Roman"/>
          <w:b/>
          <w:sz w:val="24"/>
          <w:szCs w:val="24"/>
          <w:lang w:eastAsia="ru-RU"/>
        </w:rPr>
        <w:t>.</w:t>
      </w:r>
      <w:r w:rsidR="00D0145B">
        <w:rPr>
          <w:rFonts w:eastAsia="Times New Roman" w:cs="Times New Roman"/>
          <w:b/>
          <w:sz w:val="24"/>
          <w:szCs w:val="24"/>
          <w:lang w:eastAsia="ru-RU"/>
        </w:rPr>
        <w:t>2</w:t>
      </w:r>
      <w:r w:rsidRPr="00F82C99">
        <w:rPr>
          <w:rFonts w:eastAsia="Times New Roman" w:cs="Times New Roman"/>
          <w:b/>
          <w:sz w:val="24"/>
          <w:szCs w:val="24"/>
          <w:lang w:eastAsia="ru-RU"/>
        </w:rPr>
        <w:t>. Резерв тепловой мощности источников теплоснабжения</w:t>
      </w:r>
      <w:r>
        <w:rPr>
          <w:rFonts w:eastAsia="Times New Roman" w:cs="Times New Roman"/>
          <w:b/>
          <w:sz w:val="24"/>
          <w:szCs w:val="24"/>
          <w:lang w:eastAsia="ru-RU"/>
        </w:rPr>
        <w:t xml:space="preserve"> на базовый период 202</w:t>
      </w:r>
      <w:r w:rsidR="00CC47CC">
        <w:rPr>
          <w:rFonts w:eastAsia="Times New Roman" w:cs="Times New Roman"/>
          <w:b/>
          <w:sz w:val="24"/>
          <w:szCs w:val="24"/>
          <w:lang w:eastAsia="ru-RU"/>
        </w:rPr>
        <w:t>4</w:t>
      </w:r>
      <w:r>
        <w:rPr>
          <w:rFonts w:eastAsia="Times New Roman" w:cs="Times New Roman"/>
          <w:b/>
          <w:sz w:val="24"/>
          <w:szCs w:val="24"/>
          <w:lang w:eastAsia="ru-RU"/>
        </w:rPr>
        <w:t xml:space="preserve"> год</w:t>
      </w:r>
      <w:r w:rsidRPr="00F82C99">
        <w:rPr>
          <w:rFonts w:eastAsia="Times New Roman" w:cs="Times New Roman"/>
          <w:b/>
          <w:sz w:val="24"/>
          <w:szCs w:val="24"/>
          <w:lang w:eastAsia="ru-RU"/>
        </w:rPr>
        <w: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851"/>
        <w:gridCol w:w="850"/>
        <w:gridCol w:w="851"/>
        <w:gridCol w:w="980"/>
        <w:gridCol w:w="999"/>
        <w:gridCol w:w="868"/>
        <w:gridCol w:w="980"/>
        <w:gridCol w:w="992"/>
      </w:tblGrid>
      <w:tr w:rsidR="00C37DCA" w:rsidRPr="00C37DCA" w:rsidTr="00FE761C">
        <w:trPr>
          <w:cantSplit/>
          <w:trHeight w:val="3194"/>
          <w:tblHeader/>
          <w:jc w:val="center"/>
        </w:trPr>
        <w:tc>
          <w:tcPr>
            <w:tcW w:w="2405" w:type="dxa"/>
            <w:shd w:val="clear" w:color="auto" w:fill="auto"/>
            <w:vAlign w:val="center"/>
            <w:hideMark/>
          </w:tcPr>
          <w:p w:rsidR="00C37DCA" w:rsidRPr="00C37DCA" w:rsidRDefault="00C37DCA" w:rsidP="00C37DCA">
            <w:pPr>
              <w:spacing w:after="0" w:line="240" w:lineRule="auto"/>
              <w:jc w:val="center"/>
              <w:rPr>
                <w:rFonts w:eastAsia="Times New Roman" w:cs="Times New Roman"/>
                <w:sz w:val="22"/>
                <w:lang w:eastAsia="ru-RU"/>
              </w:rPr>
            </w:pPr>
            <w:r w:rsidRPr="00C37DCA">
              <w:rPr>
                <w:rFonts w:eastAsia="Times New Roman" w:cs="Times New Roman"/>
                <w:sz w:val="22"/>
                <w:lang w:eastAsia="ru-RU"/>
              </w:rPr>
              <w:t>Наименование теплоисточника</w:t>
            </w:r>
          </w:p>
        </w:tc>
        <w:tc>
          <w:tcPr>
            <w:tcW w:w="851" w:type="dxa"/>
            <w:tcBorders>
              <w:bottom w:val="single" w:sz="4" w:space="0" w:color="auto"/>
            </w:tcBorders>
            <w:shd w:val="clear" w:color="auto" w:fill="auto"/>
            <w:textDirection w:val="btLr"/>
            <w:vAlign w:val="center"/>
          </w:tcPr>
          <w:p w:rsidR="00C37DCA" w:rsidRPr="00C37DCA" w:rsidRDefault="00C37DCA" w:rsidP="00C37DCA">
            <w:pPr>
              <w:spacing w:after="0" w:line="240" w:lineRule="auto"/>
              <w:jc w:val="center"/>
              <w:rPr>
                <w:rFonts w:eastAsia="Times New Roman" w:cs="Times New Roman"/>
                <w:sz w:val="22"/>
                <w:lang w:eastAsia="ru-RU"/>
              </w:rPr>
            </w:pPr>
            <w:r w:rsidRPr="00C37DCA">
              <w:rPr>
                <w:rFonts w:eastAsia="Times New Roman" w:cs="Times New Roman"/>
                <w:sz w:val="22"/>
                <w:lang w:eastAsia="ru-RU"/>
              </w:rPr>
              <w:t>Установленная мощность котельной, Гкал/ч</w:t>
            </w:r>
          </w:p>
        </w:tc>
        <w:tc>
          <w:tcPr>
            <w:tcW w:w="850" w:type="dxa"/>
            <w:tcBorders>
              <w:bottom w:val="single" w:sz="4" w:space="0" w:color="auto"/>
            </w:tcBorders>
            <w:textDirection w:val="btLr"/>
          </w:tcPr>
          <w:p w:rsidR="00C37DCA" w:rsidRPr="00C37DCA" w:rsidRDefault="00C37DCA" w:rsidP="00C37DCA">
            <w:pPr>
              <w:spacing w:after="0" w:line="240" w:lineRule="auto"/>
              <w:ind w:left="113" w:right="113"/>
              <w:jc w:val="center"/>
              <w:rPr>
                <w:rFonts w:eastAsia="Times New Roman" w:cs="Times New Roman"/>
                <w:sz w:val="22"/>
                <w:lang w:eastAsia="ru-RU"/>
              </w:rPr>
            </w:pPr>
            <w:r w:rsidRPr="00C37DCA">
              <w:rPr>
                <w:rFonts w:eastAsia="Times New Roman" w:cs="Times New Roman"/>
                <w:sz w:val="22"/>
                <w:lang w:eastAsia="ru-RU"/>
              </w:rPr>
              <w:t>Располагаемая мощность котельных, Гкал/ч</w:t>
            </w:r>
          </w:p>
        </w:tc>
        <w:tc>
          <w:tcPr>
            <w:tcW w:w="851" w:type="dxa"/>
            <w:tcBorders>
              <w:bottom w:val="single" w:sz="4" w:space="0" w:color="auto"/>
            </w:tcBorders>
            <w:shd w:val="clear" w:color="auto" w:fill="auto"/>
            <w:textDirection w:val="btLr"/>
            <w:vAlign w:val="center"/>
          </w:tcPr>
          <w:p w:rsidR="00C37DCA" w:rsidRPr="00C37DCA" w:rsidRDefault="00C37DCA" w:rsidP="00C37DCA">
            <w:pPr>
              <w:spacing w:after="0" w:line="240" w:lineRule="auto"/>
              <w:ind w:left="113" w:right="113"/>
              <w:jc w:val="center"/>
              <w:rPr>
                <w:rFonts w:eastAsia="Times New Roman" w:cs="Times New Roman"/>
                <w:sz w:val="22"/>
                <w:lang w:eastAsia="ru-RU"/>
              </w:rPr>
            </w:pPr>
            <w:r w:rsidRPr="00C37DCA">
              <w:rPr>
                <w:rFonts w:eastAsia="Times New Roman" w:cs="Times New Roman"/>
                <w:sz w:val="22"/>
                <w:lang w:eastAsia="ru-RU"/>
              </w:rPr>
              <w:t>Выработка тепловой энергии 2024 год, Гкал/ч</w:t>
            </w:r>
          </w:p>
        </w:tc>
        <w:tc>
          <w:tcPr>
            <w:tcW w:w="980" w:type="dxa"/>
            <w:tcBorders>
              <w:bottom w:val="single" w:sz="4" w:space="0" w:color="auto"/>
            </w:tcBorders>
            <w:shd w:val="clear" w:color="auto" w:fill="auto"/>
            <w:textDirection w:val="btLr"/>
            <w:vAlign w:val="center"/>
          </w:tcPr>
          <w:p w:rsidR="00C37DCA" w:rsidRPr="00C37DCA" w:rsidRDefault="00C37DCA" w:rsidP="00C37DCA">
            <w:pPr>
              <w:spacing w:after="0" w:line="240" w:lineRule="auto"/>
              <w:jc w:val="center"/>
              <w:rPr>
                <w:rFonts w:eastAsia="Times New Roman" w:cs="Times New Roman"/>
                <w:sz w:val="22"/>
                <w:lang w:eastAsia="ru-RU"/>
              </w:rPr>
            </w:pPr>
            <w:r w:rsidRPr="00C37DCA">
              <w:rPr>
                <w:rFonts w:eastAsia="Times New Roman" w:cs="Times New Roman"/>
                <w:sz w:val="22"/>
                <w:lang w:eastAsia="ru-RU"/>
              </w:rPr>
              <w:t>Собственные и хозяйственные нужды, Гкал/ч.</w:t>
            </w:r>
          </w:p>
        </w:tc>
        <w:tc>
          <w:tcPr>
            <w:tcW w:w="999" w:type="dxa"/>
            <w:tcBorders>
              <w:bottom w:val="single" w:sz="4" w:space="0" w:color="auto"/>
            </w:tcBorders>
            <w:shd w:val="clear" w:color="auto" w:fill="auto"/>
            <w:textDirection w:val="btLr"/>
            <w:vAlign w:val="center"/>
          </w:tcPr>
          <w:p w:rsidR="00C37DCA" w:rsidRPr="00C37DCA" w:rsidRDefault="00C37DCA" w:rsidP="00C37DCA">
            <w:pPr>
              <w:spacing w:after="0" w:line="240" w:lineRule="auto"/>
              <w:jc w:val="center"/>
              <w:rPr>
                <w:rFonts w:eastAsia="Times New Roman" w:cs="Times New Roman"/>
                <w:sz w:val="22"/>
                <w:lang w:eastAsia="ru-RU"/>
              </w:rPr>
            </w:pPr>
            <w:r w:rsidRPr="00C37DCA">
              <w:rPr>
                <w:rFonts w:eastAsia="Times New Roman" w:cs="Times New Roman"/>
                <w:sz w:val="22"/>
                <w:lang w:eastAsia="ru-RU"/>
              </w:rPr>
              <w:t>Потери тепловой мощности в тепловых сетях, Гкал/ч</w:t>
            </w:r>
          </w:p>
        </w:tc>
        <w:tc>
          <w:tcPr>
            <w:tcW w:w="868" w:type="dxa"/>
            <w:tcBorders>
              <w:bottom w:val="single" w:sz="4" w:space="0" w:color="auto"/>
            </w:tcBorders>
            <w:shd w:val="clear" w:color="auto" w:fill="auto"/>
            <w:textDirection w:val="btLr"/>
            <w:vAlign w:val="center"/>
          </w:tcPr>
          <w:p w:rsidR="00C37DCA" w:rsidRPr="00C37DCA" w:rsidRDefault="00C37DCA" w:rsidP="00C37DCA">
            <w:pPr>
              <w:spacing w:after="0" w:line="240" w:lineRule="auto"/>
              <w:jc w:val="center"/>
              <w:rPr>
                <w:rFonts w:eastAsia="Times New Roman" w:cs="Times New Roman"/>
                <w:sz w:val="22"/>
                <w:lang w:eastAsia="ru-RU"/>
              </w:rPr>
            </w:pPr>
            <w:r w:rsidRPr="00C37DCA">
              <w:rPr>
                <w:rFonts w:eastAsia="Times New Roman" w:cs="Times New Roman"/>
                <w:sz w:val="22"/>
                <w:lang w:eastAsia="ru-RU"/>
              </w:rPr>
              <w:t>Тепловая мощность «нетто»    2</w:t>
            </w:r>
            <w:r w:rsidRPr="00C37DCA">
              <w:rPr>
                <w:rFonts w:eastAsia="Times New Roman" w:cs="Times New Roman"/>
                <w:bCs/>
                <w:sz w:val="22"/>
                <w:lang w:eastAsia="ru-RU"/>
              </w:rPr>
              <w:t>024 г</w:t>
            </w:r>
            <w:r w:rsidRPr="00C37DCA">
              <w:rPr>
                <w:rFonts w:eastAsia="Times New Roman" w:cs="Times New Roman"/>
                <w:sz w:val="22"/>
                <w:lang w:eastAsia="ru-RU"/>
              </w:rPr>
              <w:t>од, Гкал/ч.</w:t>
            </w:r>
          </w:p>
        </w:tc>
        <w:tc>
          <w:tcPr>
            <w:tcW w:w="980" w:type="dxa"/>
            <w:shd w:val="clear" w:color="auto" w:fill="auto"/>
            <w:textDirection w:val="btLr"/>
            <w:vAlign w:val="center"/>
          </w:tcPr>
          <w:p w:rsidR="00C37DCA" w:rsidRPr="00C37DCA" w:rsidRDefault="00C37DCA" w:rsidP="00C37DCA">
            <w:pPr>
              <w:spacing w:after="0" w:line="240" w:lineRule="auto"/>
              <w:jc w:val="center"/>
              <w:rPr>
                <w:rFonts w:eastAsia="Times New Roman" w:cs="Times New Roman"/>
                <w:sz w:val="22"/>
                <w:lang w:eastAsia="ru-RU"/>
              </w:rPr>
            </w:pPr>
            <w:r w:rsidRPr="00C37DCA">
              <w:rPr>
                <w:rFonts w:eastAsia="Times New Roman" w:cs="Times New Roman"/>
                <w:sz w:val="22"/>
                <w:lang w:eastAsia="ru-RU"/>
              </w:rPr>
              <w:t>Присоединенная тепловая нагрузка 2024 год, Гкал/ч.</w:t>
            </w:r>
          </w:p>
        </w:tc>
        <w:tc>
          <w:tcPr>
            <w:tcW w:w="992" w:type="dxa"/>
            <w:shd w:val="clear" w:color="auto" w:fill="auto"/>
            <w:textDirection w:val="btLr"/>
            <w:vAlign w:val="center"/>
            <w:hideMark/>
          </w:tcPr>
          <w:p w:rsidR="00C37DCA" w:rsidRPr="00C37DCA" w:rsidRDefault="00C37DCA" w:rsidP="00C37DCA">
            <w:pPr>
              <w:spacing w:after="0" w:line="240" w:lineRule="auto"/>
              <w:ind w:left="113" w:right="113"/>
              <w:jc w:val="center"/>
              <w:rPr>
                <w:rFonts w:eastAsia="Times New Roman" w:cs="Times New Roman"/>
                <w:sz w:val="22"/>
                <w:lang w:eastAsia="ru-RU"/>
              </w:rPr>
            </w:pPr>
            <w:r w:rsidRPr="00C37DCA">
              <w:rPr>
                <w:rFonts w:eastAsia="Times New Roman" w:cs="Times New Roman"/>
                <w:sz w:val="22"/>
                <w:lang w:eastAsia="ru-RU"/>
              </w:rPr>
              <w:t>Резерв (+)/дефицит (-) тепловой мощности</w:t>
            </w:r>
          </w:p>
        </w:tc>
      </w:tr>
      <w:tr w:rsidR="00C37DCA" w:rsidRPr="00C37DCA" w:rsidTr="00FE761C">
        <w:trPr>
          <w:trHeight w:val="202"/>
          <w:jc w:val="center"/>
        </w:trPr>
        <w:tc>
          <w:tcPr>
            <w:tcW w:w="2405" w:type="dxa"/>
            <w:shd w:val="clear" w:color="000000" w:fill="FFFFFF"/>
            <w:noWrap/>
            <w:vAlign w:val="center"/>
          </w:tcPr>
          <w:p w:rsidR="00C37DCA" w:rsidRPr="00C37DCA" w:rsidRDefault="00C37DCA" w:rsidP="00C37DCA">
            <w:pPr>
              <w:spacing w:after="0" w:line="240" w:lineRule="auto"/>
              <w:rPr>
                <w:rFonts w:eastAsia="Times New Roman" w:cs="Times New Roman"/>
                <w:color w:val="000000"/>
                <w:sz w:val="22"/>
                <w:lang w:eastAsia="ru-RU"/>
              </w:rPr>
            </w:pPr>
            <w:r w:rsidRPr="00C37DCA">
              <w:rPr>
                <w:rFonts w:eastAsia="Times New Roman" w:cs="Times New Roman"/>
                <w:color w:val="000000"/>
                <w:sz w:val="22"/>
                <w:lang w:eastAsia="ru-RU"/>
              </w:rPr>
              <w:t xml:space="preserve">Котельная №7 д. Большая </w:t>
            </w:r>
            <w:proofErr w:type="spellStart"/>
            <w:r w:rsidRPr="00C37DCA">
              <w:rPr>
                <w:rFonts w:eastAsia="Times New Roman" w:cs="Times New Roman"/>
                <w:color w:val="000000"/>
                <w:sz w:val="22"/>
                <w:lang w:eastAsia="ru-RU"/>
              </w:rPr>
              <w:t>Островня</w:t>
            </w:r>
            <w:proofErr w:type="spellEnd"/>
          </w:p>
        </w:tc>
        <w:tc>
          <w:tcPr>
            <w:tcW w:w="851" w:type="dxa"/>
            <w:tcBorders>
              <w:top w:val="single" w:sz="2" w:space="0" w:color="000000"/>
              <w:left w:val="single" w:sz="2" w:space="0" w:color="000000"/>
              <w:bottom w:val="single" w:sz="2" w:space="0" w:color="000000"/>
              <w:right w:val="single" w:sz="2" w:space="0" w:color="000000"/>
            </w:tcBorders>
            <w:noWrap/>
            <w:vAlign w:val="center"/>
          </w:tcPr>
          <w:p w:rsidR="00C37DCA" w:rsidRPr="00C37DCA" w:rsidRDefault="00C37DCA" w:rsidP="00C37DCA">
            <w:pPr>
              <w:widowControl w:val="0"/>
              <w:autoSpaceDE w:val="0"/>
              <w:autoSpaceDN w:val="0"/>
              <w:spacing w:after="0" w:line="240" w:lineRule="auto"/>
              <w:jc w:val="center"/>
              <w:rPr>
                <w:rFonts w:eastAsia="Times New Roman" w:cs="Times New Roman"/>
                <w:sz w:val="22"/>
              </w:rPr>
            </w:pPr>
            <w:r w:rsidRPr="00C37DCA">
              <w:rPr>
                <w:rFonts w:eastAsia="Times New Roman" w:cs="Times New Roman"/>
                <w:sz w:val="22"/>
              </w:rPr>
              <w:t>1,72</w:t>
            </w:r>
          </w:p>
        </w:tc>
        <w:tc>
          <w:tcPr>
            <w:tcW w:w="850" w:type="dxa"/>
            <w:tcBorders>
              <w:top w:val="single" w:sz="2" w:space="0" w:color="000000"/>
              <w:left w:val="single" w:sz="2" w:space="0" w:color="000000"/>
              <w:bottom w:val="single" w:sz="2" w:space="0" w:color="000000"/>
              <w:right w:val="single" w:sz="2" w:space="0" w:color="000000"/>
            </w:tcBorders>
            <w:vAlign w:val="center"/>
          </w:tcPr>
          <w:p w:rsidR="00C37DCA" w:rsidRPr="00C37DCA" w:rsidRDefault="00C37DCA" w:rsidP="00C37DCA">
            <w:pPr>
              <w:widowControl w:val="0"/>
              <w:autoSpaceDE w:val="0"/>
              <w:autoSpaceDN w:val="0"/>
              <w:spacing w:after="0" w:line="240" w:lineRule="auto"/>
              <w:jc w:val="center"/>
              <w:rPr>
                <w:rFonts w:eastAsia="Times New Roman" w:cs="Times New Roman"/>
                <w:sz w:val="22"/>
              </w:rPr>
            </w:pPr>
            <w:r w:rsidRPr="00C37DCA">
              <w:rPr>
                <w:rFonts w:eastAsia="Times New Roman" w:cs="Times New Roman"/>
                <w:sz w:val="22"/>
              </w:rPr>
              <w:t>1,57</w:t>
            </w:r>
          </w:p>
        </w:tc>
        <w:tc>
          <w:tcPr>
            <w:tcW w:w="851" w:type="dxa"/>
            <w:shd w:val="clear" w:color="auto" w:fill="auto"/>
            <w:noWrap/>
            <w:vAlign w:val="center"/>
          </w:tcPr>
          <w:p w:rsidR="00C37DCA" w:rsidRPr="00C37DCA" w:rsidRDefault="00C37DCA" w:rsidP="00C37DCA">
            <w:pPr>
              <w:spacing w:after="0" w:line="240" w:lineRule="auto"/>
              <w:jc w:val="center"/>
              <w:rPr>
                <w:rFonts w:eastAsia="Times New Roman" w:cs="Times New Roman"/>
                <w:sz w:val="22"/>
                <w:lang w:eastAsia="ru-RU"/>
              </w:rPr>
            </w:pPr>
            <w:r w:rsidRPr="00C37DCA">
              <w:rPr>
                <w:rFonts w:eastAsia="Times New Roman" w:cs="Times New Roman"/>
                <w:sz w:val="22"/>
                <w:lang w:eastAsia="ru-RU"/>
              </w:rPr>
              <w:t>0,35</w:t>
            </w:r>
          </w:p>
        </w:tc>
        <w:tc>
          <w:tcPr>
            <w:tcW w:w="980" w:type="dxa"/>
            <w:shd w:val="clear" w:color="auto" w:fill="auto"/>
            <w:noWrap/>
            <w:vAlign w:val="center"/>
          </w:tcPr>
          <w:p w:rsidR="00C37DCA" w:rsidRPr="00C37DCA" w:rsidRDefault="00C37DCA" w:rsidP="00C37DCA">
            <w:pPr>
              <w:spacing w:after="0" w:line="240" w:lineRule="auto"/>
              <w:jc w:val="center"/>
              <w:rPr>
                <w:rFonts w:eastAsia="Times New Roman" w:cs="Times New Roman"/>
                <w:sz w:val="22"/>
                <w:lang w:eastAsia="ru-RU"/>
              </w:rPr>
            </w:pPr>
            <w:r w:rsidRPr="00C37DCA">
              <w:rPr>
                <w:rFonts w:eastAsia="Times New Roman" w:cs="Times New Roman"/>
                <w:sz w:val="22"/>
                <w:lang w:eastAsia="ru-RU"/>
              </w:rPr>
              <w:t>0,0364</w:t>
            </w:r>
          </w:p>
        </w:tc>
        <w:tc>
          <w:tcPr>
            <w:tcW w:w="999" w:type="dxa"/>
            <w:shd w:val="clear" w:color="auto" w:fill="auto"/>
            <w:vAlign w:val="center"/>
          </w:tcPr>
          <w:p w:rsidR="00C37DCA" w:rsidRPr="00C37DCA" w:rsidRDefault="00C37DCA" w:rsidP="00C37DCA">
            <w:pPr>
              <w:spacing w:after="0" w:line="240" w:lineRule="auto"/>
              <w:jc w:val="center"/>
              <w:rPr>
                <w:rFonts w:eastAsia="Times New Roman" w:cs="Times New Roman"/>
                <w:sz w:val="22"/>
                <w:lang w:eastAsia="ru-RU"/>
              </w:rPr>
            </w:pPr>
            <w:r w:rsidRPr="00C37DCA">
              <w:rPr>
                <w:rFonts w:eastAsia="Times New Roman" w:cs="Times New Roman"/>
                <w:sz w:val="22"/>
                <w:lang w:eastAsia="ru-RU"/>
              </w:rPr>
              <w:t>0,118</w:t>
            </w:r>
          </w:p>
        </w:tc>
        <w:tc>
          <w:tcPr>
            <w:tcW w:w="868" w:type="dxa"/>
            <w:shd w:val="clear" w:color="auto" w:fill="auto"/>
            <w:vAlign w:val="center"/>
          </w:tcPr>
          <w:p w:rsidR="00C37DCA" w:rsidRPr="00C37DCA" w:rsidRDefault="00C37DCA" w:rsidP="00C37DCA">
            <w:pPr>
              <w:spacing w:after="0" w:line="259" w:lineRule="auto"/>
              <w:jc w:val="center"/>
              <w:rPr>
                <w:rFonts w:cs="Times New Roman"/>
                <w:color w:val="000000"/>
                <w:sz w:val="22"/>
              </w:rPr>
            </w:pPr>
            <w:r w:rsidRPr="00C37DCA">
              <w:rPr>
                <w:rFonts w:cs="Times New Roman"/>
                <w:color w:val="000000"/>
                <w:sz w:val="22"/>
              </w:rPr>
              <w:t>1,5336</w:t>
            </w:r>
          </w:p>
        </w:tc>
        <w:tc>
          <w:tcPr>
            <w:tcW w:w="980" w:type="dxa"/>
            <w:tcBorders>
              <w:top w:val="single" w:sz="2" w:space="0" w:color="000000"/>
              <w:left w:val="single" w:sz="2" w:space="0" w:color="000000"/>
              <w:bottom w:val="single" w:sz="2" w:space="0" w:color="000000"/>
              <w:right w:val="single" w:sz="2" w:space="0" w:color="000000"/>
            </w:tcBorders>
            <w:vAlign w:val="center"/>
          </w:tcPr>
          <w:p w:rsidR="00C37DCA" w:rsidRPr="00C37DCA" w:rsidRDefault="00C37DCA" w:rsidP="00C37DCA">
            <w:pPr>
              <w:spacing w:after="0" w:line="259" w:lineRule="auto"/>
              <w:jc w:val="center"/>
              <w:rPr>
                <w:rFonts w:eastAsia="Times New Roman" w:cs="Times New Roman"/>
                <w:color w:val="000000"/>
                <w:sz w:val="22"/>
                <w:lang w:eastAsia="ru-RU"/>
              </w:rPr>
            </w:pPr>
            <w:r w:rsidRPr="00C37DCA">
              <w:rPr>
                <w:rFonts w:eastAsia="Times New Roman" w:cs="Times New Roman"/>
                <w:color w:val="000000"/>
                <w:sz w:val="22"/>
                <w:lang w:eastAsia="ru-RU"/>
              </w:rPr>
              <w:t>0,4771</w:t>
            </w:r>
          </w:p>
        </w:tc>
        <w:tc>
          <w:tcPr>
            <w:tcW w:w="992" w:type="dxa"/>
            <w:tcBorders>
              <w:top w:val="single" w:sz="2" w:space="0" w:color="000000"/>
              <w:left w:val="single" w:sz="2" w:space="0" w:color="000000"/>
              <w:bottom w:val="single" w:sz="2" w:space="0" w:color="000000"/>
              <w:right w:val="single" w:sz="2" w:space="0" w:color="000000"/>
            </w:tcBorders>
            <w:vAlign w:val="center"/>
          </w:tcPr>
          <w:p w:rsidR="00C37DCA" w:rsidRPr="00C37DCA" w:rsidRDefault="00C37DCA" w:rsidP="00C37DCA">
            <w:pPr>
              <w:spacing w:after="0" w:line="259" w:lineRule="auto"/>
              <w:jc w:val="center"/>
              <w:rPr>
                <w:rFonts w:eastAsia="Times New Roman" w:cs="Times New Roman"/>
                <w:b/>
                <w:color w:val="000000"/>
                <w:sz w:val="22"/>
                <w:szCs w:val="24"/>
                <w:lang w:eastAsia="ru-RU"/>
              </w:rPr>
            </w:pPr>
            <w:r w:rsidRPr="00C37DCA">
              <w:rPr>
                <w:rFonts w:eastAsia="Times New Roman" w:cs="Times New Roman"/>
                <w:b/>
                <w:color w:val="000000"/>
                <w:sz w:val="22"/>
                <w:szCs w:val="24"/>
                <w:lang w:eastAsia="ru-RU"/>
              </w:rPr>
              <w:t>+0,9385</w:t>
            </w:r>
          </w:p>
        </w:tc>
      </w:tr>
      <w:tr w:rsidR="00C37DCA" w:rsidRPr="00C37DCA" w:rsidTr="00FE761C">
        <w:trPr>
          <w:trHeight w:val="252"/>
          <w:jc w:val="center"/>
        </w:trPr>
        <w:tc>
          <w:tcPr>
            <w:tcW w:w="2405" w:type="dxa"/>
            <w:shd w:val="clear" w:color="000000" w:fill="FFFFFF"/>
            <w:noWrap/>
            <w:vAlign w:val="center"/>
          </w:tcPr>
          <w:p w:rsidR="00C37DCA" w:rsidRPr="00C37DCA" w:rsidRDefault="00C37DCA" w:rsidP="00C37DCA">
            <w:pPr>
              <w:spacing w:after="0" w:line="240" w:lineRule="auto"/>
              <w:rPr>
                <w:rFonts w:eastAsia="Times New Roman" w:cs="Times New Roman"/>
                <w:color w:val="000000"/>
                <w:sz w:val="22"/>
                <w:lang w:eastAsia="ru-RU"/>
              </w:rPr>
            </w:pPr>
            <w:r w:rsidRPr="00C37DCA">
              <w:rPr>
                <w:rFonts w:eastAsia="Times New Roman" w:cs="Times New Roman"/>
                <w:color w:val="000000"/>
                <w:sz w:val="22"/>
                <w:lang w:eastAsia="ru-RU"/>
              </w:rPr>
              <w:t>Котельная №397 п. Сеща</w:t>
            </w:r>
          </w:p>
        </w:tc>
        <w:tc>
          <w:tcPr>
            <w:tcW w:w="851" w:type="dxa"/>
            <w:tcBorders>
              <w:top w:val="single" w:sz="2" w:space="0" w:color="000000"/>
              <w:left w:val="single" w:sz="2" w:space="0" w:color="000000"/>
              <w:bottom w:val="single" w:sz="2" w:space="0" w:color="000000"/>
              <w:right w:val="single" w:sz="2" w:space="0" w:color="000000"/>
            </w:tcBorders>
            <w:noWrap/>
            <w:vAlign w:val="center"/>
          </w:tcPr>
          <w:p w:rsidR="00C37DCA" w:rsidRPr="00C37DCA" w:rsidRDefault="00C37DCA" w:rsidP="00C37DCA">
            <w:pPr>
              <w:widowControl w:val="0"/>
              <w:autoSpaceDE w:val="0"/>
              <w:autoSpaceDN w:val="0"/>
              <w:spacing w:after="0" w:line="240" w:lineRule="auto"/>
              <w:jc w:val="center"/>
              <w:rPr>
                <w:rFonts w:eastAsia="Times New Roman" w:cs="Times New Roman"/>
                <w:sz w:val="22"/>
              </w:rPr>
            </w:pPr>
            <w:r w:rsidRPr="00C37DCA">
              <w:rPr>
                <w:rFonts w:eastAsia="Times New Roman" w:cs="Times New Roman"/>
                <w:sz w:val="22"/>
              </w:rPr>
              <w:t>17,1</w:t>
            </w:r>
          </w:p>
        </w:tc>
        <w:tc>
          <w:tcPr>
            <w:tcW w:w="850" w:type="dxa"/>
            <w:tcBorders>
              <w:top w:val="single" w:sz="2" w:space="0" w:color="000000"/>
              <w:left w:val="single" w:sz="2" w:space="0" w:color="000000"/>
              <w:bottom w:val="single" w:sz="2" w:space="0" w:color="000000"/>
              <w:right w:val="single" w:sz="2" w:space="0" w:color="000000"/>
            </w:tcBorders>
            <w:vAlign w:val="center"/>
          </w:tcPr>
          <w:p w:rsidR="00C37DCA" w:rsidRPr="00C37DCA" w:rsidRDefault="00C37DCA" w:rsidP="00C37DCA">
            <w:pPr>
              <w:widowControl w:val="0"/>
              <w:autoSpaceDE w:val="0"/>
              <w:autoSpaceDN w:val="0"/>
              <w:spacing w:after="0" w:line="240" w:lineRule="auto"/>
              <w:jc w:val="center"/>
              <w:rPr>
                <w:rFonts w:eastAsia="Times New Roman" w:cs="Times New Roman"/>
                <w:sz w:val="22"/>
              </w:rPr>
            </w:pPr>
            <w:r w:rsidRPr="00C37DCA">
              <w:rPr>
                <w:rFonts w:eastAsia="Times New Roman" w:cs="Times New Roman"/>
                <w:sz w:val="22"/>
              </w:rPr>
              <w:t>15,56</w:t>
            </w:r>
          </w:p>
        </w:tc>
        <w:tc>
          <w:tcPr>
            <w:tcW w:w="851" w:type="dxa"/>
            <w:shd w:val="clear" w:color="auto" w:fill="auto"/>
            <w:noWrap/>
            <w:vAlign w:val="center"/>
          </w:tcPr>
          <w:p w:rsidR="00C37DCA" w:rsidRPr="00C37DCA" w:rsidRDefault="00C37DCA" w:rsidP="00C37DCA">
            <w:pPr>
              <w:spacing w:after="0" w:line="240" w:lineRule="auto"/>
              <w:jc w:val="center"/>
              <w:rPr>
                <w:rFonts w:eastAsia="Times New Roman" w:cs="Times New Roman"/>
                <w:sz w:val="22"/>
                <w:lang w:eastAsia="ru-RU"/>
              </w:rPr>
            </w:pPr>
            <w:r w:rsidRPr="00C37DCA">
              <w:rPr>
                <w:rFonts w:eastAsia="Times New Roman" w:cs="Times New Roman"/>
                <w:sz w:val="22"/>
                <w:lang w:eastAsia="ru-RU"/>
              </w:rPr>
              <w:t>5,48</w:t>
            </w:r>
          </w:p>
        </w:tc>
        <w:tc>
          <w:tcPr>
            <w:tcW w:w="980" w:type="dxa"/>
            <w:shd w:val="clear" w:color="auto" w:fill="auto"/>
            <w:noWrap/>
            <w:vAlign w:val="center"/>
          </w:tcPr>
          <w:p w:rsidR="00C37DCA" w:rsidRPr="00C37DCA" w:rsidRDefault="00C37DCA" w:rsidP="00C37DCA">
            <w:pPr>
              <w:spacing w:after="0" w:line="240" w:lineRule="auto"/>
              <w:jc w:val="center"/>
              <w:rPr>
                <w:rFonts w:eastAsia="Times New Roman" w:cs="Times New Roman"/>
                <w:sz w:val="22"/>
                <w:lang w:eastAsia="ru-RU"/>
              </w:rPr>
            </w:pPr>
            <w:r w:rsidRPr="00C37DCA">
              <w:rPr>
                <w:rFonts w:eastAsia="Times New Roman" w:cs="Times New Roman"/>
                <w:sz w:val="22"/>
                <w:lang w:eastAsia="ru-RU"/>
              </w:rPr>
              <w:t>0,361</w:t>
            </w:r>
          </w:p>
        </w:tc>
        <w:tc>
          <w:tcPr>
            <w:tcW w:w="999" w:type="dxa"/>
            <w:shd w:val="clear" w:color="auto" w:fill="auto"/>
            <w:vAlign w:val="center"/>
          </w:tcPr>
          <w:p w:rsidR="00C37DCA" w:rsidRPr="00C37DCA" w:rsidRDefault="00C37DCA" w:rsidP="00C37DCA">
            <w:pPr>
              <w:spacing w:after="0" w:line="240" w:lineRule="auto"/>
              <w:jc w:val="center"/>
              <w:rPr>
                <w:rFonts w:eastAsia="Times New Roman" w:cs="Times New Roman"/>
                <w:sz w:val="22"/>
                <w:lang w:eastAsia="ru-RU"/>
              </w:rPr>
            </w:pPr>
            <w:r w:rsidRPr="00C37DCA">
              <w:rPr>
                <w:rFonts w:eastAsia="Times New Roman" w:cs="Times New Roman"/>
                <w:sz w:val="22"/>
                <w:lang w:eastAsia="ru-RU"/>
              </w:rPr>
              <w:t>0,94</w:t>
            </w:r>
          </w:p>
        </w:tc>
        <w:tc>
          <w:tcPr>
            <w:tcW w:w="868" w:type="dxa"/>
            <w:shd w:val="clear" w:color="auto" w:fill="auto"/>
            <w:vAlign w:val="center"/>
          </w:tcPr>
          <w:p w:rsidR="00C37DCA" w:rsidRPr="00C37DCA" w:rsidRDefault="00C37DCA" w:rsidP="00C37DCA">
            <w:pPr>
              <w:spacing w:after="0" w:line="259" w:lineRule="auto"/>
              <w:jc w:val="center"/>
              <w:rPr>
                <w:rFonts w:cs="Times New Roman"/>
                <w:color w:val="000000"/>
                <w:sz w:val="22"/>
              </w:rPr>
            </w:pPr>
            <w:r w:rsidRPr="00C37DCA">
              <w:rPr>
                <w:rFonts w:cs="Times New Roman"/>
                <w:color w:val="000000"/>
                <w:sz w:val="22"/>
              </w:rPr>
              <w:t>15,199</w:t>
            </w:r>
          </w:p>
        </w:tc>
        <w:tc>
          <w:tcPr>
            <w:tcW w:w="980" w:type="dxa"/>
            <w:tcBorders>
              <w:top w:val="single" w:sz="2" w:space="0" w:color="000000"/>
              <w:left w:val="single" w:sz="2" w:space="0" w:color="000000"/>
              <w:bottom w:val="single" w:sz="2" w:space="0" w:color="000000"/>
              <w:right w:val="single" w:sz="2" w:space="0" w:color="000000"/>
            </w:tcBorders>
            <w:vAlign w:val="center"/>
          </w:tcPr>
          <w:p w:rsidR="00C37DCA" w:rsidRPr="00C37DCA" w:rsidRDefault="00C37DCA" w:rsidP="00C37DCA">
            <w:pPr>
              <w:spacing w:after="0" w:line="259" w:lineRule="auto"/>
              <w:jc w:val="center"/>
              <w:rPr>
                <w:rFonts w:eastAsia="Times New Roman" w:cs="Times New Roman"/>
                <w:color w:val="000000"/>
                <w:sz w:val="22"/>
                <w:lang w:eastAsia="ru-RU"/>
              </w:rPr>
            </w:pPr>
            <w:r w:rsidRPr="00C37DCA">
              <w:rPr>
                <w:rFonts w:eastAsia="Times New Roman" w:cs="Times New Roman"/>
                <w:color w:val="000000"/>
                <w:sz w:val="22"/>
                <w:lang w:eastAsia="ru-RU"/>
              </w:rPr>
              <w:t>10,1856</w:t>
            </w:r>
          </w:p>
        </w:tc>
        <w:tc>
          <w:tcPr>
            <w:tcW w:w="992" w:type="dxa"/>
            <w:tcBorders>
              <w:top w:val="single" w:sz="2" w:space="0" w:color="000000"/>
              <w:left w:val="single" w:sz="2" w:space="0" w:color="000000"/>
              <w:bottom w:val="single" w:sz="2" w:space="0" w:color="000000"/>
              <w:right w:val="single" w:sz="2" w:space="0" w:color="000000"/>
            </w:tcBorders>
            <w:vAlign w:val="center"/>
          </w:tcPr>
          <w:p w:rsidR="00C37DCA" w:rsidRPr="00C37DCA" w:rsidRDefault="00C37DCA" w:rsidP="00C37DCA">
            <w:pPr>
              <w:spacing w:after="0" w:line="259" w:lineRule="auto"/>
              <w:jc w:val="center"/>
              <w:rPr>
                <w:rFonts w:eastAsia="Times New Roman" w:cs="Times New Roman"/>
                <w:b/>
                <w:color w:val="000000"/>
                <w:sz w:val="22"/>
                <w:szCs w:val="24"/>
                <w:lang w:eastAsia="ru-RU"/>
              </w:rPr>
            </w:pPr>
            <w:r w:rsidRPr="00C37DCA">
              <w:rPr>
                <w:rFonts w:eastAsia="Times New Roman" w:cs="Times New Roman"/>
                <w:b/>
                <w:color w:val="000000"/>
                <w:sz w:val="22"/>
                <w:szCs w:val="24"/>
                <w:lang w:eastAsia="ru-RU"/>
              </w:rPr>
              <w:t>+4,0734</w:t>
            </w:r>
          </w:p>
        </w:tc>
      </w:tr>
    </w:tbl>
    <w:p w:rsidR="00C37DCA" w:rsidRDefault="00C37DCA" w:rsidP="008021DE">
      <w:pPr>
        <w:tabs>
          <w:tab w:val="left" w:pos="0"/>
        </w:tabs>
        <w:spacing w:after="160" w:line="240" w:lineRule="auto"/>
        <w:ind w:firstLine="567"/>
        <w:jc w:val="both"/>
        <w:rPr>
          <w:rFonts w:eastAsia="Times New Roman" w:cs="Times New Roman"/>
          <w:b/>
          <w:sz w:val="24"/>
          <w:szCs w:val="24"/>
          <w:lang w:eastAsia="ru-RU"/>
        </w:rPr>
      </w:pPr>
    </w:p>
    <w:p w:rsidR="00C37DCA" w:rsidRDefault="00C37DCA" w:rsidP="008021DE">
      <w:pPr>
        <w:tabs>
          <w:tab w:val="left" w:pos="0"/>
        </w:tabs>
        <w:spacing w:after="160" w:line="240" w:lineRule="auto"/>
        <w:ind w:firstLine="567"/>
        <w:jc w:val="both"/>
        <w:rPr>
          <w:rFonts w:eastAsia="Times New Roman" w:cs="Times New Roman"/>
          <w:b/>
          <w:sz w:val="24"/>
          <w:szCs w:val="24"/>
          <w:lang w:eastAsia="ru-RU"/>
        </w:rPr>
      </w:pPr>
    </w:p>
    <w:p w:rsidR="00947F10" w:rsidRPr="0006025B" w:rsidRDefault="0006025B" w:rsidP="00947F10">
      <w:pPr>
        <w:tabs>
          <w:tab w:val="left" w:pos="0"/>
        </w:tabs>
        <w:spacing w:after="0" w:line="360" w:lineRule="auto"/>
        <w:ind w:firstLine="567"/>
        <w:jc w:val="both"/>
        <w:rPr>
          <w:rFonts w:eastAsia="Times New Roman" w:cs="Times New Roman"/>
          <w:b/>
          <w:sz w:val="24"/>
          <w:szCs w:val="24"/>
          <w:u w:val="single"/>
          <w:lang w:eastAsia="ru-RU"/>
        </w:rPr>
      </w:pPr>
      <w:r w:rsidRPr="0006025B">
        <w:rPr>
          <w:rFonts w:eastAsia="Times New Roman" w:cs="Times New Roman"/>
          <w:b/>
          <w:sz w:val="24"/>
          <w:szCs w:val="24"/>
          <w:u w:val="single"/>
          <w:lang w:eastAsia="ru-RU"/>
        </w:rPr>
        <w:lastRenderedPageBreak/>
        <w:t>В связи с отсутствием мероприятий по реконструкции котельных, р</w:t>
      </w:r>
      <w:r w:rsidR="00347D89" w:rsidRPr="0006025B">
        <w:rPr>
          <w:rFonts w:eastAsia="Times New Roman" w:cs="Times New Roman"/>
          <w:b/>
          <w:sz w:val="24"/>
          <w:szCs w:val="24"/>
          <w:u w:val="single"/>
          <w:lang w:eastAsia="ru-RU"/>
        </w:rPr>
        <w:t>екоменд</w:t>
      </w:r>
      <w:r w:rsidRPr="0006025B">
        <w:rPr>
          <w:rFonts w:eastAsia="Times New Roman" w:cs="Times New Roman"/>
          <w:b/>
          <w:sz w:val="24"/>
          <w:szCs w:val="24"/>
          <w:u w:val="single"/>
          <w:lang w:eastAsia="ru-RU"/>
        </w:rPr>
        <w:t>уется</w:t>
      </w:r>
      <w:r w:rsidR="00347D89" w:rsidRPr="0006025B">
        <w:rPr>
          <w:rFonts w:eastAsia="Times New Roman" w:cs="Times New Roman"/>
          <w:b/>
          <w:sz w:val="24"/>
          <w:szCs w:val="24"/>
          <w:u w:val="single"/>
          <w:lang w:eastAsia="ru-RU"/>
        </w:rPr>
        <w:t xml:space="preserve">: </w:t>
      </w:r>
    </w:p>
    <w:p w:rsidR="009564C1" w:rsidRPr="007917A0" w:rsidRDefault="009564C1" w:rsidP="009564C1">
      <w:pPr>
        <w:pStyle w:val="ac"/>
        <w:numPr>
          <w:ilvl w:val="0"/>
          <w:numId w:val="44"/>
        </w:numPr>
        <w:tabs>
          <w:tab w:val="left" w:pos="0"/>
          <w:tab w:val="left" w:pos="851"/>
        </w:tabs>
        <w:spacing w:line="360" w:lineRule="auto"/>
        <w:ind w:left="0" w:firstLine="567"/>
        <w:rPr>
          <w:rFonts w:ascii="Times New Roman" w:eastAsia="Times New Roman" w:hAnsi="Times New Roman"/>
          <w:b/>
          <w:i/>
          <w:sz w:val="24"/>
          <w:szCs w:val="24"/>
          <w:lang w:eastAsia="ru-RU"/>
        </w:rPr>
      </w:pPr>
      <w:r w:rsidRPr="007917A0">
        <w:rPr>
          <w:rFonts w:ascii="Times New Roman" w:eastAsia="Times New Roman" w:hAnsi="Times New Roman"/>
          <w:sz w:val="24"/>
          <w:szCs w:val="24"/>
          <w:lang w:eastAsia="ru-RU"/>
        </w:rPr>
        <w:t xml:space="preserve">Реконструкцию источника тепловой энергии целесообразно провести по котельной №7 д. Большая </w:t>
      </w:r>
      <w:proofErr w:type="spellStart"/>
      <w:r w:rsidRPr="007917A0">
        <w:rPr>
          <w:rFonts w:ascii="Times New Roman" w:eastAsia="Times New Roman" w:hAnsi="Times New Roman"/>
          <w:sz w:val="24"/>
          <w:szCs w:val="24"/>
          <w:lang w:eastAsia="ru-RU"/>
        </w:rPr>
        <w:t>Островня</w:t>
      </w:r>
      <w:proofErr w:type="spellEnd"/>
      <w:r w:rsidRPr="007917A0">
        <w:rPr>
          <w:rFonts w:ascii="Times New Roman" w:eastAsia="Times New Roman" w:hAnsi="Times New Roman"/>
          <w:sz w:val="24"/>
          <w:szCs w:val="24"/>
          <w:lang w:eastAsia="ru-RU"/>
        </w:rPr>
        <w:t xml:space="preserve">: </w:t>
      </w:r>
      <w:r w:rsidRPr="007917A0">
        <w:rPr>
          <w:rFonts w:ascii="Times New Roman" w:eastAsia="Times New Roman" w:hAnsi="Times New Roman"/>
          <w:b/>
          <w:i/>
          <w:sz w:val="24"/>
          <w:szCs w:val="24"/>
          <w:lang w:eastAsia="ru-RU"/>
        </w:rPr>
        <w:t>мощность котельной БМК-2,0МВт, ориентировочная стоимость котельной 7 658 530</w:t>
      </w:r>
      <w:r>
        <w:rPr>
          <w:rFonts w:ascii="Times New Roman" w:eastAsia="Times New Roman" w:hAnsi="Times New Roman"/>
          <w:b/>
          <w:i/>
          <w:sz w:val="24"/>
          <w:szCs w:val="24"/>
          <w:lang w:eastAsia="ru-RU"/>
        </w:rPr>
        <w:t xml:space="preserve"> </w:t>
      </w:r>
      <w:r w:rsidRPr="007917A0">
        <w:rPr>
          <w:rFonts w:ascii="Times New Roman" w:eastAsia="Times New Roman" w:hAnsi="Times New Roman"/>
          <w:b/>
          <w:i/>
          <w:sz w:val="24"/>
          <w:szCs w:val="24"/>
          <w:lang w:eastAsia="ru-RU"/>
        </w:rPr>
        <w:t>руб.</w:t>
      </w:r>
    </w:p>
    <w:p w:rsidR="00314477" w:rsidRDefault="0032690D" w:rsidP="00BB53A5">
      <w:pPr>
        <w:spacing w:after="0" w:line="360" w:lineRule="auto"/>
        <w:ind w:firstLine="567"/>
        <w:jc w:val="both"/>
        <w:rPr>
          <w:rFonts w:eastAsia="Calibri" w:cs="Times New Roman"/>
          <w:sz w:val="24"/>
          <w:szCs w:val="24"/>
        </w:rPr>
      </w:pPr>
      <w:r>
        <w:rPr>
          <w:rFonts w:eastAsia="Calibri" w:cs="Times New Roman"/>
          <w:sz w:val="24"/>
          <w:szCs w:val="24"/>
        </w:rPr>
        <w:t xml:space="preserve">С учетом планируемого развития территории </w:t>
      </w:r>
      <w:proofErr w:type="spellStart"/>
      <w:r w:rsidR="009564C1">
        <w:rPr>
          <w:rFonts w:eastAsia="Calibri" w:cs="Times New Roman"/>
          <w:sz w:val="24"/>
          <w:szCs w:val="24"/>
        </w:rPr>
        <w:t>Сещинского</w:t>
      </w:r>
      <w:proofErr w:type="spellEnd"/>
      <w:r w:rsidR="009564C1">
        <w:rPr>
          <w:rFonts w:eastAsia="Calibri" w:cs="Times New Roman"/>
          <w:sz w:val="24"/>
          <w:szCs w:val="24"/>
        </w:rPr>
        <w:t xml:space="preserve"> сельского поселения</w:t>
      </w:r>
      <w:r>
        <w:rPr>
          <w:rFonts w:eastAsia="Calibri" w:cs="Times New Roman"/>
          <w:sz w:val="24"/>
          <w:szCs w:val="24"/>
        </w:rPr>
        <w:t>, б</w:t>
      </w:r>
      <w:r w:rsidR="00314477" w:rsidRPr="00314477">
        <w:rPr>
          <w:rFonts w:eastAsia="Calibri" w:cs="Times New Roman"/>
          <w:sz w:val="24"/>
          <w:szCs w:val="24"/>
        </w:rPr>
        <w:t xml:space="preserve">аланс тепловой мощности </w:t>
      </w:r>
      <w:r>
        <w:rPr>
          <w:rFonts w:eastAsia="Calibri" w:cs="Times New Roman"/>
          <w:sz w:val="24"/>
          <w:szCs w:val="24"/>
        </w:rPr>
        <w:t xml:space="preserve">по </w:t>
      </w:r>
      <w:r w:rsidR="00314477" w:rsidRPr="00314477">
        <w:rPr>
          <w:rFonts w:eastAsia="Calibri" w:cs="Times New Roman"/>
          <w:sz w:val="24"/>
          <w:szCs w:val="24"/>
        </w:rPr>
        <w:t>котельн</w:t>
      </w:r>
      <w:r>
        <w:rPr>
          <w:rFonts w:eastAsia="Calibri" w:cs="Times New Roman"/>
          <w:sz w:val="24"/>
          <w:szCs w:val="24"/>
        </w:rPr>
        <w:t>ым</w:t>
      </w:r>
      <w:r w:rsidR="00314477" w:rsidRPr="00314477">
        <w:rPr>
          <w:rFonts w:eastAsia="Calibri" w:cs="Times New Roman"/>
          <w:sz w:val="24"/>
          <w:szCs w:val="24"/>
        </w:rPr>
        <w:t>, к</w:t>
      </w:r>
      <w:r w:rsidR="00314477">
        <w:rPr>
          <w:rFonts w:eastAsia="Calibri" w:cs="Times New Roman"/>
          <w:sz w:val="24"/>
          <w:szCs w:val="24"/>
        </w:rPr>
        <w:t xml:space="preserve"> окончанию планируемого периода представлен в таблице </w:t>
      </w:r>
      <w:r w:rsidR="00D0145B">
        <w:rPr>
          <w:rFonts w:eastAsia="Calibri" w:cs="Times New Roman"/>
          <w:sz w:val="24"/>
          <w:szCs w:val="24"/>
        </w:rPr>
        <w:t>2</w:t>
      </w:r>
      <w:r w:rsidR="00314477">
        <w:rPr>
          <w:rFonts w:eastAsia="Calibri" w:cs="Times New Roman"/>
          <w:sz w:val="24"/>
          <w:szCs w:val="24"/>
        </w:rPr>
        <w:t>.</w:t>
      </w:r>
      <w:r w:rsidR="00D0145B">
        <w:rPr>
          <w:rFonts w:eastAsia="Calibri" w:cs="Times New Roman"/>
          <w:sz w:val="24"/>
          <w:szCs w:val="24"/>
        </w:rPr>
        <w:t>3</w:t>
      </w:r>
      <w:r w:rsidR="00CA31C4">
        <w:rPr>
          <w:rFonts w:eastAsia="Calibri" w:cs="Times New Roman"/>
          <w:sz w:val="24"/>
          <w:szCs w:val="24"/>
        </w:rPr>
        <w:t>-2.4</w:t>
      </w:r>
      <w:r w:rsidR="00314477">
        <w:rPr>
          <w:rFonts w:eastAsia="Calibri" w:cs="Times New Roman"/>
          <w:sz w:val="24"/>
          <w:szCs w:val="24"/>
        </w:rPr>
        <w:t>.</w:t>
      </w:r>
    </w:p>
    <w:p w:rsidR="00F82C99" w:rsidRDefault="00F82C99" w:rsidP="007C3C8E">
      <w:pPr>
        <w:tabs>
          <w:tab w:val="left" w:pos="0"/>
        </w:tabs>
        <w:spacing w:after="0" w:line="240" w:lineRule="auto"/>
        <w:ind w:firstLine="567"/>
        <w:jc w:val="both"/>
        <w:rPr>
          <w:rFonts w:eastAsia="Times New Roman" w:cs="Times New Roman"/>
          <w:b/>
          <w:sz w:val="24"/>
          <w:szCs w:val="24"/>
          <w:lang w:eastAsia="ru-RU"/>
        </w:rPr>
      </w:pPr>
      <w:r w:rsidRPr="00F82C99">
        <w:rPr>
          <w:rFonts w:eastAsia="Times New Roman" w:cs="Times New Roman"/>
          <w:b/>
          <w:sz w:val="24"/>
          <w:szCs w:val="24"/>
          <w:lang w:eastAsia="ru-RU"/>
        </w:rPr>
        <w:t xml:space="preserve">Таблица </w:t>
      </w:r>
      <w:r w:rsidR="00D0145B">
        <w:rPr>
          <w:rFonts w:eastAsia="Times New Roman" w:cs="Times New Roman"/>
          <w:b/>
          <w:sz w:val="24"/>
          <w:szCs w:val="24"/>
          <w:lang w:eastAsia="ru-RU"/>
        </w:rPr>
        <w:t>2</w:t>
      </w:r>
      <w:r w:rsidRPr="00F82C99">
        <w:rPr>
          <w:rFonts w:eastAsia="Times New Roman" w:cs="Times New Roman"/>
          <w:b/>
          <w:sz w:val="24"/>
          <w:szCs w:val="24"/>
          <w:lang w:eastAsia="ru-RU"/>
        </w:rPr>
        <w:t>.</w:t>
      </w:r>
      <w:r w:rsidR="00D0145B">
        <w:rPr>
          <w:rFonts w:eastAsia="Times New Roman" w:cs="Times New Roman"/>
          <w:b/>
          <w:sz w:val="24"/>
          <w:szCs w:val="24"/>
          <w:lang w:eastAsia="ru-RU"/>
        </w:rPr>
        <w:t>3</w:t>
      </w:r>
      <w:r w:rsidRPr="00F82C99">
        <w:rPr>
          <w:rFonts w:eastAsia="Times New Roman" w:cs="Times New Roman"/>
          <w:b/>
          <w:sz w:val="24"/>
          <w:szCs w:val="24"/>
          <w:lang w:eastAsia="ru-RU"/>
        </w:rPr>
        <w:t>. Резерв тепловой мощности источников теплоснабжения</w:t>
      </w:r>
      <w:r>
        <w:rPr>
          <w:rFonts w:eastAsia="Times New Roman" w:cs="Times New Roman"/>
          <w:b/>
          <w:sz w:val="24"/>
          <w:szCs w:val="24"/>
          <w:lang w:eastAsia="ru-RU"/>
        </w:rPr>
        <w:t xml:space="preserve"> к окончанию планируемого периода </w:t>
      </w:r>
      <w:r w:rsidR="004A111F">
        <w:rPr>
          <w:rFonts w:eastAsia="Times New Roman" w:cs="Times New Roman"/>
          <w:b/>
          <w:sz w:val="24"/>
          <w:szCs w:val="24"/>
          <w:lang w:eastAsia="ru-RU"/>
        </w:rPr>
        <w:t xml:space="preserve">до </w:t>
      </w:r>
      <w:r>
        <w:rPr>
          <w:rFonts w:eastAsia="Times New Roman" w:cs="Times New Roman"/>
          <w:b/>
          <w:sz w:val="24"/>
          <w:szCs w:val="24"/>
          <w:lang w:eastAsia="ru-RU"/>
        </w:rPr>
        <w:t>20</w:t>
      </w:r>
      <w:r w:rsidR="00CA31C4">
        <w:rPr>
          <w:rFonts w:eastAsia="Times New Roman" w:cs="Times New Roman"/>
          <w:b/>
          <w:sz w:val="24"/>
          <w:szCs w:val="24"/>
          <w:lang w:eastAsia="ru-RU"/>
        </w:rPr>
        <w:t>2</w:t>
      </w:r>
      <w:r w:rsidR="009564C1">
        <w:rPr>
          <w:rFonts w:eastAsia="Times New Roman" w:cs="Times New Roman"/>
          <w:b/>
          <w:sz w:val="24"/>
          <w:szCs w:val="24"/>
          <w:lang w:eastAsia="ru-RU"/>
        </w:rPr>
        <w:t>9</w:t>
      </w:r>
      <w:r w:rsidR="00CA31C4">
        <w:rPr>
          <w:rFonts w:eastAsia="Times New Roman" w:cs="Times New Roman"/>
          <w:b/>
          <w:sz w:val="24"/>
          <w:szCs w:val="24"/>
          <w:lang w:eastAsia="ru-RU"/>
        </w:rPr>
        <w:t xml:space="preserve"> </w:t>
      </w:r>
      <w:r>
        <w:rPr>
          <w:rFonts w:eastAsia="Times New Roman" w:cs="Times New Roman"/>
          <w:b/>
          <w:sz w:val="24"/>
          <w:szCs w:val="24"/>
          <w:lang w:eastAsia="ru-RU"/>
        </w:rPr>
        <w:t>год.</w:t>
      </w:r>
    </w:p>
    <w:tbl>
      <w:tblPr>
        <w:tblW w:w="10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992"/>
        <w:gridCol w:w="851"/>
        <w:gridCol w:w="850"/>
        <w:gridCol w:w="850"/>
        <w:gridCol w:w="851"/>
        <w:gridCol w:w="992"/>
        <w:gridCol w:w="992"/>
        <w:gridCol w:w="992"/>
      </w:tblGrid>
      <w:tr w:rsidR="009564C1" w:rsidRPr="009564C1" w:rsidTr="00FE761C">
        <w:trPr>
          <w:trHeight w:val="3024"/>
          <w:tblHeader/>
          <w:jc w:val="center"/>
        </w:trPr>
        <w:tc>
          <w:tcPr>
            <w:tcW w:w="2689" w:type="dxa"/>
            <w:shd w:val="clear" w:color="auto" w:fill="auto"/>
            <w:vAlign w:val="center"/>
            <w:hideMark/>
          </w:tcPr>
          <w:p w:rsidR="009564C1" w:rsidRPr="009564C1" w:rsidRDefault="009564C1" w:rsidP="009564C1">
            <w:pPr>
              <w:spacing w:after="0" w:line="240" w:lineRule="auto"/>
              <w:jc w:val="center"/>
              <w:rPr>
                <w:rFonts w:eastAsia="Times New Roman" w:cs="Times New Roman"/>
                <w:sz w:val="22"/>
                <w:lang w:eastAsia="ru-RU"/>
              </w:rPr>
            </w:pPr>
            <w:r w:rsidRPr="009564C1">
              <w:rPr>
                <w:rFonts w:eastAsia="Times New Roman" w:cs="Times New Roman"/>
                <w:sz w:val="22"/>
                <w:lang w:eastAsia="ru-RU"/>
              </w:rPr>
              <w:t>Наименование теплоисточника</w:t>
            </w:r>
          </w:p>
        </w:tc>
        <w:tc>
          <w:tcPr>
            <w:tcW w:w="992" w:type="dxa"/>
            <w:tcBorders>
              <w:bottom w:val="single" w:sz="4" w:space="0" w:color="auto"/>
            </w:tcBorders>
            <w:shd w:val="clear" w:color="auto" w:fill="auto"/>
            <w:textDirection w:val="btLr"/>
            <w:vAlign w:val="center"/>
            <w:hideMark/>
          </w:tcPr>
          <w:p w:rsidR="009564C1" w:rsidRPr="009564C1" w:rsidRDefault="009564C1" w:rsidP="009564C1">
            <w:pPr>
              <w:spacing w:after="0" w:line="240" w:lineRule="auto"/>
              <w:jc w:val="center"/>
              <w:rPr>
                <w:rFonts w:eastAsia="Times New Roman" w:cs="Times New Roman"/>
                <w:sz w:val="22"/>
                <w:lang w:eastAsia="ru-RU"/>
              </w:rPr>
            </w:pPr>
            <w:r w:rsidRPr="009564C1">
              <w:rPr>
                <w:rFonts w:eastAsia="Times New Roman" w:cs="Times New Roman"/>
                <w:sz w:val="22"/>
                <w:lang w:eastAsia="ru-RU"/>
              </w:rPr>
              <w:t>Установленная мощность котельной, Гкал/ч</w:t>
            </w:r>
          </w:p>
        </w:tc>
        <w:tc>
          <w:tcPr>
            <w:tcW w:w="851" w:type="dxa"/>
            <w:tcBorders>
              <w:bottom w:val="single" w:sz="4" w:space="0" w:color="auto"/>
            </w:tcBorders>
            <w:textDirection w:val="btLr"/>
          </w:tcPr>
          <w:p w:rsidR="009564C1" w:rsidRPr="009564C1" w:rsidRDefault="009564C1" w:rsidP="009564C1">
            <w:pPr>
              <w:spacing w:after="0" w:line="240" w:lineRule="auto"/>
              <w:ind w:left="113" w:right="113"/>
              <w:jc w:val="center"/>
              <w:rPr>
                <w:rFonts w:eastAsia="Times New Roman" w:cs="Times New Roman"/>
                <w:sz w:val="22"/>
                <w:lang w:eastAsia="ru-RU"/>
              </w:rPr>
            </w:pPr>
            <w:r w:rsidRPr="009564C1">
              <w:rPr>
                <w:rFonts w:eastAsia="Times New Roman" w:cs="Times New Roman"/>
                <w:sz w:val="22"/>
                <w:lang w:eastAsia="ru-RU"/>
              </w:rPr>
              <w:t>Располагаемая мощность котельных, Гкал/ч</w:t>
            </w:r>
          </w:p>
        </w:tc>
        <w:tc>
          <w:tcPr>
            <w:tcW w:w="850" w:type="dxa"/>
            <w:tcBorders>
              <w:bottom w:val="single" w:sz="4" w:space="0" w:color="auto"/>
            </w:tcBorders>
            <w:shd w:val="clear" w:color="auto" w:fill="auto"/>
            <w:textDirection w:val="btLr"/>
            <w:vAlign w:val="center"/>
            <w:hideMark/>
          </w:tcPr>
          <w:p w:rsidR="009564C1" w:rsidRPr="009564C1" w:rsidRDefault="009564C1" w:rsidP="009564C1">
            <w:pPr>
              <w:spacing w:after="0" w:line="240" w:lineRule="auto"/>
              <w:ind w:left="113" w:right="113"/>
              <w:jc w:val="center"/>
              <w:rPr>
                <w:rFonts w:eastAsia="Times New Roman" w:cs="Times New Roman"/>
                <w:sz w:val="22"/>
                <w:lang w:eastAsia="ru-RU"/>
              </w:rPr>
            </w:pPr>
            <w:r w:rsidRPr="009564C1">
              <w:rPr>
                <w:rFonts w:eastAsia="Times New Roman" w:cs="Times New Roman"/>
                <w:sz w:val="22"/>
                <w:lang w:eastAsia="ru-RU"/>
              </w:rPr>
              <w:t>Выработка тепловой энергии 2029 год, Гкал/ч</w:t>
            </w:r>
          </w:p>
        </w:tc>
        <w:tc>
          <w:tcPr>
            <w:tcW w:w="850" w:type="dxa"/>
            <w:tcBorders>
              <w:bottom w:val="single" w:sz="4" w:space="0" w:color="auto"/>
            </w:tcBorders>
            <w:shd w:val="clear" w:color="auto" w:fill="auto"/>
            <w:textDirection w:val="btLr"/>
            <w:vAlign w:val="center"/>
            <w:hideMark/>
          </w:tcPr>
          <w:p w:rsidR="009564C1" w:rsidRPr="009564C1" w:rsidRDefault="009564C1" w:rsidP="009564C1">
            <w:pPr>
              <w:spacing w:after="0" w:line="240" w:lineRule="auto"/>
              <w:jc w:val="center"/>
              <w:rPr>
                <w:rFonts w:eastAsia="Times New Roman" w:cs="Times New Roman"/>
                <w:sz w:val="22"/>
                <w:lang w:eastAsia="ru-RU"/>
              </w:rPr>
            </w:pPr>
            <w:r w:rsidRPr="009564C1">
              <w:rPr>
                <w:rFonts w:eastAsia="Times New Roman" w:cs="Times New Roman"/>
                <w:sz w:val="22"/>
                <w:lang w:eastAsia="ru-RU"/>
              </w:rPr>
              <w:t>Собственные и хозяйственные нужды, Гкал/ч.</w:t>
            </w:r>
          </w:p>
        </w:tc>
        <w:tc>
          <w:tcPr>
            <w:tcW w:w="851" w:type="dxa"/>
            <w:tcBorders>
              <w:bottom w:val="single" w:sz="4" w:space="0" w:color="auto"/>
            </w:tcBorders>
            <w:shd w:val="clear" w:color="auto" w:fill="auto"/>
            <w:textDirection w:val="btLr"/>
            <w:vAlign w:val="center"/>
            <w:hideMark/>
          </w:tcPr>
          <w:p w:rsidR="009564C1" w:rsidRPr="009564C1" w:rsidRDefault="009564C1" w:rsidP="009564C1">
            <w:pPr>
              <w:spacing w:after="0" w:line="240" w:lineRule="auto"/>
              <w:jc w:val="center"/>
              <w:rPr>
                <w:rFonts w:eastAsia="Times New Roman" w:cs="Times New Roman"/>
                <w:sz w:val="22"/>
                <w:lang w:eastAsia="ru-RU"/>
              </w:rPr>
            </w:pPr>
            <w:r w:rsidRPr="009564C1">
              <w:rPr>
                <w:rFonts w:eastAsia="Times New Roman" w:cs="Times New Roman"/>
                <w:sz w:val="22"/>
                <w:lang w:eastAsia="ru-RU"/>
              </w:rPr>
              <w:t>Потери тепловой мощности в тепловых сетях, Гкал/ч</w:t>
            </w:r>
          </w:p>
        </w:tc>
        <w:tc>
          <w:tcPr>
            <w:tcW w:w="992" w:type="dxa"/>
            <w:tcBorders>
              <w:bottom w:val="single" w:sz="4" w:space="0" w:color="auto"/>
            </w:tcBorders>
            <w:shd w:val="clear" w:color="auto" w:fill="auto"/>
            <w:textDirection w:val="btLr"/>
            <w:vAlign w:val="center"/>
            <w:hideMark/>
          </w:tcPr>
          <w:p w:rsidR="009564C1" w:rsidRPr="009564C1" w:rsidRDefault="009564C1" w:rsidP="009564C1">
            <w:pPr>
              <w:spacing w:after="0" w:line="240" w:lineRule="auto"/>
              <w:jc w:val="center"/>
              <w:rPr>
                <w:rFonts w:eastAsia="Times New Roman" w:cs="Times New Roman"/>
                <w:sz w:val="22"/>
                <w:lang w:eastAsia="ru-RU"/>
              </w:rPr>
            </w:pPr>
            <w:r w:rsidRPr="009564C1">
              <w:rPr>
                <w:rFonts w:eastAsia="Times New Roman" w:cs="Times New Roman"/>
                <w:sz w:val="22"/>
                <w:lang w:eastAsia="ru-RU"/>
              </w:rPr>
              <w:t>Тепловая мощность «нетто»  2</w:t>
            </w:r>
            <w:r w:rsidRPr="009564C1">
              <w:rPr>
                <w:rFonts w:eastAsia="Times New Roman" w:cs="Times New Roman"/>
                <w:bCs/>
                <w:sz w:val="22"/>
                <w:lang w:eastAsia="ru-RU"/>
              </w:rPr>
              <w:t>029 г</w:t>
            </w:r>
            <w:r w:rsidRPr="009564C1">
              <w:rPr>
                <w:rFonts w:eastAsia="Times New Roman" w:cs="Times New Roman"/>
                <w:sz w:val="22"/>
                <w:lang w:eastAsia="ru-RU"/>
              </w:rPr>
              <w:t>од, Гкал/ч.</w:t>
            </w:r>
          </w:p>
        </w:tc>
        <w:tc>
          <w:tcPr>
            <w:tcW w:w="992" w:type="dxa"/>
            <w:shd w:val="clear" w:color="auto" w:fill="auto"/>
            <w:textDirection w:val="btLr"/>
            <w:vAlign w:val="center"/>
            <w:hideMark/>
          </w:tcPr>
          <w:p w:rsidR="009564C1" w:rsidRPr="009564C1" w:rsidRDefault="009564C1" w:rsidP="009564C1">
            <w:pPr>
              <w:spacing w:after="0" w:line="240" w:lineRule="auto"/>
              <w:jc w:val="center"/>
              <w:rPr>
                <w:rFonts w:eastAsia="Times New Roman" w:cs="Times New Roman"/>
                <w:sz w:val="22"/>
                <w:lang w:eastAsia="ru-RU"/>
              </w:rPr>
            </w:pPr>
            <w:r w:rsidRPr="009564C1">
              <w:rPr>
                <w:rFonts w:eastAsia="Times New Roman" w:cs="Times New Roman"/>
                <w:sz w:val="22"/>
                <w:lang w:eastAsia="ru-RU"/>
              </w:rPr>
              <w:t>Присоединенная тепловая нагрузка 2029 год, Гкал/ч.</w:t>
            </w:r>
          </w:p>
        </w:tc>
        <w:tc>
          <w:tcPr>
            <w:tcW w:w="992" w:type="dxa"/>
            <w:shd w:val="clear" w:color="auto" w:fill="auto"/>
            <w:textDirection w:val="btLr"/>
            <w:vAlign w:val="center"/>
            <w:hideMark/>
          </w:tcPr>
          <w:p w:rsidR="009564C1" w:rsidRPr="009564C1" w:rsidRDefault="009564C1" w:rsidP="009564C1">
            <w:pPr>
              <w:spacing w:after="0" w:line="240" w:lineRule="auto"/>
              <w:ind w:left="113" w:right="113"/>
              <w:jc w:val="center"/>
              <w:rPr>
                <w:rFonts w:eastAsia="Times New Roman" w:cs="Times New Roman"/>
                <w:sz w:val="22"/>
                <w:lang w:eastAsia="ru-RU"/>
              </w:rPr>
            </w:pPr>
            <w:r w:rsidRPr="009564C1">
              <w:rPr>
                <w:rFonts w:eastAsia="Times New Roman" w:cs="Times New Roman"/>
                <w:sz w:val="22"/>
                <w:lang w:eastAsia="ru-RU"/>
              </w:rPr>
              <w:t>Резерв (+)/дефицит (-) тепловой мощности</w:t>
            </w:r>
          </w:p>
        </w:tc>
      </w:tr>
      <w:tr w:rsidR="009564C1" w:rsidRPr="009564C1" w:rsidTr="00FE761C">
        <w:trPr>
          <w:trHeight w:val="347"/>
          <w:jc w:val="center"/>
        </w:trPr>
        <w:tc>
          <w:tcPr>
            <w:tcW w:w="2689" w:type="dxa"/>
            <w:shd w:val="clear" w:color="000000" w:fill="FFFFFF"/>
            <w:noWrap/>
            <w:vAlign w:val="center"/>
          </w:tcPr>
          <w:p w:rsidR="009564C1" w:rsidRPr="009564C1" w:rsidRDefault="009564C1" w:rsidP="009564C1">
            <w:pPr>
              <w:spacing w:after="0" w:line="240" w:lineRule="auto"/>
              <w:rPr>
                <w:rFonts w:eastAsia="Times New Roman" w:cs="Times New Roman"/>
                <w:color w:val="000000"/>
                <w:sz w:val="22"/>
                <w:lang w:eastAsia="ru-RU"/>
              </w:rPr>
            </w:pPr>
            <w:r w:rsidRPr="009564C1">
              <w:rPr>
                <w:rFonts w:eastAsia="Times New Roman" w:cs="Times New Roman"/>
                <w:color w:val="000000"/>
                <w:sz w:val="22"/>
                <w:lang w:eastAsia="ru-RU"/>
              </w:rPr>
              <w:t xml:space="preserve">Котельная №7 д. Большая </w:t>
            </w:r>
            <w:proofErr w:type="spellStart"/>
            <w:r w:rsidRPr="009564C1">
              <w:rPr>
                <w:rFonts w:eastAsia="Times New Roman" w:cs="Times New Roman"/>
                <w:color w:val="000000"/>
                <w:sz w:val="22"/>
                <w:lang w:eastAsia="ru-RU"/>
              </w:rPr>
              <w:t>Островня</w:t>
            </w:r>
            <w:proofErr w:type="spellEnd"/>
          </w:p>
        </w:tc>
        <w:tc>
          <w:tcPr>
            <w:tcW w:w="992" w:type="dxa"/>
            <w:tcBorders>
              <w:top w:val="single" w:sz="2" w:space="0" w:color="000000"/>
              <w:left w:val="single" w:sz="2" w:space="0" w:color="000000"/>
              <w:bottom w:val="single" w:sz="2" w:space="0" w:color="000000"/>
              <w:right w:val="single" w:sz="2" w:space="0" w:color="000000"/>
            </w:tcBorders>
            <w:noWrap/>
            <w:vAlign w:val="center"/>
          </w:tcPr>
          <w:p w:rsidR="009564C1" w:rsidRPr="009564C1" w:rsidRDefault="009564C1" w:rsidP="009564C1">
            <w:pPr>
              <w:widowControl w:val="0"/>
              <w:autoSpaceDE w:val="0"/>
              <w:autoSpaceDN w:val="0"/>
              <w:spacing w:after="0" w:line="240" w:lineRule="auto"/>
              <w:jc w:val="center"/>
              <w:rPr>
                <w:rFonts w:eastAsia="Times New Roman" w:cs="Times New Roman"/>
                <w:sz w:val="22"/>
              </w:rPr>
            </w:pPr>
            <w:r w:rsidRPr="009564C1">
              <w:rPr>
                <w:rFonts w:eastAsia="Times New Roman" w:cs="Times New Roman"/>
                <w:sz w:val="22"/>
              </w:rPr>
              <w:t>1,72</w:t>
            </w:r>
          </w:p>
        </w:tc>
        <w:tc>
          <w:tcPr>
            <w:tcW w:w="851" w:type="dxa"/>
            <w:tcBorders>
              <w:top w:val="single" w:sz="2" w:space="0" w:color="000000"/>
              <w:left w:val="single" w:sz="2" w:space="0" w:color="000000"/>
              <w:bottom w:val="single" w:sz="2" w:space="0" w:color="000000"/>
              <w:right w:val="single" w:sz="2" w:space="0" w:color="000000"/>
            </w:tcBorders>
            <w:vAlign w:val="center"/>
          </w:tcPr>
          <w:p w:rsidR="009564C1" w:rsidRPr="009564C1" w:rsidRDefault="009564C1" w:rsidP="009564C1">
            <w:pPr>
              <w:widowControl w:val="0"/>
              <w:autoSpaceDE w:val="0"/>
              <w:autoSpaceDN w:val="0"/>
              <w:spacing w:after="0" w:line="240" w:lineRule="auto"/>
              <w:jc w:val="center"/>
              <w:rPr>
                <w:rFonts w:eastAsia="Times New Roman" w:cs="Times New Roman"/>
                <w:sz w:val="22"/>
              </w:rPr>
            </w:pPr>
            <w:r w:rsidRPr="009564C1">
              <w:rPr>
                <w:rFonts w:eastAsia="Times New Roman" w:cs="Times New Roman"/>
                <w:sz w:val="22"/>
              </w:rPr>
              <w:t>1,57</w:t>
            </w:r>
          </w:p>
        </w:tc>
        <w:tc>
          <w:tcPr>
            <w:tcW w:w="850" w:type="dxa"/>
            <w:shd w:val="clear" w:color="auto" w:fill="auto"/>
            <w:noWrap/>
            <w:vAlign w:val="center"/>
          </w:tcPr>
          <w:p w:rsidR="009564C1" w:rsidRPr="009564C1" w:rsidRDefault="009564C1" w:rsidP="009564C1">
            <w:pPr>
              <w:spacing w:after="0" w:line="240" w:lineRule="auto"/>
              <w:jc w:val="center"/>
              <w:rPr>
                <w:rFonts w:eastAsia="Times New Roman" w:cs="Times New Roman"/>
                <w:sz w:val="22"/>
                <w:lang w:eastAsia="ru-RU"/>
              </w:rPr>
            </w:pPr>
            <w:r w:rsidRPr="009564C1">
              <w:rPr>
                <w:rFonts w:eastAsia="Times New Roman" w:cs="Times New Roman"/>
                <w:sz w:val="22"/>
                <w:lang w:eastAsia="ru-RU"/>
              </w:rPr>
              <w:t>0,35</w:t>
            </w:r>
          </w:p>
        </w:tc>
        <w:tc>
          <w:tcPr>
            <w:tcW w:w="850" w:type="dxa"/>
            <w:shd w:val="clear" w:color="auto" w:fill="auto"/>
            <w:noWrap/>
            <w:vAlign w:val="center"/>
          </w:tcPr>
          <w:p w:rsidR="009564C1" w:rsidRPr="009564C1" w:rsidRDefault="009564C1" w:rsidP="009564C1">
            <w:pPr>
              <w:spacing w:after="0" w:line="240" w:lineRule="auto"/>
              <w:jc w:val="center"/>
              <w:rPr>
                <w:rFonts w:eastAsia="Times New Roman" w:cs="Times New Roman"/>
                <w:sz w:val="22"/>
                <w:lang w:eastAsia="ru-RU"/>
              </w:rPr>
            </w:pPr>
            <w:r w:rsidRPr="009564C1">
              <w:rPr>
                <w:rFonts w:eastAsia="Times New Roman" w:cs="Times New Roman"/>
                <w:sz w:val="22"/>
                <w:lang w:eastAsia="ru-RU"/>
              </w:rPr>
              <w:t>0,0364</w:t>
            </w:r>
          </w:p>
        </w:tc>
        <w:tc>
          <w:tcPr>
            <w:tcW w:w="851" w:type="dxa"/>
            <w:shd w:val="clear" w:color="auto" w:fill="auto"/>
            <w:vAlign w:val="center"/>
          </w:tcPr>
          <w:p w:rsidR="009564C1" w:rsidRPr="009564C1" w:rsidRDefault="009564C1" w:rsidP="009564C1">
            <w:pPr>
              <w:spacing w:after="0" w:line="240" w:lineRule="auto"/>
              <w:jc w:val="center"/>
              <w:rPr>
                <w:rFonts w:eastAsia="Times New Roman" w:cs="Times New Roman"/>
                <w:sz w:val="22"/>
                <w:lang w:eastAsia="ru-RU"/>
              </w:rPr>
            </w:pPr>
            <w:r w:rsidRPr="009564C1">
              <w:rPr>
                <w:rFonts w:eastAsia="Times New Roman" w:cs="Times New Roman"/>
                <w:sz w:val="22"/>
                <w:lang w:eastAsia="ru-RU"/>
              </w:rPr>
              <w:t>0,118</w:t>
            </w:r>
          </w:p>
        </w:tc>
        <w:tc>
          <w:tcPr>
            <w:tcW w:w="992" w:type="dxa"/>
            <w:shd w:val="clear" w:color="auto" w:fill="auto"/>
            <w:vAlign w:val="center"/>
          </w:tcPr>
          <w:p w:rsidR="009564C1" w:rsidRPr="009564C1" w:rsidRDefault="009564C1" w:rsidP="009564C1">
            <w:pPr>
              <w:spacing w:after="0" w:line="259" w:lineRule="auto"/>
              <w:jc w:val="center"/>
              <w:rPr>
                <w:rFonts w:cs="Times New Roman"/>
                <w:color w:val="000000"/>
                <w:sz w:val="22"/>
              </w:rPr>
            </w:pPr>
            <w:r w:rsidRPr="009564C1">
              <w:rPr>
                <w:rFonts w:cs="Times New Roman"/>
                <w:color w:val="000000"/>
                <w:sz w:val="22"/>
              </w:rPr>
              <w:t>1,5336</w:t>
            </w:r>
          </w:p>
        </w:tc>
        <w:tc>
          <w:tcPr>
            <w:tcW w:w="992" w:type="dxa"/>
            <w:tcBorders>
              <w:top w:val="single" w:sz="2" w:space="0" w:color="000000"/>
              <w:left w:val="single" w:sz="2" w:space="0" w:color="000000"/>
              <w:bottom w:val="single" w:sz="2" w:space="0" w:color="000000"/>
              <w:right w:val="single" w:sz="2" w:space="0" w:color="000000"/>
            </w:tcBorders>
            <w:vAlign w:val="center"/>
          </w:tcPr>
          <w:p w:rsidR="009564C1" w:rsidRPr="009564C1" w:rsidRDefault="009564C1" w:rsidP="009564C1">
            <w:pPr>
              <w:spacing w:after="0" w:line="259" w:lineRule="auto"/>
              <w:jc w:val="center"/>
              <w:rPr>
                <w:rFonts w:eastAsia="Times New Roman" w:cs="Times New Roman"/>
                <w:color w:val="000000"/>
                <w:sz w:val="22"/>
                <w:lang w:eastAsia="ru-RU"/>
              </w:rPr>
            </w:pPr>
            <w:r w:rsidRPr="009564C1">
              <w:rPr>
                <w:rFonts w:eastAsia="Times New Roman" w:cs="Times New Roman"/>
                <w:color w:val="000000"/>
                <w:sz w:val="22"/>
                <w:lang w:eastAsia="ru-RU"/>
              </w:rPr>
              <w:t>0,4771</w:t>
            </w:r>
          </w:p>
        </w:tc>
        <w:tc>
          <w:tcPr>
            <w:tcW w:w="992" w:type="dxa"/>
            <w:tcBorders>
              <w:top w:val="single" w:sz="2" w:space="0" w:color="000000"/>
              <w:left w:val="single" w:sz="2" w:space="0" w:color="000000"/>
              <w:bottom w:val="single" w:sz="2" w:space="0" w:color="000000"/>
              <w:right w:val="single" w:sz="2" w:space="0" w:color="000000"/>
            </w:tcBorders>
            <w:vAlign w:val="center"/>
          </w:tcPr>
          <w:p w:rsidR="009564C1" w:rsidRPr="009564C1" w:rsidRDefault="009564C1" w:rsidP="009564C1">
            <w:pPr>
              <w:spacing w:after="0" w:line="259" w:lineRule="auto"/>
              <w:jc w:val="center"/>
              <w:rPr>
                <w:rFonts w:eastAsia="Times New Roman" w:cs="Times New Roman"/>
                <w:b/>
                <w:color w:val="000000"/>
                <w:sz w:val="22"/>
                <w:szCs w:val="24"/>
                <w:lang w:eastAsia="ru-RU"/>
              </w:rPr>
            </w:pPr>
            <w:r w:rsidRPr="009564C1">
              <w:rPr>
                <w:rFonts w:eastAsia="Times New Roman" w:cs="Times New Roman"/>
                <w:b/>
                <w:color w:val="000000"/>
                <w:sz w:val="22"/>
                <w:szCs w:val="24"/>
                <w:lang w:eastAsia="ru-RU"/>
              </w:rPr>
              <w:t>+0,9385</w:t>
            </w:r>
          </w:p>
        </w:tc>
      </w:tr>
      <w:tr w:rsidR="009564C1" w:rsidRPr="009564C1" w:rsidTr="00FE761C">
        <w:trPr>
          <w:trHeight w:val="256"/>
          <w:jc w:val="center"/>
        </w:trPr>
        <w:tc>
          <w:tcPr>
            <w:tcW w:w="2689" w:type="dxa"/>
            <w:shd w:val="clear" w:color="000000" w:fill="FFFFFF"/>
            <w:noWrap/>
            <w:vAlign w:val="center"/>
          </w:tcPr>
          <w:p w:rsidR="009564C1" w:rsidRPr="009564C1" w:rsidRDefault="009564C1" w:rsidP="009564C1">
            <w:pPr>
              <w:spacing w:after="0" w:line="240" w:lineRule="auto"/>
              <w:rPr>
                <w:rFonts w:eastAsia="Times New Roman" w:cs="Times New Roman"/>
                <w:color w:val="000000"/>
                <w:sz w:val="22"/>
                <w:lang w:eastAsia="ru-RU"/>
              </w:rPr>
            </w:pPr>
            <w:r w:rsidRPr="009564C1">
              <w:rPr>
                <w:rFonts w:eastAsia="Times New Roman" w:cs="Times New Roman"/>
                <w:color w:val="000000"/>
                <w:sz w:val="22"/>
                <w:lang w:eastAsia="ru-RU"/>
              </w:rPr>
              <w:t>Котельная №397 п. Сеща</w:t>
            </w:r>
          </w:p>
        </w:tc>
        <w:tc>
          <w:tcPr>
            <w:tcW w:w="992" w:type="dxa"/>
            <w:tcBorders>
              <w:top w:val="single" w:sz="2" w:space="0" w:color="000000"/>
              <w:left w:val="single" w:sz="2" w:space="0" w:color="000000"/>
              <w:bottom w:val="single" w:sz="2" w:space="0" w:color="000000"/>
              <w:right w:val="single" w:sz="2" w:space="0" w:color="000000"/>
            </w:tcBorders>
            <w:noWrap/>
            <w:vAlign w:val="center"/>
          </w:tcPr>
          <w:p w:rsidR="009564C1" w:rsidRPr="009564C1" w:rsidRDefault="009564C1" w:rsidP="009564C1">
            <w:pPr>
              <w:widowControl w:val="0"/>
              <w:autoSpaceDE w:val="0"/>
              <w:autoSpaceDN w:val="0"/>
              <w:spacing w:after="0" w:line="240" w:lineRule="auto"/>
              <w:jc w:val="center"/>
              <w:rPr>
                <w:rFonts w:eastAsia="Times New Roman" w:cs="Times New Roman"/>
                <w:sz w:val="22"/>
              </w:rPr>
            </w:pPr>
            <w:r w:rsidRPr="009564C1">
              <w:rPr>
                <w:rFonts w:eastAsia="Times New Roman" w:cs="Times New Roman"/>
                <w:sz w:val="22"/>
              </w:rPr>
              <w:t>17,1</w:t>
            </w:r>
          </w:p>
        </w:tc>
        <w:tc>
          <w:tcPr>
            <w:tcW w:w="851" w:type="dxa"/>
            <w:tcBorders>
              <w:top w:val="single" w:sz="2" w:space="0" w:color="000000"/>
              <w:left w:val="single" w:sz="2" w:space="0" w:color="000000"/>
              <w:bottom w:val="single" w:sz="2" w:space="0" w:color="000000"/>
              <w:right w:val="single" w:sz="2" w:space="0" w:color="000000"/>
            </w:tcBorders>
            <w:vAlign w:val="center"/>
          </w:tcPr>
          <w:p w:rsidR="009564C1" w:rsidRPr="009564C1" w:rsidRDefault="009564C1" w:rsidP="009564C1">
            <w:pPr>
              <w:widowControl w:val="0"/>
              <w:autoSpaceDE w:val="0"/>
              <w:autoSpaceDN w:val="0"/>
              <w:spacing w:after="0" w:line="240" w:lineRule="auto"/>
              <w:jc w:val="center"/>
              <w:rPr>
                <w:rFonts w:eastAsia="Times New Roman" w:cs="Times New Roman"/>
                <w:sz w:val="22"/>
              </w:rPr>
            </w:pPr>
            <w:r w:rsidRPr="009564C1">
              <w:rPr>
                <w:rFonts w:eastAsia="Times New Roman" w:cs="Times New Roman"/>
                <w:sz w:val="22"/>
              </w:rPr>
              <w:t>15,56</w:t>
            </w:r>
          </w:p>
        </w:tc>
        <w:tc>
          <w:tcPr>
            <w:tcW w:w="850" w:type="dxa"/>
            <w:shd w:val="clear" w:color="auto" w:fill="auto"/>
            <w:noWrap/>
            <w:vAlign w:val="center"/>
          </w:tcPr>
          <w:p w:rsidR="009564C1" w:rsidRPr="009564C1" w:rsidRDefault="009564C1" w:rsidP="009564C1">
            <w:pPr>
              <w:spacing w:after="0" w:line="240" w:lineRule="auto"/>
              <w:jc w:val="center"/>
              <w:rPr>
                <w:rFonts w:eastAsia="Times New Roman" w:cs="Times New Roman"/>
                <w:sz w:val="22"/>
                <w:lang w:eastAsia="ru-RU"/>
              </w:rPr>
            </w:pPr>
            <w:r w:rsidRPr="009564C1">
              <w:rPr>
                <w:rFonts w:eastAsia="Times New Roman" w:cs="Times New Roman"/>
                <w:sz w:val="22"/>
                <w:lang w:eastAsia="ru-RU"/>
              </w:rPr>
              <w:t>5,48</w:t>
            </w:r>
          </w:p>
        </w:tc>
        <w:tc>
          <w:tcPr>
            <w:tcW w:w="850" w:type="dxa"/>
            <w:shd w:val="clear" w:color="auto" w:fill="auto"/>
            <w:noWrap/>
            <w:vAlign w:val="center"/>
          </w:tcPr>
          <w:p w:rsidR="009564C1" w:rsidRPr="009564C1" w:rsidRDefault="009564C1" w:rsidP="009564C1">
            <w:pPr>
              <w:spacing w:after="0" w:line="240" w:lineRule="auto"/>
              <w:jc w:val="center"/>
              <w:rPr>
                <w:rFonts w:eastAsia="Times New Roman" w:cs="Times New Roman"/>
                <w:sz w:val="22"/>
                <w:lang w:eastAsia="ru-RU"/>
              </w:rPr>
            </w:pPr>
            <w:r w:rsidRPr="009564C1">
              <w:rPr>
                <w:rFonts w:eastAsia="Times New Roman" w:cs="Times New Roman"/>
                <w:sz w:val="22"/>
                <w:lang w:eastAsia="ru-RU"/>
              </w:rPr>
              <w:t>0,361</w:t>
            </w:r>
          </w:p>
        </w:tc>
        <w:tc>
          <w:tcPr>
            <w:tcW w:w="851" w:type="dxa"/>
            <w:shd w:val="clear" w:color="auto" w:fill="auto"/>
            <w:vAlign w:val="center"/>
          </w:tcPr>
          <w:p w:rsidR="009564C1" w:rsidRPr="009564C1" w:rsidRDefault="009564C1" w:rsidP="009564C1">
            <w:pPr>
              <w:spacing w:after="0" w:line="240" w:lineRule="auto"/>
              <w:jc w:val="center"/>
              <w:rPr>
                <w:rFonts w:eastAsia="Times New Roman" w:cs="Times New Roman"/>
                <w:sz w:val="22"/>
                <w:lang w:eastAsia="ru-RU"/>
              </w:rPr>
            </w:pPr>
            <w:r w:rsidRPr="009564C1">
              <w:rPr>
                <w:rFonts w:eastAsia="Times New Roman" w:cs="Times New Roman"/>
                <w:sz w:val="22"/>
                <w:lang w:eastAsia="ru-RU"/>
              </w:rPr>
              <w:t>0,94</w:t>
            </w:r>
          </w:p>
        </w:tc>
        <w:tc>
          <w:tcPr>
            <w:tcW w:w="992" w:type="dxa"/>
            <w:shd w:val="clear" w:color="auto" w:fill="auto"/>
            <w:vAlign w:val="center"/>
          </w:tcPr>
          <w:p w:rsidR="009564C1" w:rsidRPr="009564C1" w:rsidRDefault="009564C1" w:rsidP="009564C1">
            <w:pPr>
              <w:spacing w:after="0" w:line="259" w:lineRule="auto"/>
              <w:jc w:val="center"/>
              <w:rPr>
                <w:rFonts w:cs="Times New Roman"/>
                <w:color w:val="000000"/>
                <w:sz w:val="22"/>
              </w:rPr>
            </w:pPr>
            <w:r w:rsidRPr="009564C1">
              <w:rPr>
                <w:rFonts w:cs="Times New Roman"/>
                <w:color w:val="000000"/>
                <w:sz w:val="22"/>
              </w:rPr>
              <w:t>15,199</w:t>
            </w:r>
          </w:p>
        </w:tc>
        <w:tc>
          <w:tcPr>
            <w:tcW w:w="992" w:type="dxa"/>
            <w:tcBorders>
              <w:top w:val="single" w:sz="2" w:space="0" w:color="000000"/>
              <w:left w:val="single" w:sz="2" w:space="0" w:color="000000"/>
              <w:bottom w:val="single" w:sz="2" w:space="0" w:color="000000"/>
              <w:right w:val="single" w:sz="2" w:space="0" w:color="000000"/>
            </w:tcBorders>
            <w:vAlign w:val="center"/>
          </w:tcPr>
          <w:p w:rsidR="009564C1" w:rsidRPr="009564C1" w:rsidRDefault="009564C1" w:rsidP="009564C1">
            <w:pPr>
              <w:spacing w:after="0" w:line="259" w:lineRule="auto"/>
              <w:jc w:val="center"/>
              <w:rPr>
                <w:rFonts w:eastAsia="Times New Roman" w:cs="Times New Roman"/>
                <w:color w:val="000000"/>
                <w:sz w:val="22"/>
                <w:lang w:eastAsia="ru-RU"/>
              </w:rPr>
            </w:pPr>
            <w:r w:rsidRPr="009564C1">
              <w:rPr>
                <w:rFonts w:eastAsia="Times New Roman" w:cs="Times New Roman"/>
                <w:color w:val="000000"/>
                <w:sz w:val="22"/>
                <w:lang w:eastAsia="ru-RU"/>
              </w:rPr>
              <w:t>10,1856</w:t>
            </w:r>
          </w:p>
        </w:tc>
        <w:tc>
          <w:tcPr>
            <w:tcW w:w="992" w:type="dxa"/>
            <w:tcBorders>
              <w:top w:val="single" w:sz="2" w:space="0" w:color="000000"/>
              <w:left w:val="single" w:sz="2" w:space="0" w:color="000000"/>
              <w:bottom w:val="single" w:sz="2" w:space="0" w:color="000000"/>
              <w:right w:val="single" w:sz="2" w:space="0" w:color="000000"/>
            </w:tcBorders>
            <w:vAlign w:val="center"/>
          </w:tcPr>
          <w:p w:rsidR="009564C1" w:rsidRPr="009564C1" w:rsidRDefault="009564C1" w:rsidP="009564C1">
            <w:pPr>
              <w:spacing w:after="0" w:line="259" w:lineRule="auto"/>
              <w:jc w:val="center"/>
              <w:rPr>
                <w:rFonts w:eastAsia="Times New Roman" w:cs="Times New Roman"/>
                <w:b/>
                <w:color w:val="000000"/>
                <w:sz w:val="22"/>
                <w:szCs w:val="24"/>
                <w:lang w:eastAsia="ru-RU"/>
              </w:rPr>
            </w:pPr>
            <w:r w:rsidRPr="009564C1">
              <w:rPr>
                <w:rFonts w:eastAsia="Times New Roman" w:cs="Times New Roman"/>
                <w:b/>
                <w:color w:val="000000"/>
                <w:sz w:val="22"/>
                <w:szCs w:val="24"/>
                <w:lang w:eastAsia="ru-RU"/>
              </w:rPr>
              <w:t>+4,0734</w:t>
            </w:r>
          </w:p>
        </w:tc>
      </w:tr>
    </w:tbl>
    <w:p w:rsidR="00CC47CC" w:rsidRDefault="00CC47CC" w:rsidP="007C3C8E">
      <w:pPr>
        <w:tabs>
          <w:tab w:val="left" w:pos="0"/>
        </w:tabs>
        <w:spacing w:after="0" w:line="240" w:lineRule="auto"/>
        <w:ind w:firstLine="567"/>
        <w:jc w:val="both"/>
        <w:rPr>
          <w:rFonts w:eastAsia="Times New Roman" w:cs="Times New Roman"/>
          <w:b/>
          <w:sz w:val="24"/>
          <w:szCs w:val="24"/>
          <w:lang w:eastAsia="ru-RU"/>
        </w:rPr>
      </w:pPr>
    </w:p>
    <w:p w:rsidR="00CA31C4" w:rsidRDefault="00CA31C4" w:rsidP="003D2868">
      <w:pPr>
        <w:spacing w:after="0" w:line="240" w:lineRule="auto"/>
        <w:ind w:firstLine="567"/>
        <w:jc w:val="both"/>
        <w:rPr>
          <w:rFonts w:eastAsia="Calibri" w:cs="Times New Roman"/>
          <w:sz w:val="24"/>
          <w:szCs w:val="24"/>
        </w:rPr>
      </w:pPr>
      <w:r w:rsidRPr="00CA31C4">
        <w:rPr>
          <w:rFonts w:eastAsia="Calibri" w:cs="Times New Roman"/>
          <w:b/>
          <w:sz w:val="24"/>
          <w:szCs w:val="24"/>
        </w:rPr>
        <w:t>Таблица 2.4. Резерв тепловой мощности источников теплоснабжения к окончанию планируемого периода до 203</w:t>
      </w:r>
      <w:r w:rsidR="009564C1">
        <w:rPr>
          <w:rFonts w:eastAsia="Calibri" w:cs="Times New Roman"/>
          <w:b/>
          <w:sz w:val="24"/>
          <w:szCs w:val="24"/>
        </w:rPr>
        <w:t>9</w:t>
      </w:r>
      <w:r w:rsidRPr="00CA31C4">
        <w:rPr>
          <w:rFonts w:eastAsia="Calibri" w:cs="Times New Roman"/>
          <w:b/>
          <w:sz w:val="24"/>
          <w:szCs w:val="24"/>
        </w:rPr>
        <w:t xml:space="preserve"> год.</w:t>
      </w:r>
    </w:p>
    <w:tbl>
      <w:tblPr>
        <w:tblW w:w="10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992"/>
        <w:gridCol w:w="851"/>
        <w:gridCol w:w="850"/>
        <w:gridCol w:w="850"/>
        <w:gridCol w:w="851"/>
        <w:gridCol w:w="850"/>
        <w:gridCol w:w="993"/>
        <w:gridCol w:w="992"/>
      </w:tblGrid>
      <w:tr w:rsidR="00004038" w:rsidRPr="00004038" w:rsidTr="00FE761C">
        <w:trPr>
          <w:trHeight w:val="2994"/>
          <w:tblHeader/>
          <w:jc w:val="center"/>
        </w:trPr>
        <w:tc>
          <w:tcPr>
            <w:tcW w:w="2830" w:type="dxa"/>
            <w:shd w:val="clear" w:color="auto" w:fill="auto"/>
            <w:vAlign w:val="center"/>
            <w:hideMark/>
          </w:tcPr>
          <w:p w:rsidR="00004038" w:rsidRPr="00004038" w:rsidRDefault="00004038" w:rsidP="00004038">
            <w:pPr>
              <w:spacing w:after="0" w:line="240" w:lineRule="auto"/>
              <w:jc w:val="center"/>
              <w:rPr>
                <w:rFonts w:eastAsia="Times New Roman" w:cs="Times New Roman"/>
                <w:sz w:val="22"/>
                <w:lang w:eastAsia="ru-RU"/>
              </w:rPr>
            </w:pPr>
            <w:r w:rsidRPr="00004038">
              <w:rPr>
                <w:rFonts w:eastAsia="Times New Roman" w:cs="Times New Roman"/>
                <w:sz w:val="22"/>
                <w:lang w:eastAsia="ru-RU"/>
              </w:rPr>
              <w:t>Наименование теплоисточника</w:t>
            </w:r>
          </w:p>
        </w:tc>
        <w:tc>
          <w:tcPr>
            <w:tcW w:w="992" w:type="dxa"/>
            <w:tcBorders>
              <w:bottom w:val="single" w:sz="4" w:space="0" w:color="auto"/>
            </w:tcBorders>
            <w:shd w:val="clear" w:color="auto" w:fill="auto"/>
            <w:textDirection w:val="btLr"/>
            <w:vAlign w:val="center"/>
            <w:hideMark/>
          </w:tcPr>
          <w:p w:rsidR="00004038" w:rsidRPr="00004038" w:rsidRDefault="00004038" w:rsidP="00004038">
            <w:pPr>
              <w:spacing w:after="0" w:line="240" w:lineRule="auto"/>
              <w:jc w:val="center"/>
              <w:rPr>
                <w:rFonts w:eastAsia="Times New Roman" w:cs="Times New Roman"/>
                <w:sz w:val="22"/>
                <w:lang w:eastAsia="ru-RU"/>
              </w:rPr>
            </w:pPr>
            <w:r w:rsidRPr="00004038">
              <w:rPr>
                <w:rFonts w:eastAsia="Times New Roman" w:cs="Times New Roman"/>
                <w:sz w:val="22"/>
                <w:lang w:eastAsia="ru-RU"/>
              </w:rPr>
              <w:t>Установленная мощность котельной, Гкал/ч</w:t>
            </w:r>
          </w:p>
        </w:tc>
        <w:tc>
          <w:tcPr>
            <w:tcW w:w="851" w:type="dxa"/>
            <w:tcBorders>
              <w:bottom w:val="single" w:sz="4" w:space="0" w:color="auto"/>
            </w:tcBorders>
            <w:textDirection w:val="btLr"/>
          </w:tcPr>
          <w:p w:rsidR="00004038" w:rsidRPr="00004038" w:rsidRDefault="00004038" w:rsidP="00004038">
            <w:pPr>
              <w:spacing w:after="0" w:line="240" w:lineRule="auto"/>
              <w:ind w:left="113" w:right="113"/>
              <w:jc w:val="center"/>
              <w:rPr>
                <w:rFonts w:eastAsia="Times New Roman" w:cs="Times New Roman"/>
                <w:sz w:val="22"/>
                <w:lang w:eastAsia="ru-RU"/>
              </w:rPr>
            </w:pPr>
            <w:r w:rsidRPr="00004038">
              <w:rPr>
                <w:rFonts w:eastAsia="Times New Roman" w:cs="Times New Roman"/>
                <w:sz w:val="22"/>
                <w:lang w:eastAsia="ru-RU"/>
              </w:rPr>
              <w:t>Располагаемая мощность котельных, Гкал/ч</w:t>
            </w:r>
          </w:p>
        </w:tc>
        <w:tc>
          <w:tcPr>
            <w:tcW w:w="850" w:type="dxa"/>
            <w:tcBorders>
              <w:bottom w:val="single" w:sz="4" w:space="0" w:color="auto"/>
            </w:tcBorders>
            <w:shd w:val="clear" w:color="auto" w:fill="auto"/>
            <w:textDirection w:val="btLr"/>
            <w:vAlign w:val="center"/>
            <w:hideMark/>
          </w:tcPr>
          <w:p w:rsidR="00004038" w:rsidRPr="00004038" w:rsidRDefault="00004038" w:rsidP="00004038">
            <w:pPr>
              <w:spacing w:after="0" w:line="240" w:lineRule="auto"/>
              <w:ind w:left="113" w:right="113"/>
              <w:jc w:val="center"/>
              <w:rPr>
                <w:rFonts w:eastAsia="Times New Roman" w:cs="Times New Roman"/>
                <w:sz w:val="22"/>
                <w:lang w:eastAsia="ru-RU"/>
              </w:rPr>
            </w:pPr>
            <w:r w:rsidRPr="00004038">
              <w:rPr>
                <w:rFonts w:eastAsia="Times New Roman" w:cs="Times New Roman"/>
                <w:sz w:val="22"/>
                <w:lang w:eastAsia="ru-RU"/>
              </w:rPr>
              <w:t>Выработка тепловой энергии 2039 год, Гкал/ч</w:t>
            </w:r>
          </w:p>
        </w:tc>
        <w:tc>
          <w:tcPr>
            <w:tcW w:w="850" w:type="dxa"/>
            <w:tcBorders>
              <w:bottom w:val="single" w:sz="4" w:space="0" w:color="auto"/>
            </w:tcBorders>
            <w:shd w:val="clear" w:color="auto" w:fill="auto"/>
            <w:textDirection w:val="btLr"/>
            <w:vAlign w:val="center"/>
            <w:hideMark/>
          </w:tcPr>
          <w:p w:rsidR="00004038" w:rsidRPr="00004038" w:rsidRDefault="00004038" w:rsidP="00004038">
            <w:pPr>
              <w:spacing w:after="0" w:line="240" w:lineRule="auto"/>
              <w:jc w:val="center"/>
              <w:rPr>
                <w:rFonts w:eastAsia="Times New Roman" w:cs="Times New Roman"/>
                <w:sz w:val="22"/>
                <w:lang w:eastAsia="ru-RU"/>
              </w:rPr>
            </w:pPr>
            <w:r w:rsidRPr="00004038">
              <w:rPr>
                <w:rFonts w:eastAsia="Times New Roman" w:cs="Times New Roman"/>
                <w:sz w:val="22"/>
                <w:lang w:eastAsia="ru-RU"/>
              </w:rPr>
              <w:t>Собственные и хозяйственные нужды, Гкал/ч.</w:t>
            </w:r>
          </w:p>
        </w:tc>
        <w:tc>
          <w:tcPr>
            <w:tcW w:w="851" w:type="dxa"/>
            <w:tcBorders>
              <w:bottom w:val="single" w:sz="4" w:space="0" w:color="auto"/>
            </w:tcBorders>
            <w:shd w:val="clear" w:color="auto" w:fill="auto"/>
            <w:textDirection w:val="btLr"/>
            <w:vAlign w:val="center"/>
            <w:hideMark/>
          </w:tcPr>
          <w:p w:rsidR="00004038" w:rsidRPr="00004038" w:rsidRDefault="00004038" w:rsidP="00004038">
            <w:pPr>
              <w:spacing w:after="0" w:line="240" w:lineRule="auto"/>
              <w:jc w:val="center"/>
              <w:rPr>
                <w:rFonts w:eastAsia="Times New Roman" w:cs="Times New Roman"/>
                <w:sz w:val="22"/>
                <w:lang w:eastAsia="ru-RU"/>
              </w:rPr>
            </w:pPr>
            <w:r w:rsidRPr="00004038">
              <w:rPr>
                <w:rFonts w:eastAsia="Times New Roman" w:cs="Times New Roman"/>
                <w:sz w:val="22"/>
                <w:lang w:eastAsia="ru-RU"/>
              </w:rPr>
              <w:t>Потери тепловой мощности в тепловых сетях, Гкал/ч</w:t>
            </w:r>
          </w:p>
        </w:tc>
        <w:tc>
          <w:tcPr>
            <w:tcW w:w="850" w:type="dxa"/>
            <w:tcBorders>
              <w:bottom w:val="single" w:sz="4" w:space="0" w:color="auto"/>
            </w:tcBorders>
            <w:shd w:val="clear" w:color="auto" w:fill="auto"/>
            <w:textDirection w:val="btLr"/>
            <w:vAlign w:val="center"/>
            <w:hideMark/>
          </w:tcPr>
          <w:p w:rsidR="00004038" w:rsidRPr="00004038" w:rsidRDefault="00004038" w:rsidP="00004038">
            <w:pPr>
              <w:spacing w:after="0" w:line="240" w:lineRule="auto"/>
              <w:jc w:val="center"/>
              <w:rPr>
                <w:rFonts w:eastAsia="Times New Roman" w:cs="Times New Roman"/>
                <w:sz w:val="22"/>
                <w:lang w:eastAsia="ru-RU"/>
              </w:rPr>
            </w:pPr>
            <w:r w:rsidRPr="00004038">
              <w:rPr>
                <w:rFonts w:eastAsia="Times New Roman" w:cs="Times New Roman"/>
                <w:sz w:val="22"/>
                <w:lang w:eastAsia="ru-RU"/>
              </w:rPr>
              <w:t>Тепловая мощность «нетто»  2</w:t>
            </w:r>
            <w:r w:rsidRPr="00004038">
              <w:rPr>
                <w:rFonts w:eastAsia="Times New Roman" w:cs="Times New Roman"/>
                <w:bCs/>
                <w:sz w:val="22"/>
                <w:lang w:eastAsia="ru-RU"/>
              </w:rPr>
              <w:t>039 г</w:t>
            </w:r>
            <w:r w:rsidRPr="00004038">
              <w:rPr>
                <w:rFonts w:eastAsia="Times New Roman" w:cs="Times New Roman"/>
                <w:sz w:val="22"/>
                <w:lang w:eastAsia="ru-RU"/>
              </w:rPr>
              <w:t>од, Гкал/ч.</w:t>
            </w:r>
          </w:p>
        </w:tc>
        <w:tc>
          <w:tcPr>
            <w:tcW w:w="993" w:type="dxa"/>
            <w:shd w:val="clear" w:color="auto" w:fill="auto"/>
            <w:textDirection w:val="btLr"/>
            <w:vAlign w:val="center"/>
            <w:hideMark/>
          </w:tcPr>
          <w:p w:rsidR="00004038" w:rsidRPr="00004038" w:rsidRDefault="00004038" w:rsidP="00004038">
            <w:pPr>
              <w:spacing w:after="0" w:line="240" w:lineRule="auto"/>
              <w:jc w:val="center"/>
              <w:rPr>
                <w:rFonts w:eastAsia="Times New Roman" w:cs="Times New Roman"/>
                <w:sz w:val="22"/>
                <w:lang w:eastAsia="ru-RU"/>
              </w:rPr>
            </w:pPr>
            <w:r w:rsidRPr="00004038">
              <w:rPr>
                <w:rFonts w:eastAsia="Times New Roman" w:cs="Times New Roman"/>
                <w:sz w:val="22"/>
                <w:lang w:eastAsia="ru-RU"/>
              </w:rPr>
              <w:t>Присоединенная тепловая нагрузка 2039 год, Гкал/ч.</w:t>
            </w:r>
          </w:p>
        </w:tc>
        <w:tc>
          <w:tcPr>
            <w:tcW w:w="992" w:type="dxa"/>
            <w:shd w:val="clear" w:color="auto" w:fill="auto"/>
            <w:textDirection w:val="btLr"/>
            <w:vAlign w:val="center"/>
            <w:hideMark/>
          </w:tcPr>
          <w:p w:rsidR="00004038" w:rsidRPr="00004038" w:rsidRDefault="00004038" w:rsidP="00004038">
            <w:pPr>
              <w:spacing w:after="0" w:line="240" w:lineRule="auto"/>
              <w:ind w:left="113" w:right="113"/>
              <w:jc w:val="center"/>
              <w:rPr>
                <w:rFonts w:eastAsia="Times New Roman" w:cs="Times New Roman"/>
                <w:sz w:val="22"/>
                <w:lang w:eastAsia="ru-RU"/>
              </w:rPr>
            </w:pPr>
            <w:r w:rsidRPr="00004038">
              <w:rPr>
                <w:rFonts w:eastAsia="Times New Roman" w:cs="Times New Roman"/>
                <w:sz w:val="22"/>
                <w:lang w:eastAsia="ru-RU"/>
              </w:rPr>
              <w:t>Резерв (+)/дефицит (-) тепловой мощности</w:t>
            </w:r>
          </w:p>
        </w:tc>
      </w:tr>
      <w:tr w:rsidR="00004038" w:rsidRPr="00004038" w:rsidTr="00FE761C">
        <w:trPr>
          <w:trHeight w:val="347"/>
          <w:jc w:val="center"/>
        </w:trPr>
        <w:tc>
          <w:tcPr>
            <w:tcW w:w="2830" w:type="dxa"/>
            <w:shd w:val="clear" w:color="000000" w:fill="FFFFFF"/>
            <w:noWrap/>
            <w:vAlign w:val="center"/>
          </w:tcPr>
          <w:p w:rsidR="00004038" w:rsidRPr="00004038" w:rsidRDefault="00004038" w:rsidP="00004038">
            <w:pPr>
              <w:spacing w:after="0" w:line="240" w:lineRule="auto"/>
              <w:rPr>
                <w:rFonts w:eastAsia="Times New Roman" w:cs="Times New Roman"/>
                <w:color w:val="000000"/>
                <w:sz w:val="22"/>
                <w:lang w:eastAsia="ru-RU"/>
              </w:rPr>
            </w:pPr>
            <w:r w:rsidRPr="00004038">
              <w:rPr>
                <w:rFonts w:eastAsia="Times New Roman" w:cs="Times New Roman"/>
                <w:color w:val="000000"/>
                <w:sz w:val="22"/>
                <w:lang w:eastAsia="ru-RU"/>
              </w:rPr>
              <w:t xml:space="preserve">Котельная №7 д. Большая </w:t>
            </w:r>
            <w:proofErr w:type="spellStart"/>
            <w:r w:rsidRPr="00004038">
              <w:rPr>
                <w:rFonts w:eastAsia="Times New Roman" w:cs="Times New Roman"/>
                <w:color w:val="000000"/>
                <w:sz w:val="22"/>
                <w:lang w:eastAsia="ru-RU"/>
              </w:rPr>
              <w:t>Островня</w:t>
            </w:r>
            <w:proofErr w:type="spellEnd"/>
          </w:p>
        </w:tc>
        <w:tc>
          <w:tcPr>
            <w:tcW w:w="992" w:type="dxa"/>
            <w:tcBorders>
              <w:top w:val="single" w:sz="2" w:space="0" w:color="000000"/>
              <w:left w:val="single" w:sz="2" w:space="0" w:color="000000"/>
              <w:bottom w:val="single" w:sz="2" w:space="0" w:color="000000"/>
              <w:right w:val="single" w:sz="2" w:space="0" w:color="000000"/>
            </w:tcBorders>
            <w:noWrap/>
            <w:vAlign w:val="center"/>
          </w:tcPr>
          <w:p w:rsidR="00004038" w:rsidRPr="00004038" w:rsidRDefault="00004038" w:rsidP="00004038">
            <w:pPr>
              <w:widowControl w:val="0"/>
              <w:autoSpaceDE w:val="0"/>
              <w:autoSpaceDN w:val="0"/>
              <w:spacing w:after="0" w:line="240" w:lineRule="auto"/>
              <w:jc w:val="center"/>
              <w:rPr>
                <w:rFonts w:eastAsia="Times New Roman" w:cs="Times New Roman"/>
                <w:sz w:val="22"/>
              </w:rPr>
            </w:pPr>
            <w:r w:rsidRPr="00004038">
              <w:rPr>
                <w:rFonts w:eastAsia="Times New Roman" w:cs="Times New Roman"/>
                <w:sz w:val="22"/>
              </w:rPr>
              <w:t>1,72</w:t>
            </w:r>
          </w:p>
        </w:tc>
        <w:tc>
          <w:tcPr>
            <w:tcW w:w="851" w:type="dxa"/>
            <w:tcBorders>
              <w:top w:val="single" w:sz="2" w:space="0" w:color="000000"/>
              <w:left w:val="single" w:sz="2" w:space="0" w:color="000000"/>
              <w:bottom w:val="single" w:sz="2" w:space="0" w:color="000000"/>
              <w:right w:val="single" w:sz="2" w:space="0" w:color="000000"/>
            </w:tcBorders>
            <w:vAlign w:val="center"/>
          </w:tcPr>
          <w:p w:rsidR="00004038" w:rsidRPr="00004038" w:rsidRDefault="00004038" w:rsidP="00004038">
            <w:pPr>
              <w:widowControl w:val="0"/>
              <w:autoSpaceDE w:val="0"/>
              <w:autoSpaceDN w:val="0"/>
              <w:spacing w:after="0" w:line="240" w:lineRule="auto"/>
              <w:jc w:val="center"/>
              <w:rPr>
                <w:rFonts w:eastAsia="Times New Roman" w:cs="Times New Roman"/>
                <w:sz w:val="22"/>
              </w:rPr>
            </w:pPr>
            <w:r w:rsidRPr="00004038">
              <w:rPr>
                <w:rFonts w:eastAsia="Times New Roman" w:cs="Times New Roman"/>
                <w:sz w:val="22"/>
              </w:rPr>
              <w:t>1,57</w:t>
            </w:r>
          </w:p>
        </w:tc>
        <w:tc>
          <w:tcPr>
            <w:tcW w:w="850" w:type="dxa"/>
            <w:shd w:val="clear" w:color="auto" w:fill="auto"/>
            <w:noWrap/>
            <w:vAlign w:val="center"/>
          </w:tcPr>
          <w:p w:rsidR="00004038" w:rsidRPr="00004038" w:rsidRDefault="00004038" w:rsidP="00004038">
            <w:pPr>
              <w:spacing w:after="0" w:line="240" w:lineRule="auto"/>
              <w:jc w:val="center"/>
              <w:rPr>
                <w:rFonts w:eastAsia="Times New Roman" w:cs="Times New Roman"/>
                <w:sz w:val="22"/>
                <w:lang w:eastAsia="ru-RU"/>
              </w:rPr>
            </w:pPr>
            <w:r w:rsidRPr="00004038">
              <w:rPr>
                <w:rFonts w:eastAsia="Times New Roman" w:cs="Times New Roman"/>
                <w:sz w:val="22"/>
                <w:lang w:eastAsia="ru-RU"/>
              </w:rPr>
              <w:t>0,35</w:t>
            </w:r>
          </w:p>
        </w:tc>
        <w:tc>
          <w:tcPr>
            <w:tcW w:w="850" w:type="dxa"/>
            <w:shd w:val="clear" w:color="auto" w:fill="auto"/>
            <w:noWrap/>
            <w:vAlign w:val="center"/>
          </w:tcPr>
          <w:p w:rsidR="00004038" w:rsidRPr="00004038" w:rsidRDefault="00004038" w:rsidP="00004038">
            <w:pPr>
              <w:spacing w:after="0" w:line="240" w:lineRule="auto"/>
              <w:jc w:val="center"/>
              <w:rPr>
                <w:rFonts w:eastAsia="Times New Roman" w:cs="Times New Roman"/>
                <w:sz w:val="22"/>
                <w:lang w:eastAsia="ru-RU"/>
              </w:rPr>
            </w:pPr>
            <w:r w:rsidRPr="00004038">
              <w:rPr>
                <w:rFonts w:eastAsia="Times New Roman" w:cs="Times New Roman"/>
                <w:sz w:val="22"/>
                <w:lang w:eastAsia="ru-RU"/>
              </w:rPr>
              <w:t>0,0364</w:t>
            </w:r>
          </w:p>
        </w:tc>
        <w:tc>
          <w:tcPr>
            <w:tcW w:w="851" w:type="dxa"/>
            <w:shd w:val="clear" w:color="auto" w:fill="auto"/>
            <w:vAlign w:val="center"/>
          </w:tcPr>
          <w:p w:rsidR="00004038" w:rsidRPr="00004038" w:rsidRDefault="00004038" w:rsidP="00004038">
            <w:pPr>
              <w:spacing w:after="0" w:line="240" w:lineRule="auto"/>
              <w:jc w:val="center"/>
              <w:rPr>
                <w:rFonts w:eastAsia="Times New Roman" w:cs="Times New Roman"/>
                <w:sz w:val="22"/>
                <w:lang w:eastAsia="ru-RU"/>
              </w:rPr>
            </w:pPr>
            <w:r w:rsidRPr="00004038">
              <w:rPr>
                <w:rFonts w:eastAsia="Times New Roman" w:cs="Times New Roman"/>
                <w:sz w:val="22"/>
                <w:lang w:eastAsia="ru-RU"/>
              </w:rPr>
              <w:t>0,118</w:t>
            </w:r>
          </w:p>
        </w:tc>
        <w:tc>
          <w:tcPr>
            <w:tcW w:w="850" w:type="dxa"/>
            <w:shd w:val="clear" w:color="auto" w:fill="auto"/>
            <w:vAlign w:val="center"/>
          </w:tcPr>
          <w:p w:rsidR="00004038" w:rsidRPr="00004038" w:rsidRDefault="00004038" w:rsidP="00004038">
            <w:pPr>
              <w:spacing w:after="0" w:line="259" w:lineRule="auto"/>
              <w:jc w:val="center"/>
              <w:rPr>
                <w:rFonts w:cs="Times New Roman"/>
                <w:color w:val="000000"/>
                <w:sz w:val="22"/>
              </w:rPr>
            </w:pPr>
            <w:r w:rsidRPr="00004038">
              <w:rPr>
                <w:rFonts w:cs="Times New Roman"/>
                <w:color w:val="000000"/>
                <w:sz w:val="22"/>
              </w:rPr>
              <w:t>1,5336</w:t>
            </w:r>
          </w:p>
        </w:tc>
        <w:tc>
          <w:tcPr>
            <w:tcW w:w="993" w:type="dxa"/>
            <w:tcBorders>
              <w:top w:val="single" w:sz="2" w:space="0" w:color="000000"/>
              <w:left w:val="single" w:sz="2" w:space="0" w:color="000000"/>
              <w:bottom w:val="single" w:sz="2" w:space="0" w:color="000000"/>
              <w:right w:val="single" w:sz="2" w:space="0" w:color="000000"/>
            </w:tcBorders>
            <w:vAlign w:val="center"/>
          </w:tcPr>
          <w:p w:rsidR="00004038" w:rsidRPr="00004038" w:rsidRDefault="00004038" w:rsidP="00004038">
            <w:pPr>
              <w:spacing w:after="0" w:line="259" w:lineRule="auto"/>
              <w:jc w:val="center"/>
              <w:rPr>
                <w:rFonts w:eastAsia="Times New Roman" w:cs="Times New Roman"/>
                <w:color w:val="000000"/>
                <w:sz w:val="22"/>
                <w:lang w:eastAsia="ru-RU"/>
              </w:rPr>
            </w:pPr>
            <w:r w:rsidRPr="00004038">
              <w:rPr>
                <w:rFonts w:eastAsia="Times New Roman" w:cs="Times New Roman"/>
                <w:color w:val="000000"/>
                <w:sz w:val="22"/>
                <w:lang w:eastAsia="ru-RU"/>
              </w:rPr>
              <w:t>0,4771</w:t>
            </w:r>
          </w:p>
        </w:tc>
        <w:tc>
          <w:tcPr>
            <w:tcW w:w="992" w:type="dxa"/>
            <w:tcBorders>
              <w:top w:val="single" w:sz="2" w:space="0" w:color="000000"/>
              <w:left w:val="single" w:sz="2" w:space="0" w:color="000000"/>
              <w:bottom w:val="single" w:sz="2" w:space="0" w:color="000000"/>
              <w:right w:val="single" w:sz="2" w:space="0" w:color="000000"/>
            </w:tcBorders>
            <w:vAlign w:val="center"/>
          </w:tcPr>
          <w:p w:rsidR="00004038" w:rsidRPr="00004038" w:rsidRDefault="00004038" w:rsidP="00004038">
            <w:pPr>
              <w:spacing w:after="0" w:line="259" w:lineRule="auto"/>
              <w:jc w:val="center"/>
              <w:rPr>
                <w:rFonts w:eastAsia="Times New Roman" w:cs="Times New Roman"/>
                <w:b/>
                <w:color w:val="000000"/>
                <w:sz w:val="22"/>
                <w:szCs w:val="24"/>
                <w:lang w:eastAsia="ru-RU"/>
              </w:rPr>
            </w:pPr>
            <w:r w:rsidRPr="00004038">
              <w:rPr>
                <w:rFonts w:eastAsia="Times New Roman" w:cs="Times New Roman"/>
                <w:b/>
                <w:color w:val="000000"/>
                <w:sz w:val="22"/>
                <w:szCs w:val="24"/>
                <w:lang w:eastAsia="ru-RU"/>
              </w:rPr>
              <w:t>+0,9385</w:t>
            </w:r>
          </w:p>
        </w:tc>
      </w:tr>
      <w:tr w:rsidR="00004038" w:rsidRPr="00004038" w:rsidTr="00FE761C">
        <w:trPr>
          <w:trHeight w:val="256"/>
          <w:jc w:val="center"/>
        </w:trPr>
        <w:tc>
          <w:tcPr>
            <w:tcW w:w="2830" w:type="dxa"/>
            <w:shd w:val="clear" w:color="000000" w:fill="FFFFFF"/>
            <w:noWrap/>
            <w:vAlign w:val="center"/>
          </w:tcPr>
          <w:p w:rsidR="00004038" w:rsidRPr="00004038" w:rsidRDefault="00004038" w:rsidP="00004038">
            <w:pPr>
              <w:spacing w:after="0" w:line="240" w:lineRule="auto"/>
              <w:rPr>
                <w:rFonts w:eastAsia="Times New Roman" w:cs="Times New Roman"/>
                <w:color w:val="000000"/>
                <w:sz w:val="22"/>
                <w:lang w:eastAsia="ru-RU"/>
              </w:rPr>
            </w:pPr>
            <w:r w:rsidRPr="00004038">
              <w:rPr>
                <w:rFonts w:eastAsia="Times New Roman" w:cs="Times New Roman"/>
                <w:color w:val="000000"/>
                <w:sz w:val="22"/>
                <w:lang w:eastAsia="ru-RU"/>
              </w:rPr>
              <w:t>Котельная №397 п. Сеща</w:t>
            </w:r>
          </w:p>
        </w:tc>
        <w:tc>
          <w:tcPr>
            <w:tcW w:w="992" w:type="dxa"/>
            <w:tcBorders>
              <w:top w:val="single" w:sz="2" w:space="0" w:color="000000"/>
              <w:left w:val="single" w:sz="2" w:space="0" w:color="000000"/>
              <w:bottom w:val="single" w:sz="2" w:space="0" w:color="000000"/>
              <w:right w:val="single" w:sz="2" w:space="0" w:color="000000"/>
            </w:tcBorders>
            <w:noWrap/>
            <w:vAlign w:val="center"/>
          </w:tcPr>
          <w:p w:rsidR="00004038" w:rsidRPr="00004038" w:rsidRDefault="00004038" w:rsidP="00004038">
            <w:pPr>
              <w:widowControl w:val="0"/>
              <w:autoSpaceDE w:val="0"/>
              <w:autoSpaceDN w:val="0"/>
              <w:spacing w:after="0" w:line="240" w:lineRule="auto"/>
              <w:jc w:val="center"/>
              <w:rPr>
                <w:rFonts w:eastAsia="Times New Roman" w:cs="Times New Roman"/>
                <w:sz w:val="22"/>
              </w:rPr>
            </w:pPr>
            <w:r w:rsidRPr="00004038">
              <w:rPr>
                <w:rFonts w:eastAsia="Times New Roman" w:cs="Times New Roman"/>
                <w:sz w:val="22"/>
              </w:rPr>
              <w:t>17,1</w:t>
            </w:r>
          </w:p>
        </w:tc>
        <w:tc>
          <w:tcPr>
            <w:tcW w:w="851" w:type="dxa"/>
            <w:tcBorders>
              <w:top w:val="single" w:sz="2" w:space="0" w:color="000000"/>
              <w:left w:val="single" w:sz="2" w:space="0" w:color="000000"/>
              <w:bottom w:val="single" w:sz="2" w:space="0" w:color="000000"/>
              <w:right w:val="single" w:sz="2" w:space="0" w:color="000000"/>
            </w:tcBorders>
            <w:vAlign w:val="center"/>
          </w:tcPr>
          <w:p w:rsidR="00004038" w:rsidRPr="00004038" w:rsidRDefault="00004038" w:rsidP="00004038">
            <w:pPr>
              <w:widowControl w:val="0"/>
              <w:autoSpaceDE w:val="0"/>
              <w:autoSpaceDN w:val="0"/>
              <w:spacing w:after="0" w:line="240" w:lineRule="auto"/>
              <w:jc w:val="center"/>
              <w:rPr>
                <w:rFonts w:eastAsia="Times New Roman" w:cs="Times New Roman"/>
                <w:sz w:val="22"/>
              </w:rPr>
            </w:pPr>
            <w:r w:rsidRPr="00004038">
              <w:rPr>
                <w:rFonts w:eastAsia="Times New Roman" w:cs="Times New Roman"/>
                <w:sz w:val="22"/>
              </w:rPr>
              <w:t>15,56</w:t>
            </w:r>
          </w:p>
        </w:tc>
        <w:tc>
          <w:tcPr>
            <w:tcW w:w="850" w:type="dxa"/>
            <w:shd w:val="clear" w:color="auto" w:fill="auto"/>
            <w:noWrap/>
            <w:vAlign w:val="center"/>
          </w:tcPr>
          <w:p w:rsidR="00004038" w:rsidRPr="00004038" w:rsidRDefault="00004038" w:rsidP="00004038">
            <w:pPr>
              <w:spacing w:after="0" w:line="240" w:lineRule="auto"/>
              <w:jc w:val="center"/>
              <w:rPr>
                <w:rFonts w:eastAsia="Times New Roman" w:cs="Times New Roman"/>
                <w:sz w:val="22"/>
                <w:lang w:eastAsia="ru-RU"/>
              </w:rPr>
            </w:pPr>
            <w:r w:rsidRPr="00004038">
              <w:rPr>
                <w:rFonts w:eastAsia="Times New Roman" w:cs="Times New Roman"/>
                <w:sz w:val="22"/>
                <w:lang w:eastAsia="ru-RU"/>
              </w:rPr>
              <w:t>5,48</w:t>
            </w:r>
          </w:p>
        </w:tc>
        <w:tc>
          <w:tcPr>
            <w:tcW w:w="850" w:type="dxa"/>
            <w:shd w:val="clear" w:color="auto" w:fill="auto"/>
            <w:noWrap/>
            <w:vAlign w:val="center"/>
          </w:tcPr>
          <w:p w:rsidR="00004038" w:rsidRPr="00004038" w:rsidRDefault="00004038" w:rsidP="00004038">
            <w:pPr>
              <w:spacing w:after="0" w:line="240" w:lineRule="auto"/>
              <w:jc w:val="center"/>
              <w:rPr>
                <w:rFonts w:eastAsia="Times New Roman" w:cs="Times New Roman"/>
                <w:sz w:val="22"/>
                <w:lang w:eastAsia="ru-RU"/>
              </w:rPr>
            </w:pPr>
            <w:r w:rsidRPr="00004038">
              <w:rPr>
                <w:rFonts w:eastAsia="Times New Roman" w:cs="Times New Roman"/>
                <w:sz w:val="22"/>
                <w:lang w:eastAsia="ru-RU"/>
              </w:rPr>
              <w:t>0,361</w:t>
            </w:r>
          </w:p>
        </w:tc>
        <w:tc>
          <w:tcPr>
            <w:tcW w:w="851" w:type="dxa"/>
            <w:shd w:val="clear" w:color="auto" w:fill="auto"/>
            <w:vAlign w:val="center"/>
          </w:tcPr>
          <w:p w:rsidR="00004038" w:rsidRPr="00004038" w:rsidRDefault="00004038" w:rsidP="00004038">
            <w:pPr>
              <w:spacing w:after="0" w:line="240" w:lineRule="auto"/>
              <w:jc w:val="center"/>
              <w:rPr>
                <w:rFonts w:eastAsia="Times New Roman" w:cs="Times New Roman"/>
                <w:sz w:val="22"/>
                <w:lang w:eastAsia="ru-RU"/>
              </w:rPr>
            </w:pPr>
            <w:r w:rsidRPr="00004038">
              <w:rPr>
                <w:rFonts w:eastAsia="Times New Roman" w:cs="Times New Roman"/>
                <w:sz w:val="22"/>
                <w:lang w:eastAsia="ru-RU"/>
              </w:rPr>
              <w:t>0,94</w:t>
            </w:r>
          </w:p>
        </w:tc>
        <w:tc>
          <w:tcPr>
            <w:tcW w:w="850" w:type="dxa"/>
            <w:shd w:val="clear" w:color="auto" w:fill="auto"/>
            <w:vAlign w:val="center"/>
          </w:tcPr>
          <w:p w:rsidR="00004038" w:rsidRPr="00004038" w:rsidRDefault="00004038" w:rsidP="00004038">
            <w:pPr>
              <w:spacing w:after="0" w:line="259" w:lineRule="auto"/>
              <w:jc w:val="center"/>
              <w:rPr>
                <w:rFonts w:cs="Times New Roman"/>
                <w:color w:val="000000"/>
                <w:sz w:val="22"/>
              </w:rPr>
            </w:pPr>
            <w:r w:rsidRPr="00004038">
              <w:rPr>
                <w:rFonts w:cs="Times New Roman"/>
                <w:color w:val="000000"/>
                <w:sz w:val="22"/>
              </w:rPr>
              <w:t>15,199</w:t>
            </w:r>
          </w:p>
        </w:tc>
        <w:tc>
          <w:tcPr>
            <w:tcW w:w="993" w:type="dxa"/>
            <w:tcBorders>
              <w:top w:val="single" w:sz="2" w:space="0" w:color="000000"/>
              <w:left w:val="single" w:sz="2" w:space="0" w:color="000000"/>
              <w:bottom w:val="single" w:sz="2" w:space="0" w:color="000000"/>
              <w:right w:val="single" w:sz="2" w:space="0" w:color="000000"/>
            </w:tcBorders>
            <w:vAlign w:val="center"/>
          </w:tcPr>
          <w:p w:rsidR="00004038" w:rsidRPr="00004038" w:rsidRDefault="00004038" w:rsidP="00004038">
            <w:pPr>
              <w:spacing w:after="0" w:line="259" w:lineRule="auto"/>
              <w:jc w:val="center"/>
              <w:rPr>
                <w:rFonts w:eastAsia="Times New Roman" w:cs="Times New Roman"/>
                <w:color w:val="000000"/>
                <w:sz w:val="22"/>
                <w:lang w:eastAsia="ru-RU"/>
              </w:rPr>
            </w:pPr>
            <w:r w:rsidRPr="00004038">
              <w:rPr>
                <w:rFonts w:eastAsia="Times New Roman" w:cs="Times New Roman"/>
                <w:color w:val="000000"/>
                <w:sz w:val="22"/>
                <w:lang w:eastAsia="ru-RU"/>
              </w:rPr>
              <w:t>10,1856</w:t>
            </w:r>
          </w:p>
        </w:tc>
        <w:tc>
          <w:tcPr>
            <w:tcW w:w="992" w:type="dxa"/>
            <w:tcBorders>
              <w:top w:val="single" w:sz="2" w:space="0" w:color="000000"/>
              <w:left w:val="single" w:sz="2" w:space="0" w:color="000000"/>
              <w:bottom w:val="single" w:sz="2" w:space="0" w:color="000000"/>
              <w:right w:val="single" w:sz="2" w:space="0" w:color="000000"/>
            </w:tcBorders>
            <w:vAlign w:val="center"/>
          </w:tcPr>
          <w:p w:rsidR="00004038" w:rsidRPr="00004038" w:rsidRDefault="00004038" w:rsidP="00004038">
            <w:pPr>
              <w:spacing w:after="0" w:line="259" w:lineRule="auto"/>
              <w:jc w:val="center"/>
              <w:rPr>
                <w:rFonts w:eastAsia="Times New Roman" w:cs="Times New Roman"/>
                <w:b/>
                <w:color w:val="000000"/>
                <w:sz w:val="22"/>
                <w:szCs w:val="24"/>
                <w:lang w:eastAsia="ru-RU"/>
              </w:rPr>
            </w:pPr>
            <w:r w:rsidRPr="00004038">
              <w:rPr>
                <w:rFonts w:eastAsia="Times New Roman" w:cs="Times New Roman"/>
                <w:b/>
                <w:color w:val="000000"/>
                <w:sz w:val="22"/>
                <w:szCs w:val="24"/>
                <w:lang w:eastAsia="ru-RU"/>
              </w:rPr>
              <w:t>+4,0734</w:t>
            </w:r>
          </w:p>
        </w:tc>
      </w:tr>
    </w:tbl>
    <w:p w:rsidR="009564C1" w:rsidRDefault="009564C1" w:rsidP="003D2868">
      <w:pPr>
        <w:spacing w:after="0" w:line="240" w:lineRule="auto"/>
        <w:ind w:firstLine="567"/>
        <w:jc w:val="both"/>
        <w:rPr>
          <w:rFonts w:eastAsia="Calibri" w:cs="Times New Roman"/>
          <w:sz w:val="24"/>
          <w:szCs w:val="24"/>
        </w:rPr>
      </w:pPr>
    </w:p>
    <w:p w:rsidR="006A7742" w:rsidRPr="00B5316E" w:rsidRDefault="003F6CC0" w:rsidP="006B0FB7">
      <w:pPr>
        <w:pStyle w:val="1"/>
        <w:spacing w:line="276" w:lineRule="auto"/>
        <w:ind w:left="0" w:right="-1" w:firstLine="567"/>
        <w:jc w:val="both"/>
        <w:rPr>
          <w:b w:val="0"/>
          <w:i/>
          <w:sz w:val="24"/>
          <w:szCs w:val="24"/>
          <w:lang w:val="ru-RU"/>
        </w:rPr>
      </w:pPr>
      <w:bookmarkStart w:id="125" w:name="_Toc213715813"/>
      <w:r>
        <w:rPr>
          <w:b w:val="0"/>
          <w:i/>
          <w:sz w:val="24"/>
          <w:szCs w:val="24"/>
          <w:lang w:val="ru-RU"/>
        </w:rPr>
        <w:t>г</w:t>
      </w:r>
      <w:r w:rsidR="006A7742" w:rsidRPr="00B5316E">
        <w:rPr>
          <w:b w:val="0"/>
          <w:i/>
          <w:sz w:val="24"/>
          <w:szCs w:val="24"/>
          <w:lang w:val="ru-RU"/>
        </w:rPr>
        <w:t>) радиус эффективного теплоснабжения, определяемый в соответствии с методическими указаниями по разработке схем теплоснабжения.</w:t>
      </w:r>
      <w:bookmarkEnd w:id="125"/>
    </w:p>
    <w:p w:rsidR="006153F1" w:rsidRPr="006153F1" w:rsidRDefault="006153F1" w:rsidP="006153F1">
      <w:pPr>
        <w:shd w:val="clear" w:color="auto" w:fill="FFFFFF"/>
        <w:tabs>
          <w:tab w:val="left" w:pos="1134"/>
        </w:tabs>
        <w:spacing w:after="0" w:line="360" w:lineRule="auto"/>
        <w:ind w:firstLine="567"/>
        <w:jc w:val="both"/>
        <w:rPr>
          <w:rFonts w:cs="Times New Roman"/>
          <w:sz w:val="24"/>
          <w:szCs w:val="24"/>
          <w:lang w:eastAsia="ru-RU"/>
        </w:rPr>
      </w:pPr>
      <w:bookmarkStart w:id="126" w:name="_Toc372981487"/>
      <w:bookmarkStart w:id="127" w:name="_Toc373221413"/>
      <w:r w:rsidRPr="006153F1">
        <w:rPr>
          <w:rFonts w:cs="Times New Roman"/>
          <w:sz w:val="24"/>
          <w:szCs w:val="24"/>
          <w:lang w:eastAsia="ru-RU"/>
        </w:rPr>
        <w:t xml:space="preserve">Радиус эффективного теплоснабжения источников тепловой энергии рассчитан на основании приложения 40 методических указаний (приказ Минэнерго РФ от 05.03.2019г. №212. </w:t>
      </w:r>
    </w:p>
    <w:p w:rsidR="006153F1" w:rsidRPr="006153F1" w:rsidRDefault="006153F1" w:rsidP="006153F1">
      <w:pPr>
        <w:shd w:val="clear" w:color="auto" w:fill="FFFFFF"/>
        <w:spacing w:after="0" w:line="360" w:lineRule="auto"/>
        <w:ind w:firstLine="567"/>
        <w:jc w:val="both"/>
        <w:rPr>
          <w:rFonts w:cs="Times New Roman"/>
          <w:bCs/>
          <w:color w:val="22272F"/>
          <w:sz w:val="24"/>
          <w:szCs w:val="24"/>
          <w:shd w:val="clear" w:color="auto" w:fill="FFFFFF"/>
        </w:rPr>
      </w:pPr>
      <w:r w:rsidRPr="006153F1">
        <w:rPr>
          <w:rFonts w:cs="Times New Roman"/>
          <w:bCs/>
          <w:color w:val="22272F"/>
          <w:sz w:val="24"/>
          <w:szCs w:val="24"/>
          <w:shd w:val="clear" w:color="auto" w:fill="FFFFFF"/>
        </w:rPr>
        <w:t xml:space="preserve">Для определения радиуса эффективного теплоснабжения должно быть рассчитано максимальное расстояние от </w:t>
      </w:r>
      <w:proofErr w:type="spellStart"/>
      <w:r w:rsidRPr="006153F1">
        <w:rPr>
          <w:rFonts w:cs="Times New Roman"/>
          <w:bCs/>
          <w:color w:val="22272F"/>
          <w:sz w:val="24"/>
          <w:szCs w:val="24"/>
          <w:shd w:val="clear" w:color="auto" w:fill="FFFFFF"/>
        </w:rPr>
        <w:t>теплопотребляющей</w:t>
      </w:r>
      <w:proofErr w:type="spellEnd"/>
      <w:r w:rsidRPr="006153F1">
        <w:rPr>
          <w:rFonts w:cs="Times New Roman"/>
          <w:bCs/>
          <w:color w:val="22272F"/>
          <w:sz w:val="24"/>
          <w:szCs w:val="24"/>
          <w:shd w:val="clear" w:color="auto" w:fill="FFFFFF"/>
        </w:rPr>
        <w:t xml:space="preserve"> установки до ближайшего источника </w:t>
      </w:r>
      <w:r w:rsidRPr="006153F1">
        <w:rPr>
          <w:rFonts w:cs="Times New Roman"/>
          <w:bCs/>
          <w:color w:val="22272F"/>
          <w:sz w:val="24"/>
          <w:szCs w:val="24"/>
          <w:shd w:val="clear" w:color="auto" w:fill="FFFFFF"/>
        </w:rPr>
        <w:lastRenderedPageBreak/>
        <w:t xml:space="preserve">тепловой энергии в системе теплоснабжения, при превышении которого подключение (технологическое присоединение) </w:t>
      </w:r>
      <w:proofErr w:type="spellStart"/>
      <w:r w:rsidRPr="006153F1">
        <w:rPr>
          <w:rFonts w:cs="Times New Roman"/>
          <w:bCs/>
          <w:color w:val="22272F"/>
          <w:sz w:val="24"/>
          <w:szCs w:val="24"/>
          <w:shd w:val="clear" w:color="auto" w:fill="FFFFFF"/>
        </w:rPr>
        <w:t>теплопотребляющей</w:t>
      </w:r>
      <w:proofErr w:type="spellEnd"/>
      <w:r w:rsidRPr="006153F1">
        <w:rPr>
          <w:rFonts w:cs="Times New Roman"/>
          <w:bCs/>
          <w:color w:val="22272F"/>
          <w:sz w:val="24"/>
          <w:szCs w:val="24"/>
          <w:shd w:val="clear" w:color="auto" w:fill="FFFFFF"/>
        </w:rPr>
        <w:t xml:space="preserve"> установки к данной системе теплоснабжения нецелесообразно по причине увеличения совокупных расходов в системе теплоснабжения.</w:t>
      </w:r>
    </w:p>
    <w:p w:rsidR="006153F1" w:rsidRPr="006153F1" w:rsidRDefault="006153F1" w:rsidP="006153F1">
      <w:pPr>
        <w:shd w:val="clear" w:color="auto" w:fill="FFFFFF"/>
        <w:spacing w:after="0" w:line="360" w:lineRule="auto"/>
        <w:ind w:firstLine="567"/>
        <w:jc w:val="both"/>
        <w:rPr>
          <w:rFonts w:cs="Times New Roman"/>
          <w:bCs/>
          <w:color w:val="22272F"/>
          <w:sz w:val="24"/>
          <w:szCs w:val="24"/>
          <w:shd w:val="clear" w:color="auto" w:fill="FFFFFF"/>
        </w:rPr>
      </w:pPr>
      <w:r w:rsidRPr="006153F1">
        <w:rPr>
          <w:rFonts w:cs="Times New Roman"/>
          <w:bCs/>
          <w:color w:val="22272F"/>
          <w:sz w:val="24"/>
          <w:szCs w:val="24"/>
          <w:shd w:val="clear" w:color="auto" w:fill="FFFFFF"/>
        </w:rPr>
        <w:t>В системе теплоснабжения стоимость тепловой энергии в виде горячей воды, поставляемой потребителям, должна рассчитываться как сумма следующих составляющих:</w:t>
      </w:r>
    </w:p>
    <w:p w:rsidR="006153F1" w:rsidRPr="006153F1" w:rsidRDefault="006153F1" w:rsidP="00DF4B45">
      <w:pPr>
        <w:pStyle w:val="ac"/>
        <w:numPr>
          <w:ilvl w:val="0"/>
          <w:numId w:val="10"/>
        </w:numPr>
        <w:shd w:val="clear" w:color="auto" w:fill="FFFFFF"/>
        <w:tabs>
          <w:tab w:val="left" w:pos="851"/>
        </w:tabs>
        <w:spacing w:line="360" w:lineRule="auto"/>
        <w:ind w:left="0" w:firstLine="567"/>
        <w:rPr>
          <w:rFonts w:ascii="Times New Roman" w:hAnsi="Times New Roman" w:cs="Times New Roman"/>
          <w:bCs/>
          <w:color w:val="22272F"/>
          <w:sz w:val="24"/>
          <w:szCs w:val="24"/>
          <w:shd w:val="clear" w:color="auto" w:fill="FFFFFF"/>
        </w:rPr>
      </w:pPr>
      <w:r w:rsidRPr="006153F1">
        <w:rPr>
          <w:rFonts w:ascii="Times New Roman" w:hAnsi="Times New Roman" w:cs="Times New Roman"/>
          <w:bCs/>
          <w:color w:val="22272F"/>
          <w:sz w:val="24"/>
          <w:szCs w:val="24"/>
          <w:shd w:val="clear" w:color="auto" w:fill="FFFFFF"/>
        </w:rPr>
        <w:t>стоимости единицы тепловой энергии (мощности) в горячей воде;</w:t>
      </w:r>
    </w:p>
    <w:p w:rsidR="006153F1" w:rsidRDefault="006153F1" w:rsidP="00DF4B45">
      <w:pPr>
        <w:pStyle w:val="ac"/>
        <w:numPr>
          <w:ilvl w:val="0"/>
          <w:numId w:val="10"/>
        </w:numPr>
        <w:shd w:val="clear" w:color="auto" w:fill="FFFFFF"/>
        <w:tabs>
          <w:tab w:val="left" w:pos="851"/>
        </w:tabs>
        <w:spacing w:line="360" w:lineRule="auto"/>
        <w:ind w:left="0" w:firstLine="567"/>
        <w:rPr>
          <w:rFonts w:ascii="Times New Roman" w:hAnsi="Times New Roman" w:cs="Times New Roman"/>
          <w:bCs/>
          <w:color w:val="22272F"/>
          <w:sz w:val="24"/>
          <w:szCs w:val="24"/>
          <w:shd w:val="clear" w:color="auto" w:fill="FFFFFF"/>
        </w:rPr>
      </w:pPr>
      <w:r w:rsidRPr="006153F1">
        <w:rPr>
          <w:rFonts w:ascii="Times New Roman" w:hAnsi="Times New Roman" w:cs="Times New Roman"/>
          <w:bCs/>
          <w:color w:val="22272F"/>
          <w:sz w:val="24"/>
          <w:szCs w:val="24"/>
          <w:shd w:val="clear" w:color="auto" w:fill="FFFFFF"/>
        </w:rPr>
        <w:t>удельной стоимости оказываемых услуг по передаче единицы тепловой энергии в горячей воде.</w:t>
      </w:r>
    </w:p>
    <w:p w:rsidR="006153F1" w:rsidRPr="006153F1" w:rsidRDefault="006153F1" w:rsidP="006153F1">
      <w:pPr>
        <w:shd w:val="clear" w:color="auto" w:fill="FFFFFF"/>
        <w:spacing w:after="0" w:line="360" w:lineRule="auto"/>
        <w:ind w:firstLine="567"/>
        <w:jc w:val="both"/>
        <w:rPr>
          <w:rFonts w:eastAsia="Times New Roman" w:cs="Times New Roman"/>
          <w:sz w:val="24"/>
          <w:szCs w:val="24"/>
        </w:rPr>
      </w:pPr>
      <w:r w:rsidRPr="006153F1">
        <w:rPr>
          <w:rFonts w:eastAsia="Times New Roman" w:cs="Times New Roman"/>
          <w:sz w:val="24"/>
          <w:szCs w:val="24"/>
        </w:rPr>
        <w:t>Стоимость единицы тепловой энергии (мощности) в горячей воде, отпущенной от единственного источника в системе теплоснабжения, должна вычисляться по формуле:</w:t>
      </w:r>
    </w:p>
    <w:p w:rsidR="006153F1" w:rsidRPr="006153F1" w:rsidRDefault="006153F1" w:rsidP="006153F1">
      <w:pPr>
        <w:shd w:val="clear" w:color="auto" w:fill="FFFFFF"/>
        <w:spacing w:after="0" w:line="360" w:lineRule="auto"/>
        <w:jc w:val="center"/>
        <w:rPr>
          <w:rFonts w:eastAsia="Times New Roman" w:cs="Times New Roman"/>
          <w:noProof/>
          <w:sz w:val="24"/>
          <w:szCs w:val="24"/>
          <w:lang w:eastAsia="ru-RU"/>
        </w:rPr>
      </w:pPr>
      <w:r w:rsidRPr="006153F1">
        <w:rPr>
          <w:rFonts w:eastAsia="Times New Roman" w:cs="Times New Roman"/>
          <w:noProof/>
          <w:sz w:val="24"/>
          <w:szCs w:val="24"/>
          <w:lang w:eastAsia="ru-RU"/>
        </w:rPr>
        <w:drawing>
          <wp:inline distT="0" distB="0" distL="0" distR="0" wp14:anchorId="2ACD2B47" wp14:editId="1C01FFA3">
            <wp:extent cx="2434590" cy="795655"/>
            <wp:effectExtent l="0" t="0" r="3810" b="444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34590" cy="795655"/>
                    </a:xfrm>
                    <a:prstGeom prst="rect">
                      <a:avLst/>
                    </a:prstGeom>
                    <a:noFill/>
                    <a:ln>
                      <a:noFill/>
                    </a:ln>
                  </pic:spPr>
                </pic:pic>
              </a:graphicData>
            </a:graphic>
          </wp:inline>
        </w:drawing>
      </w:r>
    </w:p>
    <w:p w:rsidR="006153F1" w:rsidRPr="006153F1" w:rsidRDefault="006153F1" w:rsidP="006153F1">
      <w:pPr>
        <w:shd w:val="clear" w:color="auto" w:fill="FFFFFF"/>
        <w:spacing w:after="0" w:line="360" w:lineRule="auto"/>
        <w:jc w:val="both"/>
        <w:rPr>
          <w:rFonts w:eastAsia="Times New Roman" w:cs="Times New Roman"/>
          <w:color w:val="464C55"/>
          <w:sz w:val="24"/>
          <w:szCs w:val="24"/>
          <w:lang w:eastAsia="ru-RU"/>
        </w:rPr>
      </w:pPr>
      <w:r w:rsidRPr="006153F1">
        <w:rPr>
          <w:rFonts w:eastAsia="Times New Roman" w:cs="Times New Roman"/>
          <w:color w:val="464C55"/>
          <w:sz w:val="24"/>
          <w:szCs w:val="24"/>
          <w:lang w:eastAsia="ru-RU"/>
        </w:rPr>
        <w:t xml:space="preserve">где: </w:t>
      </w:r>
      <w:r w:rsidRPr="006153F1">
        <w:rPr>
          <w:rFonts w:eastAsia="Times New Roman" w:cs="Times New Roman"/>
          <w:noProof/>
          <w:color w:val="464C55"/>
          <w:sz w:val="24"/>
          <w:szCs w:val="24"/>
          <w:lang w:eastAsia="ru-RU"/>
        </w:rPr>
        <w:drawing>
          <wp:inline distT="0" distB="0" distL="0" distR="0" wp14:anchorId="13B8D693" wp14:editId="350C8E62">
            <wp:extent cx="534670" cy="297180"/>
            <wp:effectExtent l="0" t="0" r="0" b="7620"/>
            <wp:docPr id="5" name="Рисунок 5" descr="https://base.garant.ru/files/base/72609692/6407958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base.garant.ru/files/base/72609692/640795890.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4670" cy="297180"/>
                    </a:xfrm>
                    <a:prstGeom prst="rect">
                      <a:avLst/>
                    </a:prstGeom>
                    <a:noFill/>
                    <a:ln>
                      <a:noFill/>
                    </a:ln>
                  </pic:spPr>
                </pic:pic>
              </a:graphicData>
            </a:graphic>
          </wp:inline>
        </w:drawing>
      </w:r>
      <w:r w:rsidRPr="006153F1">
        <w:rPr>
          <w:rFonts w:eastAsia="Times New Roman" w:cs="Times New Roman"/>
          <w:noProof/>
          <w:color w:val="464C55"/>
          <w:sz w:val="24"/>
          <w:szCs w:val="24"/>
          <w:lang w:eastAsia="ru-RU"/>
        </w:rPr>
        <w:t xml:space="preserve">– </w:t>
      </w:r>
      <w:r w:rsidRPr="006153F1">
        <w:rPr>
          <w:rFonts w:eastAsia="Times New Roman" w:cs="Times New Roman"/>
          <w:color w:val="464C55"/>
          <w:sz w:val="24"/>
          <w:szCs w:val="24"/>
          <w:lang w:eastAsia="ru-RU"/>
        </w:rPr>
        <w:t>необходимая валовая выручка источника тепловой энергии на отпуск тепловой энергии в виде горячей воды с коллекторов источника тепловой энергии на i-й расчетный период регулирования, тыс. руб.;</w:t>
      </w:r>
    </w:p>
    <w:p w:rsidR="006153F1" w:rsidRPr="006153F1" w:rsidRDefault="006153F1" w:rsidP="006153F1">
      <w:pPr>
        <w:shd w:val="clear" w:color="auto" w:fill="FFFFFF"/>
        <w:spacing w:after="0" w:line="360" w:lineRule="auto"/>
        <w:jc w:val="both"/>
        <w:rPr>
          <w:rFonts w:eastAsia="Times New Roman" w:cs="Times New Roman"/>
          <w:color w:val="464C55"/>
          <w:sz w:val="24"/>
          <w:szCs w:val="24"/>
          <w:lang w:eastAsia="ru-RU"/>
        </w:rPr>
      </w:pPr>
      <w:r w:rsidRPr="006153F1">
        <w:rPr>
          <w:rFonts w:eastAsia="Times New Roman" w:cs="Times New Roman"/>
          <w:noProof/>
          <w:color w:val="464C55"/>
          <w:sz w:val="24"/>
          <w:szCs w:val="24"/>
          <w:lang w:eastAsia="ru-RU"/>
        </w:rPr>
        <w:drawing>
          <wp:inline distT="0" distB="0" distL="0" distR="0" wp14:anchorId="3DBF1C4B" wp14:editId="67AD4927">
            <wp:extent cx="178435" cy="237490"/>
            <wp:effectExtent l="0" t="0" r="0" b="0"/>
            <wp:docPr id="6" name="Рисунок 6" descr="https://base.garant.ru/files/base/72609692/9638127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base.garant.ru/files/base/72609692/96381278.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8435" cy="237490"/>
                    </a:xfrm>
                    <a:prstGeom prst="rect">
                      <a:avLst/>
                    </a:prstGeom>
                    <a:noFill/>
                    <a:ln>
                      <a:noFill/>
                    </a:ln>
                  </pic:spPr>
                </pic:pic>
              </a:graphicData>
            </a:graphic>
          </wp:inline>
        </w:drawing>
      </w:r>
      <w:r w:rsidRPr="006153F1">
        <w:rPr>
          <w:rFonts w:eastAsia="Times New Roman" w:cs="Times New Roman"/>
          <w:color w:val="464C55"/>
          <w:sz w:val="24"/>
          <w:szCs w:val="24"/>
          <w:lang w:eastAsia="ru-RU"/>
        </w:rPr>
        <w:t> – объем отпуска тепловой энергии в виде горячей воды с коллекторов источника тепловой энергии в i-м расчетном периоде регулирования, тыс. Гкал.</w:t>
      </w:r>
    </w:p>
    <w:p w:rsidR="006153F1" w:rsidRPr="006153F1" w:rsidRDefault="006153F1" w:rsidP="006153F1">
      <w:pPr>
        <w:shd w:val="clear" w:color="auto" w:fill="FFFFFF"/>
        <w:tabs>
          <w:tab w:val="left" w:pos="952"/>
        </w:tabs>
        <w:spacing w:after="0" w:line="360" w:lineRule="auto"/>
        <w:ind w:firstLine="567"/>
        <w:rPr>
          <w:rFonts w:eastAsia="Times New Roman" w:cs="Times New Roman"/>
          <w:sz w:val="24"/>
          <w:szCs w:val="24"/>
        </w:rPr>
      </w:pPr>
      <w:r w:rsidRPr="006153F1">
        <w:rPr>
          <w:rFonts w:eastAsia="Times New Roman" w:cs="Times New Roman"/>
          <w:sz w:val="24"/>
          <w:szCs w:val="24"/>
        </w:rPr>
        <w:t>Удельная стоимость оказываемых услуг по передаче единицы тепловой энергии в горячей воде в системе теплоснабжения должна рассчитываться по формуле:</w:t>
      </w:r>
    </w:p>
    <w:p w:rsidR="006153F1" w:rsidRPr="006153F1" w:rsidRDefault="006153F1" w:rsidP="006153F1">
      <w:pPr>
        <w:shd w:val="clear" w:color="auto" w:fill="FFFFFF"/>
        <w:tabs>
          <w:tab w:val="left" w:pos="1134"/>
        </w:tabs>
        <w:spacing w:after="0" w:line="360" w:lineRule="auto"/>
        <w:jc w:val="center"/>
        <w:rPr>
          <w:rFonts w:cs="Times New Roman"/>
          <w:noProof/>
          <w:sz w:val="24"/>
          <w:szCs w:val="24"/>
          <w:lang w:eastAsia="ru-RU"/>
        </w:rPr>
      </w:pPr>
      <w:r w:rsidRPr="006153F1">
        <w:rPr>
          <w:rFonts w:cs="Times New Roman"/>
          <w:noProof/>
          <w:sz w:val="24"/>
          <w:szCs w:val="24"/>
          <w:lang w:eastAsia="ru-RU"/>
        </w:rPr>
        <w:drawing>
          <wp:inline distT="0" distB="0" distL="0" distR="0" wp14:anchorId="7DDC4A2F" wp14:editId="0716F84B">
            <wp:extent cx="2755265" cy="617220"/>
            <wp:effectExtent l="0" t="0" r="698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8">
                      <a:extLst>
                        <a:ext uri="{28A0092B-C50C-407E-A947-70E740481C1C}">
                          <a14:useLocalDpi xmlns:a14="http://schemas.microsoft.com/office/drawing/2010/main" val="0"/>
                        </a:ext>
                      </a:extLst>
                    </a:blip>
                    <a:srcRect t="14293" r="3339" b="32133"/>
                    <a:stretch>
                      <a:fillRect/>
                    </a:stretch>
                  </pic:blipFill>
                  <pic:spPr bwMode="auto">
                    <a:xfrm>
                      <a:off x="0" y="0"/>
                      <a:ext cx="2755265" cy="617220"/>
                    </a:xfrm>
                    <a:prstGeom prst="rect">
                      <a:avLst/>
                    </a:prstGeom>
                    <a:noFill/>
                    <a:ln>
                      <a:noFill/>
                    </a:ln>
                  </pic:spPr>
                </pic:pic>
              </a:graphicData>
            </a:graphic>
          </wp:inline>
        </w:drawing>
      </w:r>
    </w:p>
    <w:p w:rsidR="006153F1" w:rsidRPr="006153F1" w:rsidRDefault="006153F1" w:rsidP="006153F1">
      <w:pPr>
        <w:shd w:val="clear" w:color="auto" w:fill="FFFFFF"/>
        <w:tabs>
          <w:tab w:val="left" w:pos="1134"/>
        </w:tabs>
        <w:spacing w:after="0" w:line="360" w:lineRule="auto"/>
        <w:jc w:val="both"/>
        <w:rPr>
          <w:rFonts w:cs="Times New Roman"/>
          <w:noProof/>
          <w:sz w:val="24"/>
          <w:szCs w:val="24"/>
          <w:lang w:eastAsia="ru-RU"/>
        </w:rPr>
      </w:pPr>
      <w:r w:rsidRPr="006153F1">
        <w:rPr>
          <w:rFonts w:cs="Times New Roman"/>
          <w:noProof/>
          <w:sz w:val="24"/>
          <w:szCs w:val="24"/>
          <w:lang w:eastAsia="ru-RU"/>
        </w:rPr>
        <w:t xml:space="preserve">где </w:t>
      </w:r>
      <w:r w:rsidRPr="006153F1">
        <w:rPr>
          <w:rFonts w:cs="Times New Roman"/>
          <w:noProof/>
          <w:sz w:val="24"/>
          <w:szCs w:val="24"/>
          <w:lang w:eastAsia="ru-RU"/>
        </w:rPr>
        <w:drawing>
          <wp:inline distT="0" distB="0" distL="0" distR="0" wp14:anchorId="17401B9B" wp14:editId="116FD24B">
            <wp:extent cx="629285" cy="297180"/>
            <wp:effectExtent l="0" t="0" r="0" b="7620"/>
            <wp:docPr id="8" name="Рисунок 8" descr="Рисунок 3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Рисунок 3292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9285" cy="297180"/>
                    </a:xfrm>
                    <a:prstGeom prst="rect">
                      <a:avLst/>
                    </a:prstGeom>
                    <a:noFill/>
                    <a:ln>
                      <a:noFill/>
                    </a:ln>
                  </pic:spPr>
                </pic:pic>
              </a:graphicData>
            </a:graphic>
          </wp:inline>
        </w:drawing>
      </w:r>
      <w:r w:rsidRPr="006153F1">
        <w:rPr>
          <w:rFonts w:cs="Times New Roman"/>
          <w:noProof/>
          <w:sz w:val="24"/>
          <w:szCs w:val="24"/>
          <w:lang w:eastAsia="ru-RU"/>
        </w:rPr>
        <w:t xml:space="preserve"> – необходимая валовая выручка по передаче тепловой энергии в виде горячей воды на i-й расчетный период регулирования, тыс. руб.;</w:t>
      </w:r>
    </w:p>
    <w:p w:rsidR="006153F1" w:rsidRPr="006153F1" w:rsidRDefault="006153F1" w:rsidP="006153F1">
      <w:pPr>
        <w:shd w:val="clear" w:color="auto" w:fill="FFFFFF"/>
        <w:spacing w:after="0" w:line="360" w:lineRule="auto"/>
        <w:jc w:val="both"/>
        <w:rPr>
          <w:rFonts w:cs="Times New Roman"/>
          <w:sz w:val="24"/>
          <w:szCs w:val="24"/>
          <w:lang w:eastAsia="ru-RU"/>
        </w:rPr>
      </w:pPr>
      <w:bookmarkStart w:id="128" w:name="dst105992"/>
      <w:bookmarkEnd w:id="128"/>
      <w:r w:rsidRPr="006153F1">
        <w:rPr>
          <w:rFonts w:eastAsia="Times New Roman" w:cs="Times New Roman"/>
          <w:noProof/>
          <w:color w:val="000000"/>
          <w:sz w:val="24"/>
          <w:szCs w:val="24"/>
          <w:lang w:eastAsia="ru-RU"/>
        </w:rPr>
        <w:drawing>
          <wp:inline distT="0" distB="0" distL="0" distR="0" wp14:anchorId="09E33794" wp14:editId="6CD7E24F">
            <wp:extent cx="260985" cy="297180"/>
            <wp:effectExtent l="0" t="0" r="5715" b="7620"/>
            <wp:docPr id="9" name="Рисунок 9" descr="Рисунок 3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Рисунок 3292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0985" cy="297180"/>
                    </a:xfrm>
                    <a:prstGeom prst="rect">
                      <a:avLst/>
                    </a:prstGeom>
                    <a:noFill/>
                    <a:ln>
                      <a:noFill/>
                    </a:ln>
                  </pic:spPr>
                </pic:pic>
              </a:graphicData>
            </a:graphic>
          </wp:inline>
        </w:drawing>
      </w:r>
      <w:r w:rsidRPr="006153F1">
        <w:rPr>
          <w:rFonts w:eastAsia="Times New Roman" w:cs="Times New Roman"/>
          <w:noProof/>
          <w:color w:val="000000"/>
          <w:sz w:val="24"/>
          <w:szCs w:val="24"/>
          <w:lang w:eastAsia="ru-RU"/>
        </w:rPr>
        <w:t xml:space="preserve"> – </w:t>
      </w:r>
      <w:r w:rsidRPr="006153F1">
        <w:rPr>
          <w:rFonts w:cs="Times New Roman"/>
          <w:sz w:val="24"/>
          <w:szCs w:val="24"/>
          <w:lang w:eastAsia="ru-RU"/>
        </w:rPr>
        <w:t>объем отпуска тепловой энергии в виде горячей воды из тепловых сетей системы теплоснабжения на i-й расчетный период регулирования, тыс. Гкал.</w:t>
      </w:r>
    </w:p>
    <w:p w:rsidR="006153F1" w:rsidRPr="006153F1" w:rsidRDefault="006153F1" w:rsidP="006153F1">
      <w:pPr>
        <w:shd w:val="clear" w:color="auto" w:fill="FFFFFF"/>
        <w:tabs>
          <w:tab w:val="left" w:pos="1134"/>
        </w:tabs>
        <w:spacing w:after="0" w:line="360" w:lineRule="auto"/>
        <w:ind w:firstLine="567"/>
        <w:jc w:val="both"/>
        <w:rPr>
          <w:rFonts w:cs="Times New Roman"/>
          <w:sz w:val="24"/>
          <w:szCs w:val="24"/>
          <w:lang w:eastAsia="ru-RU"/>
        </w:rPr>
      </w:pPr>
      <w:r w:rsidRPr="006153F1">
        <w:rPr>
          <w:rFonts w:cs="Times New Roman"/>
          <w:color w:val="000000"/>
          <w:sz w:val="24"/>
          <w:szCs w:val="24"/>
          <w:shd w:val="clear" w:color="auto" w:fill="FFFFFF"/>
        </w:rPr>
        <w:t>При подключении нового объекта заявителя к тепловой сети системы теплоснабжения исполнителя стоимость тепловой энергии в виде горячей воды, поставляемой потребителям в системе теплоснабжения, должна рассчитываться по формуле:</w:t>
      </w:r>
    </w:p>
    <w:p w:rsidR="006153F1" w:rsidRPr="006153F1" w:rsidRDefault="006153F1" w:rsidP="006153F1">
      <w:pPr>
        <w:shd w:val="clear" w:color="auto" w:fill="FFFFFF"/>
        <w:tabs>
          <w:tab w:val="left" w:pos="1134"/>
        </w:tabs>
        <w:spacing w:after="0" w:line="360" w:lineRule="auto"/>
        <w:ind w:firstLine="567"/>
        <w:rPr>
          <w:rFonts w:cs="Times New Roman"/>
          <w:noProof/>
          <w:sz w:val="24"/>
          <w:szCs w:val="24"/>
          <w:lang w:eastAsia="ru-RU"/>
        </w:rPr>
      </w:pPr>
      <w:r w:rsidRPr="006153F1">
        <w:rPr>
          <w:rFonts w:cs="Times New Roman"/>
          <w:noProof/>
          <w:sz w:val="24"/>
          <w:szCs w:val="24"/>
          <w:lang w:eastAsia="ru-RU"/>
        </w:rPr>
        <w:lastRenderedPageBreak/>
        <w:drawing>
          <wp:inline distT="0" distB="0" distL="0" distR="0" wp14:anchorId="3111DDB9" wp14:editId="1573C0C6">
            <wp:extent cx="5438775" cy="712470"/>
            <wp:effectExtent l="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
                      <a:extLst>
                        <a:ext uri="{28A0092B-C50C-407E-A947-70E740481C1C}">
                          <a14:useLocalDpi xmlns:a14="http://schemas.microsoft.com/office/drawing/2010/main" val="0"/>
                        </a:ext>
                      </a:extLst>
                    </a:blip>
                    <a:srcRect l="1804" t="17046" r="3310" b="28162"/>
                    <a:stretch>
                      <a:fillRect/>
                    </a:stretch>
                  </pic:blipFill>
                  <pic:spPr bwMode="auto">
                    <a:xfrm>
                      <a:off x="0" y="0"/>
                      <a:ext cx="5438775" cy="712470"/>
                    </a:xfrm>
                    <a:prstGeom prst="rect">
                      <a:avLst/>
                    </a:prstGeom>
                    <a:noFill/>
                    <a:ln>
                      <a:noFill/>
                    </a:ln>
                  </pic:spPr>
                </pic:pic>
              </a:graphicData>
            </a:graphic>
          </wp:inline>
        </w:drawing>
      </w:r>
    </w:p>
    <w:p w:rsidR="006153F1" w:rsidRPr="006153F1" w:rsidRDefault="006153F1" w:rsidP="006153F1">
      <w:pPr>
        <w:shd w:val="clear" w:color="auto" w:fill="FFFFFF"/>
        <w:tabs>
          <w:tab w:val="left" w:pos="1134"/>
        </w:tabs>
        <w:spacing w:after="0" w:line="360" w:lineRule="auto"/>
        <w:jc w:val="both"/>
        <w:rPr>
          <w:rFonts w:cs="Times New Roman"/>
          <w:sz w:val="24"/>
          <w:szCs w:val="24"/>
          <w:lang w:eastAsia="ru-RU"/>
        </w:rPr>
      </w:pPr>
      <w:r w:rsidRPr="006153F1">
        <w:rPr>
          <w:rFonts w:cs="Times New Roman"/>
          <w:noProof/>
          <w:sz w:val="24"/>
          <w:szCs w:val="24"/>
          <w:lang w:eastAsia="ru-RU"/>
        </w:rPr>
        <w:t xml:space="preserve">где </w:t>
      </w:r>
      <w:r w:rsidR="00E54314">
        <w:rPr>
          <w:rFonts w:cs="Times New Roman"/>
          <w:noProof/>
          <w:sz w:val="24"/>
          <w:szCs w:val="24"/>
          <w:lang w:eastAsia="ru-RU"/>
        </w:rPr>
        <w:drawing>
          <wp:inline distT="0" distB="0" distL="0" distR="0" wp14:anchorId="14B7391C" wp14:editId="54169E18">
            <wp:extent cx="783590" cy="344170"/>
            <wp:effectExtent l="0" t="0" r="0" b="0"/>
            <wp:docPr id="21" name="Рисунок 1" descr="Рисунок 3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Рисунок 3293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83590" cy="344170"/>
                    </a:xfrm>
                    <a:prstGeom prst="rect">
                      <a:avLst/>
                    </a:prstGeom>
                    <a:noFill/>
                    <a:ln>
                      <a:noFill/>
                    </a:ln>
                  </pic:spPr>
                </pic:pic>
              </a:graphicData>
            </a:graphic>
          </wp:inline>
        </w:drawing>
      </w:r>
      <w:r w:rsidRPr="006153F1">
        <w:rPr>
          <w:rFonts w:cs="Times New Roman"/>
          <w:noProof/>
          <w:sz w:val="24"/>
          <w:szCs w:val="24"/>
          <w:lang w:eastAsia="ru-RU"/>
        </w:rPr>
        <w:t xml:space="preserve"> – дополнительная необходимая валовая выручка источника тепловой энергии на отпуск тепловой энергии в виде горячей воды с коллекторов источника тепловой энергии на i-й расчетный период регулирования, которая должна определяться дополнительными расходами на отпуск тепловой энергии с коллекторов источника тепловой энергии для обеспечения теплоснабжения нового объекта заявителя, присоединяемого к тепловой сети системы теплоснабжения исполнителя, тыс. руб.;</w:t>
      </w:r>
    </w:p>
    <w:p w:rsidR="006153F1" w:rsidRPr="006153F1" w:rsidRDefault="006153F1" w:rsidP="006153F1">
      <w:pPr>
        <w:shd w:val="clear" w:color="auto" w:fill="FFFFFF"/>
        <w:tabs>
          <w:tab w:val="left" w:pos="1134"/>
        </w:tabs>
        <w:spacing w:after="0" w:line="360" w:lineRule="auto"/>
        <w:jc w:val="both"/>
        <w:rPr>
          <w:rFonts w:cs="Times New Roman"/>
          <w:sz w:val="24"/>
          <w:szCs w:val="24"/>
          <w:lang w:eastAsia="ru-RU"/>
        </w:rPr>
      </w:pPr>
      <w:r w:rsidRPr="006153F1">
        <w:rPr>
          <w:rFonts w:cs="Times New Roman"/>
          <w:noProof/>
          <w:sz w:val="24"/>
          <w:szCs w:val="24"/>
          <w:lang w:eastAsia="ru-RU"/>
        </w:rPr>
        <w:drawing>
          <wp:inline distT="0" distB="0" distL="0" distR="0" wp14:anchorId="02BBDE08" wp14:editId="7C418E2D">
            <wp:extent cx="462915" cy="297180"/>
            <wp:effectExtent l="0" t="0" r="0" b="7620"/>
            <wp:docPr id="11" name="Рисунок 11" descr="Рисунок 3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Рисунок 3293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2915" cy="297180"/>
                    </a:xfrm>
                    <a:prstGeom prst="rect">
                      <a:avLst/>
                    </a:prstGeom>
                    <a:noFill/>
                    <a:ln>
                      <a:noFill/>
                    </a:ln>
                  </pic:spPr>
                </pic:pic>
              </a:graphicData>
            </a:graphic>
          </wp:inline>
        </w:drawing>
      </w:r>
      <w:r w:rsidRPr="006153F1">
        <w:rPr>
          <w:rFonts w:cs="Times New Roman"/>
          <w:noProof/>
          <w:sz w:val="24"/>
          <w:szCs w:val="24"/>
          <w:lang w:eastAsia="ru-RU"/>
        </w:rPr>
        <w:t>– объем отпуска тепловой энергии в виде горячей воды с коллекторов источника тепловой энергии для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Гкал;</w:t>
      </w:r>
    </w:p>
    <w:p w:rsidR="006153F1" w:rsidRPr="006153F1" w:rsidRDefault="006153F1" w:rsidP="006153F1">
      <w:pPr>
        <w:shd w:val="clear" w:color="auto" w:fill="FFFFFF"/>
        <w:tabs>
          <w:tab w:val="left" w:pos="1134"/>
        </w:tabs>
        <w:spacing w:after="0" w:line="360" w:lineRule="auto"/>
        <w:jc w:val="both"/>
        <w:rPr>
          <w:rFonts w:cs="Times New Roman"/>
          <w:sz w:val="24"/>
          <w:szCs w:val="24"/>
          <w:lang w:eastAsia="ru-RU"/>
        </w:rPr>
      </w:pPr>
      <w:r w:rsidRPr="006153F1">
        <w:rPr>
          <w:rFonts w:cs="Times New Roman"/>
          <w:noProof/>
          <w:sz w:val="24"/>
          <w:szCs w:val="24"/>
          <w:lang w:eastAsia="ru-RU"/>
        </w:rPr>
        <w:drawing>
          <wp:inline distT="0" distB="0" distL="0" distR="0" wp14:anchorId="79F85A2B" wp14:editId="47A82446">
            <wp:extent cx="735965" cy="297180"/>
            <wp:effectExtent l="0" t="0" r="6985" b="7620"/>
            <wp:docPr id="12" name="Рисунок 12" descr="Рисунок 3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Рисунок 3293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35965" cy="297180"/>
                    </a:xfrm>
                    <a:prstGeom prst="rect">
                      <a:avLst/>
                    </a:prstGeom>
                    <a:noFill/>
                    <a:ln>
                      <a:noFill/>
                    </a:ln>
                  </pic:spPr>
                </pic:pic>
              </a:graphicData>
            </a:graphic>
          </wp:inline>
        </w:drawing>
      </w:r>
      <w:r w:rsidRPr="006153F1">
        <w:rPr>
          <w:rFonts w:cs="Times New Roman"/>
          <w:noProof/>
          <w:sz w:val="24"/>
          <w:szCs w:val="24"/>
          <w:lang w:eastAsia="ru-RU"/>
        </w:rPr>
        <w:t xml:space="preserve">– </w:t>
      </w:r>
      <w:r w:rsidRPr="006153F1">
        <w:rPr>
          <w:rFonts w:cs="Times New Roman"/>
          <w:sz w:val="24"/>
          <w:szCs w:val="24"/>
          <w:lang w:eastAsia="ru-RU"/>
        </w:rPr>
        <w:t>дополнительная необходимая валовая выручка по передаче тепловой энергии в виде горячей воды в системе теплоснабжения, которая должна определяться дополнительными расходами на передачу тепловой энергии по тепловым сетям исполнителя для обеспечения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руб.;</w:t>
      </w:r>
    </w:p>
    <w:p w:rsidR="006153F1" w:rsidRPr="006153F1" w:rsidRDefault="006153F1" w:rsidP="006153F1">
      <w:pPr>
        <w:shd w:val="clear" w:color="auto" w:fill="FFFFFF"/>
        <w:tabs>
          <w:tab w:val="left" w:pos="1134"/>
        </w:tabs>
        <w:spacing w:after="0" w:line="360" w:lineRule="auto"/>
        <w:jc w:val="both"/>
        <w:rPr>
          <w:rFonts w:cs="Times New Roman"/>
          <w:sz w:val="24"/>
          <w:szCs w:val="24"/>
          <w:lang w:eastAsia="ru-RU"/>
        </w:rPr>
      </w:pPr>
      <w:r w:rsidRPr="006153F1">
        <w:rPr>
          <w:rFonts w:cs="Times New Roman"/>
          <w:noProof/>
          <w:sz w:val="24"/>
          <w:szCs w:val="24"/>
          <w:lang w:eastAsia="ru-RU"/>
        </w:rPr>
        <w:drawing>
          <wp:inline distT="0" distB="0" distL="0" distR="0" wp14:anchorId="188466A0" wp14:editId="2A61CFC2">
            <wp:extent cx="510540" cy="297180"/>
            <wp:effectExtent l="0" t="0" r="3810" b="7620"/>
            <wp:docPr id="13" name="Рисунок 13" descr="Рисунок 3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Рисунок 3293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10540" cy="297180"/>
                    </a:xfrm>
                    <a:prstGeom prst="rect">
                      <a:avLst/>
                    </a:prstGeom>
                    <a:noFill/>
                    <a:ln>
                      <a:noFill/>
                    </a:ln>
                  </pic:spPr>
                </pic:pic>
              </a:graphicData>
            </a:graphic>
          </wp:inline>
        </w:drawing>
      </w:r>
      <w:r w:rsidRPr="006153F1">
        <w:rPr>
          <w:rFonts w:cs="Times New Roman"/>
          <w:noProof/>
          <w:sz w:val="24"/>
          <w:szCs w:val="24"/>
          <w:lang w:eastAsia="ru-RU"/>
        </w:rPr>
        <w:t>– объем отпуска тепловой энергии в виде горячей воды из тепловых сетей системы теплоснабжения исполнителя для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Гкал.</w:t>
      </w:r>
    </w:p>
    <w:p w:rsidR="006153F1" w:rsidRDefault="006153F1" w:rsidP="006153F1">
      <w:pPr>
        <w:shd w:val="clear" w:color="auto" w:fill="FFFFFF"/>
        <w:tabs>
          <w:tab w:val="left" w:pos="1134"/>
        </w:tabs>
        <w:spacing w:after="0" w:line="360" w:lineRule="auto"/>
        <w:ind w:firstLine="567"/>
        <w:jc w:val="both"/>
        <w:rPr>
          <w:rFonts w:cs="Times New Roman"/>
          <w:b/>
          <w:color w:val="000000"/>
          <w:sz w:val="24"/>
          <w:szCs w:val="24"/>
          <w:shd w:val="clear" w:color="auto" w:fill="FFFFFF"/>
        </w:rPr>
      </w:pPr>
      <w:r w:rsidRPr="006153F1">
        <w:rPr>
          <w:rFonts w:cs="Times New Roman"/>
          <w:color w:val="000000"/>
          <w:sz w:val="24"/>
          <w:szCs w:val="24"/>
          <w:shd w:val="clear" w:color="auto" w:fill="FFFFFF"/>
        </w:rPr>
        <w:t>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w:t>
      </w:r>
      <w:r w:rsidRPr="006153F1">
        <w:rPr>
          <w:rFonts w:cs="Times New Roman"/>
          <w:noProof/>
          <w:sz w:val="24"/>
          <w:szCs w:val="24"/>
          <w:lang w:eastAsia="ru-RU"/>
        </w:rPr>
        <w:drawing>
          <wp:inline distT="0" distB="0" distL="0" distR="0" wp14:anchorId="056C11D5" wp14:editId="1DF4CF61">
            <wp:extent cx="462915" cy="297180"/>
            <wp:effectExtent l="0" t="0" r="0" b="7620"/>
            <wp:docPr id="14" name="Рисунок 14" descr="Рисунок 3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Рисунок 3293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2915" cy="297180"/>
                    </a:xfrm>
                    <a:prstGeom prst="rect">
                      <a:avLst/>
                    </a:prstGeom>
                    <a:noFill/>
                    <a:ln>
                      <a:noFill/>
                    </a:ln>
                  </pic:spPr>
                </pic:pic>
              </a:graphicData>
            </a:graphic>
          </wp:inline>
        </w:drawing>
      </w:r>
      <w:r w:rsidRPr="006153F1">
        <w:rPr>
          <w:rFonts w:cs="Times New Roman"/>
          <w:color w:val="000000"/>
          <w:sz w:val="24"/>
          <w:szCs w:val="24"/>
          <w:shd w:val="clear" w:color="auto" w:fill="FFFFFF"/>
        </w:rPr>
        <w:t>, больше чем стоимость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исполнителя </w:t>
      </w:r>
      <w:r w:rsidRPr="006153F1">
        <w:rPr>
          <w:rFonts w:cs="Times New Roman"/>
          <w:noProof/>
          <w:sz w:val="24"/>
          <w:szCs w:val="24"/>
          <w:lang w:eastAsia="ru-RU"/>
        </w:rPr>
        <w:drawing>
          <wp:inline distT="0" distB="0" distL="0" distR="0" wp14:anchorId="53C47C27" wp14:editId="33DBBBAF">
            <wp:extent cx="297180" cy="297180"/>
            <wp:effectExtent l="0" t="0" r="7620" b="7620"/>
            <wp:docPr id="15" name="Рисунок 15" descr="Рисунок 3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Рисунок 3293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7180" cy="297180"/>
                    </a:xfrm>
                    <a:prstGeom prst="rect">
                      <a:avLst/>
                    </a:prstGeom>
                    <a:noFill/>
                    <a:ln>
                      <a:noFill/>
                    </a:ln>
                  </pic:spPr>
                </pic:pic>
              </a:graphicData>
            </a:graphic>
          </wp:inline>
        </w:drawing>
      </w:r>
      <w:r w:rsidRPr="006153F1">
        <w:rPr>
          <w:rFonts w:cs="Times New Roman"/>
          <w:color w:val="000000"/>
          <w:sz w:val="24"/>
          <w:szCs w:val="24"/>
          <w:shd w:val="clear" w:color="auto" w:fill="FFFFFF"/>
        </w:rPr>
        <w:t xml:space="preserve">, то присоединение объекта заявителя к тепловым сетям системы теплоснабжения исполнителя должно </w:t>
      </w:r>
      <w:r w:rsidRPr="006153F1">
        <w:rPr>
          <w:rFonts w:cs="Times New Roman"/>
          <w:b/>
          <w:color w:val="000000"/>
          <w:sz w:val="24"/>
          <w:szCs w:val="24"/>
          <w:shd w:val="clear" w:color="auto" w:fill="FFFFFF"/>
        </w:rPr>
        <w:t xml:space="preserve">считаться нецелесообразным. </w:t>
      </w:r>
      <w:r w:rsidRPr="006153F1">
        <w:rPr>
          <w:rFonts w:cs="Times New Roman"/>
          <w:color w:val="000000"/>
          <w:sz w:val="24"/>
          <w:szCs w:val="24"/>
          <w:shd w:val="clear" w:color="auto" w:fill="FFFFFF"/>
        </w:rPr>
        <w:t xml:space="preserve">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w:t>
      </w:r>
      <w:r w:rsidRPr="006153F1">
        <w:rPr>
          <w:rFonts w:cs="Times New Roman"/>
          <w:color w:val="000000"/>
          <w:sz w:val="24"/>
          <w:szCs w:val="24"/>
          <w:shd w:val="clear" w:color="auto" w:fill="FFFFFF"/>
        </w:rPr>
        <w:lastRenderedPageBreak/>
        <w:t>к тепловым сетям системы теплоснабжения </w:t>
      </w:r>
      <w:r w:rsidRPr="006153F1">
        <w:rPr>
          <w:rFonts w:cs="Times New Roman"/>
          <w:noProof/>
          <w:sz w:val="24"/>
          <w:szCs w:val="24"/>
          <w:lang w:eastAsia="ru-RU"/>
        </w:rPr>
        <w:drawing>
          <wp:inline distT="0" distB="0" distL="0" distR="0" wp14:anchorId="0FBC0869" wp14:editId="3B9B63D6">
            <wp:extent cx="462915" cy="297180"/>
            <wp:effectExtent l="0" t="0" r="0" b="7620"/>
            <wp:docPr id="16" name="Рисунок 16" descr="Рисунок 3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исунок 3293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2915" cy="297180"/>
                    </a:xfrm>
                    <a:prstGeom prst="rect">
                      <a:avLst/>
                    </a:prstGeom>
                    <a:noFill/>
                    <a:ln>
                      <a:noFill/>
                    </a:ln>
                  </pic:spPr>
                </pic:pic>
              </a:graphicData>
            </a:graphic>
          </wp:inline>
        </w:drawing>
      </w:r>
      <w:r w:rsidRPr="006153F1">
        <w:rPr>
          <w:rFonts w:cs="Times New Roman"/>
          <w:color w:val="000000"/>
          <w:sz w:val="24"/>
          <w:szCs w:val="24"/>
          <w:shd w:val="clear" w:color="auto" w:fill="FFFFFF"/>
        </w:rPr>
        <w:t> меньше или равна стоимости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исполнителя </w:t>
      </w:r>
      <w:r w:rsidRPr="006153F1">
        <w:rPr>
          <w:rFonts w:cs="Times New Roman"/>
          <w:noProof/>
          <w:sz w:val="24"/>
          <w:szCs w:val="24"/>
          <w:lang w:eastAsia="ru-RU"/>
        </w:rPr>
        <w:drawing>
          <wp:inline distT="0" distB="0" distL="0" distR="0" wp14:anchorId="5351CB5A" wp14:editId="03F327E5">
            <wp:extent cx="297180" cy="297180"/>
            <wp:effectExtent l="0" t="0" r="7620" b="7620"/>
            <wp:docPr id="17" name="Рисунок 17" descr="Рисунок 3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Рисунок 3293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7180" cy="297180"/>
                    </a:xfrm>
                    <a:prstGeom prst="rect">
                      <a:avLst/>
                    </a:prstGeom>
                    <a:noFill/>
                    <a:ln>
                      <a:noFill/>
                    </a:ln>
                  </pic:spPr>
                </pic:pic>
              </a:graphicData>
            </a:graphic>
          </wp:inline>
        </w:drawing>
      </w:r>
      <w:r w:rsidRPr="006153F1">
        <w:rPr>
          <w:rFonts w:cs="Times New Roman"/>
          <w:color w:val="000000"/>
          <w:sz w:val="24"/>
          <w:szCs w:val="24"/>
          <w:shd w:val="clear" w:color="auto" w:fill="FFFFFF"/>
        </w:rPr>
        <w:t xml:space="preserve">, то присоединение объекта заявителя к тепловым сетям системы теплоснабжения исполнителя – </w:t>
      </w:r>
      <w:r w:rsidRPr="006153F1">
        <w:rPr>
          <w:rFonts w:cs="Times New Roman"/>
          <w:b/>
          <w:color w:val="000000"/>
          <w:sz w:val="24"/>
          <w:szCs w:val="24"/>
          <w:shd w:val="clear" w:color="auto" w:fill="FFFFFF"/>
        </w:rPr>
        <w:t>целесообразно.</w:t>
      </w:r>
    </w:p>
    <w:p w:rsidR="006153F1" w:rsidRDefault="006153F1" w:rsidP="006153F1">
      <w:pPr>
        <w:shd w:val="clear" w:color="auto" w:fill="FFFFFF"/>
        <w:autoSpaceDE w:val="0"/>
        <w:autoSpaceDN w:val="0"/>
        <w:adjustRightInd w:val="0"/>
        <w:spacing w:after="0" w:line="240" w:lineRule="auto"/>
        <w:jc w:val="right"/>
        <w:rPr>
          <w:rFonts w:eastAsia="Times New Roman" w:cs="Times New Roman"/>
          <w:b/>
          <w:bCs/>
          <w:color w:val="000000"/>
          <w:sz w:val="24"/>
          <w:szCs w:val="24"/>
          <w:lang w:eastAsia="ru-RU"/>
        </w:rPr>
      </w:pPr>
      <w:r w:rsidRPr="006153F1">
        <w:rPr>
          <w:rFonts w:eastAsia="Times New Roman" w:cs="Times New Roman"/>
          <w:b/>
          <w:color w:val="000000"/>
          <w:sz w:val="24"/>
          <w:szCs w:val="24"/>
          <w:lang w:eastAsia="ru-RU"/>
        </w:rPr>
        <w:t xml:space="preserve">Таблица </w:t>
      </w:r>
      <w:r w:rsidR="006E6643">
        <w:rPr>
          <w:rFonts w:eastAsia="Times New Roman" w:cs="Times New Roman"/>
          <w:b/>
          <w:color w:val="000000"/>
          <w:sz w:val="24"/>
          <w:szCs w:val="24"/>
          <w:lang w:eastAsia="ru-RU"/>
        </w:rPr>
        <w:t>2</w:t>
      </w:r>
      <w:r w:rsidRPr="006153F1">
        <w:rPr>
          <w:rFonts w:eastAsia="Times New Roman" w:cs="Times New Roman"/>
          <w:b/>
          <w:color w:val="000000"/>
          <w:sz w:val="24"/>
          <w:szCs w:val="24"/>
          <w:lang w:eastAsia="ru-RU"/>
        </w:rPr>
        <w:t>.</w:t>
      </w:r>
      <w:r w:rsidR="00C755A6">
        <w:rPr>
          <w:rFonts w:eastAsia="Times New Roman" w:cs="Times New Roman"/>
          <w:b/>
          <w:color w:val="000000"/>
          <w:sz w:val="24"/>
          <w:szCs w:val="24"/>
          <w:lang w:eastAsia="ru-RU"/>
        </w:rPr>
        <w:t>5</w:t>
      </w:r>
      <w:r w:rsidRPr="006153F1">
        <w:rPr>
          <w:rFonts w:eastAsia="Times New Roman" w:cs="Times New Roman"/>
          <w:b/>
          <w:color w:val="000000"/>
          <w:sz w:val="24"/>
          <w:szCs w:val="24"/>
          <w:lang w:eastAsia="ru-RU"/>
        </w:rPr>
        <w:t xml:space="preserve">. </w:t>
      </w:r>
      <w:r w:rsidRPr="006153F1">
        <w:rPr>
          <w:rFonts w:eastAsia="Times New Roman" w:cs="Times New Roman"/>
          <w:b/>
          <w:bCs/>
          <w:color w:val="000000"/>
          <w:sz w:val="24"/>
          <w:szCs w:val="24"/>
          <w:lang w:eastAsia="ru-RU"/>
        </w:rPr>
        <w:t>Эффективный радиус теплоснабжения источников тепловой энергии</w:t>
      </w:r>
    </w:p>
    <w:tbl>
      <w:tblPr>
        <w:tblW w:w="100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3536"/>
        <w:gridCol w:w="1701"/>
        <w:gridCol w:w="1701"/>
        <w:gridCol w:w="1516"/>
        <w:gridCol w:w="1602"/>
      </w:tblGrid>
      <w:tr w:rsidR="00F177F1" w:rsidRPr="00F177F1" w:rsidTr="00FE761C">
        <w:trPr>
          <w:trHeight w:val="1397"/>
          <w:tblHeader/>
          <w:jc w:val="center"/>
        </w:trPr>
        <w:tc>
          <w:tcPr>
            <w:tcW w:w="3536" w:type="dxa"/>
            <w:tcBorders>
              <w:bottom w:val="single" w:sz="6" w:space="0" w:color="auto"/>
            </w:tcBorders>
            <w:shd w:val="clear" w:color="auto" w:fill="FFFFFF"/>
            <w:vAlign w:val="center"/>
          </w:tcPr>
          <w:p w:rsidR="00F177F1" w:rsidRPr="00F177F1" w:rsidRDefault="00F177F1" w:rsidP="00F177F1">
            <w:pPr>
              <w:shd w:val="clear" w:color="auto" w:fill="FFFFFF"/>
              <w:autoSpaceDE w:val="0"/>
              <w:autoSpaceDN w:val="0"/>
              <w:adjustRightInd w:val="0"/>
              <w:spacing w:after="0" w:line="240" w:lineRule="auto"/>
              <w:jc w:val="center"/>
              <w:rPr>
                <w:rFonts w:eastAsia="Times New Roman" w:cs="Times New Roman"/>
                <w:bCs/>
                <w:color w:val="000000"/>
                <w:sz w:val="22"/>
                <w:lang w:eastAsia="ru-RU"/>
              </w:rPr>
            </w:pPr>
            <w:r w:rsidRPr="00F177F1">
              <w:rPr>
                <w:rFonts w:eastAsia="Times New Roman" w:cs="Times New Roman"/>
                <w:bCs/>
                <w:color w:val="000000"/>
                <w:sz w:val="22"/>
                <w:lang w:eastAsia="ru-RU"/>
              </w:rPr>
              <w:t>Наименование</w:t>
            </w:r>
          </w:p>
          <w:p w:rsidR="00F177F1" w:rsidRPr="00F177F1" w:rsidRDefault="00F177F1" w:rsidP="00F177F1">
            <w:pPr>
              <w:shd w:val="clear" w:color="auto" w:fill="FFFFFF"/>
              <w:autoSpaceDE w:val="0"/>
              <w:autoSpaceDN w:val="0"/>
              <w:adjustRightInd w:val="0"/>
              <w:spacing w:after="0" w:line="240" w:lineRule="auto"/>
              <w:jc w:val="center"/>
              <w:rPr>
                <w:rFonts w:cs="Times New Roman"/>
                <w:sz w:val="22"/>
                <w:lang w:eastAsia="ru-RU"/>
              </w:rPr>
            </w:pPr>
            <w:r w:rsidRPr="00F177F1">
              <w:rPr>
                <w:rFonts w:eastAsia="Times New Roman" w:cs="Times New Roman"/>
                <w:bCs/>
                <w:color w:val="000000"/>
                <w:sz w:val="22"/>
                <w:lang w:eastAsia="ru-RU"/>
              </w:rPr>
              <w:t>источника</w:t>
            </w:r>
          </w:p>
        </w:tc>
        <w:tc>
          <w:tcPr>
            <w:tcW w:w="1701" w:type="dxa"/>
            <w:tcBorders>
              <w:bottom w:val="single" w:sz="6" w:space="0" w:color="auto"/>
            </w:tcBorders>
            <w:shd w:val="clear" w:color="auto" w:fill="FFFFFF"/>
            <w:vAlign w:val="center"/>
          </w:tcPr>
          <w:p w:rsidR="00F177F1" w:rsidRPr="00F177F1" w:rsidRDefault="00F177F1" w:rsidP="00F177F1">
            <w:pPr>
              <w:shd w:val="clear" w:color="auto" w:fill="FFFFFF"/>
              <w:autoSpaceDE w:val="0"/>
              <w:autoSpaceDN w:val="0"/>
              <w:adjustRightInd w:val="0"/>
              <w:spacing w:after="0" w:line="240" w:lineRule="auto"/>
              <w:jc w:val="center"/>
              <w:rPr>
                <w:rFonts w:cs="Times New Roman"/>
                <w:sz w:val="22"/>
                <w:lang w:eastAsia="ru-RU"/>
              </w:rPr>
            </w:pPr>
            <w:r w:rsidRPr="00F177F1">
              <w:rPr>
                <w:rFonts w:eastAsia="Times New Roman" w:cs="Times New Roman"/>
                <w:bCs/>
                <w:color w:val="000000"/>
                <w:sz w:val="22"/>
                <w:lang w:eastAsia="ru-RU"/>
              </w:rPr>
              <w:t>Присоединенная нагрузка,   Гкал/час</w:t>
            </w:r>
          </w:p>
        </w:tc>
        <w:tc>
          <w:tcPr>
            <w:tcW w:w="1701" w:type="dxa"/>
            <w:tcBorders>
              <w:bottom w:val="single" w:sz="6" w:space="0" w:color="auto"/>
            </w:tcBorders>
            <w:shd w:val="clear" w:color="auto" w:fill="FFFFFF"/>
            <w:vAlign w:val="center"/>
          </w:tcPr>
          <w:p w:rsidR="00F177F1" w:rsidRPr="00F177F1" w:rsidRDefault="00F177F1" w:rsidP="00F177F1">
            <w:pPr>
              <w:shd w:val="clear" w:color="auto" w:fill="FFFFFF"/>
              <w:autoSpaceDE w:val="0"/>
              <w:autoSpaceDN w:val="0"/>
              <w:adjustRightInd w:val="0"/>
              <w:spacing w:after="0" w:line="240" w:lineRule="auto"/>
              <w:jc w:val="center"/>
              <w:rPr>
                <w:rFonts w:cs="Times New Roman"/>
                <w:sz w:val="22"/>
                <w:lang w:eastAsia="ru-RU"/>
              </w:rPr>
            </w:pPr>
            <w:r w:rsidRPr="00F177F1">
              <w:rPr>
                <w:rFonts w:eastAsia="Times New Roman" w:cs="Times New Roman"/>
                <w:bCs/>
                <w:color w:val="000000"/>
                <w:sz w:val="22"/>
                <w:lang w:eastAsia="ru-RU"/>
              </w:rPr>
              <w:t>Расстояние от источника тепла</w:t>
            </w:r>
          </w:p>
          <w:p w:rsidR="00F177F1" w:rsidRPr="00F177F1" w:rsidRDefault="00F177F1" w:rsidP="00F177F1">
            <w:pPr>
              <w:shd w:val="clear" w:color="auto" w:fill="FFFFFF"/>
              <w:autoSpaceDE w:val="0"/>
              <w:autoSpaceDN w:val="0"/>
              <w:adjustRightInd w:val="0"/>
              <w:spacing w:after="0" w:line="240" w:lineRule="auto"/>
              <w:jc w:val="center"/>
              <w:rPr>
                <w:rFonts w:cs="Times New Roman"/>
                <w:sz w:val="22"/>
                <w:lang w:eastAsia="ru-RU"/>
              </w:rPr>
            </w:pPr>
            <w:r w:rsidRPr="00F177F1">
              <w:rPr>
                <w:rFonts w:eastAsia="Times New Roman" w:cs="Times New Roman"/>
                <w:bCs/>
                <w:color w:val="000000"/>
                <w:sz w:val="22"/>
                <w:lang w:eastAsia="ru-RU"/>
              </w:rPr>
              <w:t>до наиболее</w:t>
            </w:r>
          </w:p>
          <w:p w:rsidR="00F177F1" w:rsidRPr="00F177F1" w:rsidRDefault="00F177F1" w:rsidP="00F177F1">
            <w:pPr>
              <w:shd w:val="clear" w:color="auto" w:fill="FFFFFF"/>
              <w:autoSpaceDE w:val="0"/>
              <w:autoSpaceDN w:val="0"/>
              <w:adjustRightInd w:val="0"/>
              <w:spacing w:after="0" w:line="240" w:lineRule="auto"/>
              <w:jc w:val="center"/>
              <w:rPr>
                <w:rFonts w:cs="Times New Roman"/>
                <w:sz w:val="22"/>
                <w:lang w:eastAsia="ru-RU"/>
              </w:rPr>
            </w:pPr>
            <w:r w:rsidRPr="00F177F1">
              <w:rPr>
                <w:rFonts w:eastAsia="Times New Roman" w:cs="Times New Roman"/>
                <w:bCs/>
                <w:color w:val="000000"/>
                <w:sz w:val="22"/>
                <w:lang w:eastAsia="ru-RU"/>
              </w:rPr>
              <w:t>удаленного</w:t>
            </w:r>
          </w:p>
          <w:p w:rsidR="00F177F1" w:rsidRPr="00F177F1" w:rsidRDefault="00F177F1" w:rsidP="00F177F1">
            <w:pPr>
              <w:shd w:val="clear" w:color="auto" w:fill="FFFFFF"/>
              <w:autoSpaceDE w:val="0"/>
              <w:autoSpaceDN w:val="0"/>
              <w:adjustRightInd w:val="0"/>
              <w:spacing w:after="0" w:line="240" w:lineRule="auto"/>
              <w:jc w:val="center"/>
              <w:rPr>
                <w:rFonts w:cs="Times New Roman"/>
                <w:sz w:val="22"/>
                <w:lang w:eastAsia="ru-RU"/>
              </w:rPr>
            </w:pPr>
            <w:r w:rsidRPr="00F177F1">
              <w:rPr>
                <w:rFonts w:eastAsia="Times New Roman" w:cs="Times New Roman"/>
                <w:bCs/>
                <w:color w:val="000000"/>
                <w:sz w:val="22"/>
                <w:lang w:eastAsia="ru-RU"/>
              </w:rPr>
              <w:t>потребителя</w:t>
            </w:r>
          </w:p>
          <w:p w:rsidR="00F177F1" w:rsidRPr="00F177F1" w:rsidRDefault="00F177F1" w:rsidP="00F177F1">
            <w:pPr>
              <w:shd w:val="clear" w:color="auto" w:fill="FFFFFF"/>
              <w:autoSpaceDE w:val="0"/>
              <w:autoSpaceDN w:val="0"/>
              <w:adjustRightInd w:val="0"/>
              <w:spacing w:after="0" w:line="240" w:lineRule="auto"/>
              <w:jc w:val="center"/>
              <w:rPr>
                <w:rFonts w:cs="Times New Roman"/>
                <w:sz w:val="22"/>
                <w:lang w:eastAsia="ru-RU"/>
              </w:rPr>
            </w:pPr>
            <w:r w:rsidRPr="00F177F1">
              <w:rPr>
                <w:rFonts w:eastAsia="Times New Roman" w:cs="Times New Roman"/>
                <w:bCs/>
                <w:color w:val="000000"/>
                <w:sz w:val="22"/>
                <w:lang w:eastAsia="ru-RU"/>
              </w:rPr>
              <w:t>вдоль главной</w:t>
            </w:r>
          </w:p>
          <w:p w:rsidR="00F177F1" w:rsidRPr="00F177F1" w:rsidRDefault="00F177F1" w:rsidP="00F177F1">
            <w:pPr>
              <w:shd w:val="clear" w:color="auto" w:fill="FFFFFF"/>
              <w:autoSpaceDE w:val="0"/>
              <w:autoSpaceDN w:val="0"/>
              <w:adjustRightInd w:val="0"/>
              <w:spacing w:after="0" w:line="240" w:lineRule="auto"/>
              <w:jc w:val="center"/>
              <w:rPr>
                <w:rFonts w:cs="Times New Roman"/>
                <w:sz w:val="22"/>
                <w:lang w:eastAsia="ru-RU"/>
              </w:rPr>
            </w:pPr>
            <w:r w:rsidRPr="00F177F1">
              <w:rPr>
                <w:rFonts w:eastAsia="Times New Roman" w:cs="Times New Roman"/>
                <w:bCs/>
                <w:color w:val="000000"/>
                <w:sz w:val="22"/>
                <w:lang w:eastAsia="ru-RU"/>
              </w:rPr>
              <w:t>магистрали, м</w:t>
            </w:r>
          </w:p>
        </w:tc>
        <w:tc>
          <w:tcPr>
            <w:tcW w:w="1516" w:type="dxa"/>
            <w:tcBorders>
              <w:bottom w:val="single" w:sz="6" w:space="0" w:color="auto"/>
            </w:tcBorders>
            <w:shd w:val="clear" w:color="auto" w:fill="FFFFFF"/>
            <w:vAlign w:val="center"/>
          </w:tcPr>
          <w:p w:rsidR="00F177F1" w:rsidRPr="00F177F1" w:rsidRDefault="00F177F1" w:rsidP="00F177F1">
            <w:pPr>
              <w:shd w:val="clear" w:color="auto" w:fill="FFFFFF"/>
              <w:autoSpaceDE w:val="0"/>
              <w:autoSpaceDN w:val="0"/>
              <w:adjustRightInd w:val="0"/>
              <w:spacing w:after="0" w:line="240" w:lineRule="auto"/>
              <w:jc w:val="center"/>
              <w:rPr>
                <w:rFonts w:cs="Times New Roman"/>
                <w:sz w:val="22"/>
                <w:lang w:eastAsia="ru-RU"/>
              </w:rPr>
            </w:pPr>
            <w:r w:rsidRPr="00F177F1">
              <w:rPr>
                <w:rFonts w:eastAsia="Times New Roman" w:cs="Times New Roman"/>
                <w:bCs/>
                <w:color w:val="000000"/>
                <w:sz w:val="22"/>
                <w:lang w:eastAsia="ru-RU"/>
              </w:rPr>
              <w:t>Расчетная температура в</w:t>
            </w:r>
          </w:p>
          <w:p w:rsidR="00F177F1" w:rsidRPr="00F177F1" w:rsidRDefault="00F177F1" w:rsidP="00F177F1">
            <w:pPr>
              <w:shd w:val="clear" w:color="auto" w:fill="FFFFFF"/>
              <w:autoSpaceDE w:val="0"/>
              <w:autoSpaceDN w:val="0"/>
              <w:adjustRightInd w:val="0"/>
              <w:spacing w:after="0" w:line="240" w:lineRule="auto"/>
              <w:jc w:val="center"/>
              <w:rPr>
                <w:rFonts w:cs="Times New Roman"/>
                <w:sz w:val="22"/>
                <w:lang w:eastAsia="ru-RU"/>
              </w:rPr>
            </w:pPr>
            <w:r w:rsidRPr="00F177F1">
              <w:rPr>
                <w:rFonts w:eastAsia="Times New Roman" w:cs="Times New Roman"/>
                <w:bCs/>
                <w:color w:val="000000"/>
                <w:sz w:val="22"/>
                <w:lang w:eastAsia="ru-RU"/>
              </w:rPr>
              <w:t>подающем/ обратном</w:t>
            </w:r>
          </w:p>
          <w:p w:rsidR="00F177F1" w:rsidRPr="00F177F1" w:rsidRDefault="00F177F1" w:rsidP="00F177F1">
            <w:pPr>
              <w:shd w:val="clear" w:color="auto" w:fill="FFFFFF"/>
              <w:autoSpaceDE w:val="0"/>
              <w:autoSpaceDN w:val="0"/>
              <w:adjustRightInd w:val="0"/>
              <w:spacing w:after="0" w:line="240" w:lineRule="auto"/>
              <w:jc w:val="center"/>
              <w:rPr>
                <w:rFonts w:cs="Times New Roman"/>
                <w:sz w:val="22"/>
                <w:lang w:eastAsia="ru-RU"/>
              </w:rPr>
            </w:pPr>
            <w:r w:rsidRPr="00F177F1">
              <w:rPr>
                <w:rFonts w:eastAsia="Times New Roman" w:cs="Times New Roman"/>
                <w:bCs/>
                <w:color w:val="000000"/>
                <w:sz w:val="22"/>
                <w:lang w:eastAsia="ru-RU"/>
              </w:rPr>
              <w:t>трубопроводе,</w:t>
            </w:r>
          </w:p>
          <w:p w:rsidR="00F177F1" w:rsidRPr="00F177F1" w:rsidRDefault="00F177F1" w:rsidP="00F177F1">
            <w:pPr>
              <w:shd w:val="clear" w:color="auto" w:fill="FFFFFF"/>
              <w:autoSpaceDE w:val="0"/>
              <w:autoSpaceDN w:val="0"/>
              <w:adjustRightInd w:val="0"/>
              <w:spacing w:after="0" w:line="240" w:lineRule="auto"/>
              <w:jc w:val="center"/>
              <w:rPr>
                <w:rFonts w:cs="Times New Roman"/>
                <w:sz w:val="22"/>
                <w:lang w:eastAsia="ru-RU"/>
              </w:rPr>
            </w:pPr>
            <w:r w:rsidRPr="00F177F1">
              <w:rPr>
                <w:rFonts w:cs="Times New Roman"/>
                <w:bCs/>
                <w:color w:val="000000"/>
                <w:sz w:val="22"/>
                <w:vertAlign w:val="superscript"/>
                <w:lang w:eastAsia="ru-RU"/>
              </w:rPr>
              <w:t>0</w:t>
            </w:r>
            <w:r w:rsidRPr="00F177F1">
              <w:rPr>
                <w:rFonts w:eastAsia="Times New Roman" w:cs="Times New Roman"/>
                <w:bCs/>
                <w:color w:val="000000"/>
                <w:sz w:val="22"/>
                <w:lang w:eastAsia="ru-RU"/>
              </w:rPr>
              <w:t>С</w:t>
            </w:r>
          </w:p>
        </w:tc>
        <w:tc>
          <w:tcPr>
            <w:tcW w:w="1602" w:type="dxa"/>
            <w:tcBorders>
              <w:bottom w:val="single" w:sz="6" w:space="0" w:color="auto"/>
            </w:tcBorders>
            <w:shd w:val="clear" w:color="auto" w:fill="FFFFFF"/>
            <w:vAlign w:val="center"/>
          </w:tcPr>
          <w:p w:rsidR="00F177F1" w:rsidRPr="00F177F1" w:rsidRDefault="00F177F1" w:rsidP="00F177F1">
            <w:pPr>
              <w:shd w:val="clear" w:color="auto" w:fill="FFFFFF"/>
              <w:autoSpaceDE w:val="0"/>
              <w:autoSpaceDN w:val="0"/>
              <w:adjustRightInd w:val="0"/>
              <w:spacing w:after="0" w:line="240" w:lineRule="auto"/>
              <w:jc w:val="center"/>
              <w:rPr>
                <w:rFonts w:cs="Times New Roman"/>
                <w:b/>
                <w:sz w:val="22"/>
                <w:lang w:eastAsia="ru-RU"/>
              </w:rPr>
            </w:pPr>
            <w:r w:rsidRPr="00F177F1">
              <w:rPr>
                <w:rFonts w:eastAsia="Times New Roman" w:cs="Times New Roman"/>
                <w:b/>
                <w:bCs/>
                <w:color w:val="000000"/>
                <w:sz w:val="22"/>
                <w:lang w:eastAsia="ru-RU"/>
              </w:rPr>
              <w:t>Эффективный радиус, м</w:t>
            </w:r>
          </w:p>
        </w:tc>
      </w:tr>
      <w:tr w:rsidR="00F177F1" w:rsidRPr="00F177F1" w:rsidTr="00FE761C">
        <w:trPr>
          <w:trHeight w:val="682"/>
          <w:jc w:val="center"/>
        </w:trPr>
        <w:tc>
          <w:tcPr>
            <w:tcW w:w="3536" w:type="dxa"/>
            <w:shd w:val="clear" w:color="000000" w:fill="FFFFFF"/>
            <w:vAlign w:val="center"/>
          </w:tcPr>
          <w:p w:rsidR="00F177F1" w:rsidRPr="00F177F1" w:rsidRDefault="00F177F1" w:rsidP="00F177F1">
            <w:pPr>
              <w:spacing w:after="0" w:line="240" w:lineRule="auto"/>
              <w:rPr>
                <w:rFonts w:eastAsia="Times New Roman" w:cs="Times New Roman"/>
                <w:color w:val="000000"/>
                <w:sz w:val="22"/>
                <w:lang w:eastAsia="ru-RU"/>
              </w:rPr>
            </w:pPr>
            <w:r w:rsidRPr="00F177F1">
              <w:rPr>
                <w:rFonts w:eastAsia="Times New Roman" w:cs="Times New Roman"/>
                <w:color w:val="000000"/>
                <w:sz w:val="22"/>
                <w:lang w:eastAsia="ru-RU"/>
              </w:rPr>
              <w:t xml:space="preserve">Котельная №7 д. Большая </w:t>
            </w:r>
            <w:proofErr w:type="spellStart"/>
            <w:r w:rsidRPr="00F177F1">
              <w:rPr>
                <w:rFonts w:eastAsia="Times New Roman" w:cs="Times New Roman"/>
                <w:color w:val="000000"/>
                <w:sz w:val="22"/>
                <w:lang w:eastAsia="ru-RU"/>
              </w:rPr>
              <w:t>Островня</w:t>
            </w:r>
            <w:proofErr w:type="spellEnd"/>
          </w:p>
        </w:tc>
        <w:tc>
          <w:tcPr>
            <w:tcW w:w="1701" w:type="dxa"/>
            <w:tcBorders>
              <w:top w:val="single" w:sz="2" w:space="0" w:color="000000"/>
              <w:left w:val="single" w:sz="2" w:space="0" w:color="000000"/>
              <w:bottom w:val="single" w:sz="2" w:space="0" w:color="000000"/>
              <w:right w:val="single" w:sz="2" w:space="0" w:color="000000"/>
            </w:tcBorders>
            <w:vAlign w:val="center"/>
          </w:tcPr>
          <w:p w:rsidR="00F177F1" w:rsidRPr="00F177F1" w:rsidRDefault="00F177F1" w:rsidP="00F177F1">
            <w:pPr>
              <w:spacing w:after="0" w:line="259" w:lineRule="auto"/>
              <w:jc w:val="center"/>
              <w:rPr>
                <w:rFonts w:eastAsia="Times New Roman" w:cs="Times New Roman"/>
                <w:color w:val="000000"/>
                <w:sz w:val="22"/>
                <w:lang w:eastAsia="ru-RU"/>
              </w:rPr>
            </w:pPr>
            <w:r w:rsidRPr="00F177F1">
              <w:rPr>
                <w:rFonts w:eastAsia="Times New Roman" w:cs="Times New Roman"/>
                <w:color w:val="000000"/>
                <w:sz w:val="22"/>
                <w:lang w:eastAsia="ru-RU"/>
              </w:rPr>
              <w:t>0,4771</w:t>
            </w:r>
          </w:p>
        </w:tc>
        <w:tc>
          <w:tcPr>
            <w:tcW w:w="1701" w:type="dxa"/>
            <w:tcBorders>
              <w:top w:val="single" w:sz="6" w:space="0" w:color="auto"/>
              <w:bottom w:val="single" w:sz="6" w:space="0" w:color="auto"/>
            </w:tcBorders>
            <w:shd w:val="clear" w:color="auto" w:fill="FFFFFF"/>
            <w:vAlign w:val="center"/>
          </w:tcPr>
          <w:p w:rsidR="00F177F1" w:rsidRPr="00F177F1" w:rsidRDefault="00F177F1" w:rsidP="00F177F1">
            <w:pPr>
              <w:shd w:val="clear" w:color="auto" w:fill="FFFFFF"/>
              <w:autoSpaceDE w:val="0"/>
              <w:autoSpaceDN w:val="0"/>
              <w:adjustRightInd w:val="0"/>
              <w:spacing w:after="0" w:line="240" w:lineRule="auto"/>
              <w:jc w:val="center"/>
              <w:rPr>
                <w:rFonts w:cs="Times New Roman"/>
                <w:sz w:val="22"/>
                <w:lang w:eastAsia="ru-RU"/>
              </w:rPr>
            </w:pPr>
            <w:r w:rsidRPr="00F177F1">
              <w:rPr>
                <w:rFonts w:cs="Times New Roman"/>
                <w:sz w:val="22"/>
                <w:lang w:eastAsia="ru-RU"/>
              </w:rPr>
              <w:t>275,0</w:t>
            </w:r>
          </w:p>
        </w:tc>
        <w:tc>
          <w:tcPr>
            <w:tcW w:w="1516" w:type="dxa"/>
            <w:tcBorders>
              <w:top w:val="single" w:sz="6" w:space="0" w:color="auto"/>
              <w:bottom w:val="single" w:sz="6" w:space="0" w:color="auto"/>
            </w:tcBorders>
            <w:shd w:val="clear" w:color="auto" w:fill="FFFFFF"/>
            <w:vAlign w:val="center"/>
          </w:tcPr>
          <w:p w:rsidR="00F177F1" w:rsidRPr="00F177F1" w:rsidRDefault="00F177F1" w:rsidP="00F177F1">
            <w:pPr>
              <w:shd w:val="clear" w:color="auto" w:fill="FFFFFF"/>
              <w:autoSpaceDE w:val="0"/>
              <w:autoSpaceDN w:val="0"/>
              <w:adjustRightInd w:val="0"/>
              <w:spacing w:after="0" w:line="240" w:lineRule="auto"/>
              <w:jc w:val="center"/>
              <w:rPr>
                <w:rFonts w:cs="Times New Roman"/>
                <w:sz w:val="22"/>
                <w:lang w:eastAsia="ru-RU"/>
              </w:rPr>
            </w:pPr>
            <w:proofErr w:type="spellStart"/>
            <w:r w:rsidRPr="00F177F1">
              <w:rPr>
                <w:rFonts w:cs="Times New Roman"/>
                <w:sz w:val="22"/>
                <w:lang w:eastAsia="ru-RU"/>
              </w:rPr>
              <w:t>Отоп</w:t>
            </w:r>
            <w:proofErr w:type="spellEnd"/>
            <w:r w:rsidRPr="00F177F1">
              <w:rPr>
                <w:rFonts w:cs="Times New Roman"/>
                <w:sz w:val="22"/>
                <w:lang w:eastAsia="ru-RU"/>
              </w:rPr>
              <w:t>. 95/70</w:t>
            </w:r>
          </w:p>
        </w:tc>
        <w:tc>
          <w:tcPr>
            <w:tcW w:w="1602" w:type="dxa"/>
            <w:tcBorders>
              <w:top w:val="single" w:sz="6" w:space="0" w:color="auto"/>
              <w:left w:val="nil"/>
              <w:bottom w:val="single" w:sz="6" w:space="0" w:color="auto"/>
              <w:right w:val="single" w:sz="6" w:space="0" w:color="auto"/>
            </w:tcBorders>
            <w:shd w:val="clear" w:color="auto" w:fill="auto"/>
            <w:vAlign w:val="center"/>
          </w:tcPr>
          <w:p w:rsidR="00F177F1" w:rsidRPr="00F177F1" w:rsidRDefault="00F177F1" w:rsidP="00F177F1">
            <w:pPr>
              <w:spacing w:after="0" w:line="259" w:lineRule="auto"/>
              <w:jc w:val="center"/>
              <w:rPr>
                <w:rFonts w:cs="Times New Roman"/>
                <w:b/>
                <w:color w:val="000000"/>
                <w:sz w:val="22"/>
              </w:rPr>
            </w:pPr>
            <w:r w:rsidRPr="00F177F1">
              <w:rPr>
                <w:rFonts w:cs="Times New Roman"/>
                <w:b/>
                <w:color w:val="000000"/>
                <w:sz w:val="22"/>
              </w:rPr>
              <w:t>370,0</w:t>
            </w:r>
          </w:p>
        </w:tc>
      </w:tr>
      <w:tr w:rsidR="00F177F1" w:rsidRPr="00F177F1" w:rsidTr="00FE761C">
        <w:trPr>
          <w:trHeight w:val="574"/>
          <w:jc w:val="center"/>
        </w:trPr>
        <w:tc>
          <w:tcPr>
            <w:tcW w:w="3536" w:type="dxa"/>
            <w:shd w:val="clear" w:color="000000" w:fill="FFFFFF"/>
            <w:vAlign w:val="center"/>
          </w:tcPr>
          <w:p w:rsidR="00F177F1" w:rsidRPr="00F177F1" w:rsidRDefault="00F177F1" w:rsidP="00F177F1">
            <w:pPr>
              <w:spacing w:after="0" w:line="240" w:lineRule="auto"/>
              <w:rPr>
                <w:rFonts w:eastAsia="Times New Roman" w:cs="Times New Roman"/>
                <w:color w:val="000000"/>
                <w:sz w:val="22"/>
                <w:lang w:eastAsia="ru-RU"/>
              </w:rPr>
            </w:pPr>
            <w:r w:rsidRPr="00F177F1">
              <w:rPr>
                <w:rFonts w:eastAsia="Times New Roman" w:cs="Times New Roman"/>
                <w:color w:val="000000"/>
                <w:sz w:val="22"/>
                <w:lang w:eastAsia="ru-RU"/>
              </w:rPr>
              <w:t>Котельная №397 п. Сеща</w:t>
            </w:r>
          </w:p>
        </w:tc>
        <w:tc>
          <w:tcPr>
            <w:tcW w:w="1701" w:type="dxa"/>
            <w:tcBorders>
              <w:top w:val="single" w:sz="2" w:space="0" w:color="000000"/>
              <w:left w:val="single" w:sz="2" w:space="0" w:color="000000"/>
              <w:bottom w:val="single" w:sz="2" w:space="0" w:color="000000"/>
              <w:right w:val="single" w:sz="2" w:space="0" w:color="000000"/>
            </w:tcBorders>
            <w:vAlign w:val="center"/>
          </w:tcPr>
          <w:p w:rsidR="00F177F1" w:rsidRPr="00F177F1" w:rsidRDefault="00F177F1" w:rsidP="00F177F1">
            <w:pPr>
              <w:spacing w:after="0" w:line="259" w:lineRule="auto"/>
              <w:jc w:val="center"/>
              <w:rPr>
                <w:rFonts w:eastAsia="Times New Roman" w:cs="Times New Roman"/>
                <w:color w:val="000000"/>
                <w:sz w:val="22"/>
                <w:lang w:eastAsia="ru-RU"/>
              </w:rPr>
            </w:pPr>
            <w:r w:rsidRPr="00F177F1">
              <w:rPr>
                <w:rFonts w:eastAsia="Times New Roman" w:cs="Times New Roman"/>
                <w:color w:val="000000"/>
                <w:sz w:val="22"/>
                <w:lang w:eastAsia="ru-RU"/>
              </w:rPr>
              <w:t>10,1856</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F177F1" w:rsidRPr="00F177F1" w:rsidRDefault="00F177F1" w:rsidP="00F177F1">
            <w:pPr>
              <w:shd w:val="clear" w:color="auto" w:fill="FFFFFF"/>
              <w:autoSpaceDE w:val="0"/>
              <w:autoSpaceDN w:val="0"/>
              <w:adjustRightInd w:val="0"/>
              <w:spacing w:after="0" w:line="240" w:lineRule="auto"/>
              <w:jc w:val="center"/>
              <w:rPr>
                <w:rFonts w:cs="Times New Roman"/>
                <w:sz w:val="22"/>
                <w:lang w:eastAsia="ru-RU"/>
              </w:rPr>
            </w:pPr>
            <w:r w:rsidRPr="00F177F1">
              <w:rPr>
                <w:rFonts w:cs="Times New Roman"/>
                <w:sz w:val="22"/>
                <w:lang w:eastAsia="ru-RU"/>
              </w:rPr>
              <w:t>1560,0</w:t>
            </w:r>
          </w:p>
        </w:tc>
        <w:tc>
          <w:tcPr>
            <w:tcW w:w="1516" w:type="dxa"/>
            <w:tcBorders>
              <w:top w:val="single" w:sz="6" w:space="0" w:color="auto"/>
              <w:left w:val="single" w:sz="6" w:space="0" w:color="auto"/>
              <w:bottom w:val="single" w:sz="6" w:space="0" w:color="auto"/>
              <w:right w:val="single" w:sz="6" w:space="0" w:color="auto"/>
            </w:tcBorders>
            <w:shd w:val="clear" w:color="auto" w:fill="FFFFFF"/>
            <w:vAlign w:val="center"/>
          </w:tcPr>
          <w:p w:rsidR="00F177F1" w:rsidRPr="00F177F1" w:rsidRDefault="00F177F1" w:rsidP="00F177F1">
            <w:pPr>
              <w:shd w:val="clear" w:color="auto" w:fill="FFFFFF"/>
              <w:autoSpaceDE w:val="0"/>
              <w:autoSpaceDN w:val="0"/>
              <w:adjustRightInd w:val="0"/>
              <w:spacing w:after="0" w:line="240" w:lineRule="auto"/>
              <w:jc w:val="center"/>
              <w:rPr>
                <w:rFonts w:cs="Times New Roman"/>
                <w:sz w:val="22"/>
                <w:lang w:eastAsia="ru-RU"/>
              </w:rPr>
            </w:pPr>
            <w:proofErr w:type="spellStart"/>
            <w:r w:rsidRPr="00F177F1">
              <w:rPr>
                <w:rFonts w:cs="Times New Roman"/>
                <w:sz w:val="22"/>
                <w:lang w:eastAsia="ru-RU"/>
              </w:rPr>
              <w:t>Отоп</w:t>
            </w:r>
            <w:proofErr w:type="spellEnd"/>
            <w:r w:rsidRPr="00F177F1">
              <w:rPr>
                <w:rFonts w:cs="Times New Roman"/>
                <w:sz w:val="22"/>
                <w:lang w:eastAsia="ru-RU"/>
              </w:rPr>
              <w:t>. 95/70</w:t>
            </w:r>
          </w:p>
          <w:p w:rsidR="00F177F1" w:rsidRPr="00F177F1" w:rsidRDefault="00F177F1" w:rsidP="00F177F1">
            <w:pPr>
              <w:shd w:val="clear" w:color="auto" w:fill="FFFFFF"/>
              <w:autoSpaceDE w:val="0"/>
              <w:autoSpaceDN w:val="0"/>
              <w:adjustRightInd w:val="0"/>
              <w:spacing w:after="0" w:line="240" w:lineRule="auto"/>
              <w:jc w:val="center"/>
              <w:rPr>
                <w:rFonts w:cs="Times New Roman"/>
                <w:sz w:val="22"/>
                <w:lang w:eastAsia="ru-RU"/>
              </w:rPr>
            </w:pPr>
            <w:proofErr w:type="spellStart"/>
            <w:r w:rsidRPr="00F177F1">
              <w:rPr>
                <w:rFonts w:cs="Times New Roman"/>
                <w:sz w:val="22"/>
                <w:lang w:eastAsia="ru-RU"/>
              </w:rPr>
              <w:t>Гвс</w:t>
            </w:r>
            <w:proofErr w:type="spellEnd"/>
            <w:r w:rsidRPr="00F177F1">
              <w:rPr>
                <w:rFonts w:cs="Times New Roman"/>
                <w:sz w:val="22"/>
                <w:lang w:eastAsia="ru-RU"/>
              </w:rPr>
              <w:t xml:space="preserve"> 60/50</w:t>
            </w:r>
          </w:p>
        </w:tc>
        <w:tc>
          <w:tcPr>
            <w:tcW w:w="1602" w:type="dxa"/>
            <w:tcBorders>
              <w:top w:val="single" w:sz="6" w:space="0" w:color="auto"/>
              <w:left w:val="nil"/>
              <w:bottom w:val="single" w:sz="6" w:space="0" w:color="auto"/>
              <w:right w:val="single" w:sz="6" w:space="0" w:color="auto"/>
            </w:tcBorders>
            <w:shd w:val="clear" w:color="auto" w:fill="auto"/>
            <w:vAlign w:val="center"/>
          </w:tcPr>
          <w:p w:rsidR="00F177F1" w:rsidRPr="00F177F1" w:rsidRDefault="00F177F1" w:rsidP="00F177F1">
            <w:pPr>
              <w:spacing w:after="0" w:line="259" w:lineRule="auto"/>
              <w:jc w:val="center"/>
              <w:rPr>
                <w:rFonts w:cs="Times New Roman"/>
                <w:b/>
                <w:color w:val="000000"/>
                <w:sz w:val="22"/>
              </w:rPr>
            </w:pPr>
            <w:r w:rsidRPr="00F177F1">
              <w:rPr>
                <w:rFonts w:cs="Times New Roman"/>
                <w:b/>
                <w:color w:val="000000"/>
                <w:sz w:val="22"/>
              </w:rPr>
              <w:t>1672,0</w:t>
            </w:r>
          </w:p>
        </w:tc>
      </w:tr>
      <w:bookmarkEnd w:id="126"/>
      <w:bookmarkEnd w:id="127"/>
    </w:tbl>
    <w:p w:rsidR="00F177F1" w:rsidRDefault="00F177F1" w:rsidP="00F177F1">
      <w:pPr>
        <w:spacing w:after="0" w:line="240" w:lineRule="auto"/>
        <w:ind w:firstLine="567"/>
        <w:jc w:val="both"/>
        <w:rPr>
          <w:rFonts w:eastAsia="Calibri" w:cs="Times New Roman"/>
          <w:sz w:val="24"/>
        </w:rPr>
      </w:pPr>
    </w:p>
    <w:p w:rsidR="00A83985" w:rsidRPr="00A83985" w:rsidRDefault="00A83985" w:rsidP="00F83D67">
      <w:pPr>
        <w:spacing w:after="0" w:line="360" w:lineRule="auto"/>
        <w:ind w:firstLine="567"/>
        <w:jc w:val="both"/>
        <w:rPr>
          <w:rFonts w:eastAsia="Calibri" w:cs="Times New Roman"/>
          <w:sz w:val="24"/>
        </w:rPr>
      </w:pPr>
      <w:r w:rsidRPr="00A83985">
        <w:rPr>
          <w:rFonts w:eastAsia="Calibri" w:cs="Times New Roman"/>
          <w:sz w:val="24"/>
        </w:rPr>
        <w:t>Следует помнить, что расчет радиуса эффективного теплоснабжения носит информативный характер.</w:t>
      </w:r>
    </w:p>
    <w:p w:rsidR="00A83985" w:rsidRPr="00A83985" w:rsidRDefault="00A83985" w:rsidP="00F83D67">
      <w:pPr>
        <w:spacing w:after="0" w:line="360" w:lineRule="auto"/>
        <w:ind w:firstLine="567"/>
        <w:jc w:val="both"/>
        <w:rPr>
          <w:rFonts w:eastAsia="Calibri" w:cs="Times New Roman"/>
          <w:sz w:val="24"/>
        </w:rPr>
      </w:pPr>
      <w:r w:rsidRPr="00A83985">
        <w:rPr>
          <w:rFonts w:eastAsia="Calibri" w:cs="Times New Roman"/>
          <w:sz w:val="24"/>
        </w:rPr>
        <w:t>Подключение новой нагрузки к централизованным системам теплоснабжения требует постоянной проработки вариантов их развития. Оптимальный вариант должен характеризоваться экономически целесообразной зоной действия источника зоны теплоснабжения при соблюдении требований качества и надежности теплоснабжения, а также экологии. При принятии решения о подключении новых потребителей необходимо помнить, что оптимальный радиус теплоснабжения определяется из расчета минимума затрат, включающих в себя стоимость тепловых сетей и источника тепла, а также минимума эксплуатационных затрат.</w:t>
      </w:r>
    </w:p>
    <w:p w:rsidR="00A83985" w:rsidRDefault="00A83985" w:rsidP="00F83D67">
      <w:pPr>
        <w:spacing w:after="0" w:line="360" w:lineRule="auto"/>
        <w:ind w:firstLine="567"/>
        <w:jc w:val="both"/>
        <w:rPr>
          <w:rFonts w:eastAsia="Calibri" w:cs="Times New Roman"/>
          <w:sz w:val="24"/>
        </w:rPr>
      </w:pPr>
      <w:r w:rsidRPr="00A83985">
        <w:rPr>
          <w:rFonts w:eastAsia="Calibri" w:cs="Times New Roman"/>
          <w:sz w:val="24"/>
        </w:rPr>
        <w:t>Границы действия централизованного теплоснабжения должны определятся по целевой функции минимума себестоимости полезно отпущенного тепла. При этом возможен также вариант убыточности дальнего транспорта тепла, принимая во внимание важность и сложность проблемы.</w:t>
      </w:r>
    </w:p>
    <w:p w:rsidR="00C260A7" w:rsidRDefault="00C260A7" w:rsidP="00C260A7">
      <w:pPr>
        <w:spacing w:after="0" w:line="240" w:lineRule="auto"/>
        <w:ind w:firstLine="567"/>
        <w:jc w:val="both"/>
        <w:rPr>
          <w:rFonts w:eastAsia="Calibri" w:cs="Times New Roman"/>
          <w:sz w:val="24"/>
        </w:rPr>
      </w:pPr>
    </w:p>
    <w:p w:rsidR="009807EF" w:rsidRPr="00EB265A" w:rsidRDefault="009807EF" w:rsidP="00304F80">
      <w:pPr>
        <w:pStyle w:val="1"/>
        <w:spacing w:line="360" w:lineRule="auto"/>
        <w:ind w:left="0" w:right="-1" w:firstLine="567"/>
        <w:jc w:val="both"/>
        <w:rPr>
          <w:sz w:val="24"/>
          <w:szCs w:val="24"/>
          <w:lang w:val="ru-RU"/>
        </w:rPr>
      </w:pPr>
      <w:bookmarkStart w:id="129" w:name="_Toc213715814"/>
      <w:r w:rsidRPr="00EB265A">
        <w:rPr>
          <w:sz w:val="24"/>
          <w:szCs w:val="24"/>
          <w:lang w:val="ru-RU"/>
        </w:rPr>
        <w:t>Раздел 3. Существующие и перспективные балансы теплоносителя</w:t>
      </w:r>
      <w:r w:rsidR="00CE09DE">
        <w:rPr>
          <w:sz w:val="24"/>
          <w:szCs w:val="24"/>
          <w:lang w:val="ru-RU"/>
        </w:rPr>
        <w:t>.</w:t>
      </w:r>
      <w:bookmarkEnd w:id="129"/>
    </w:p>
    <w:p w:rsidR="00F90506" w:rsidRPr="00F90506" w:rsidRDefault="00F90506" w:rsidP="00304F80">
      <w:pPr>
        <w:widowControl w:val="0"/>
        <w:tabs>
          <w:tab w:val="left" w:pos="567"/>
        </w:tabs>
        <w:adjustRightInd w:val="0"/>
        <w:spacing w:after="0" w:line="360" w:lineRule="auto"/>
        <w:ind w:firstLine="567"/>
        <w:jc w:val="both"/>
        <w:textAlignment w:val="baseline"/>
        <w:rPr>
          <w:rFonts w:eastAsia="Times New Roman" w:cs="Times New Roman"/>
          <w:spacing w:val="-5"/>
          <w:sz w:val="24"/>
          <w:szCs w:val="24"/>
        </w:rPr>
      </w:pPr>
      <w:r w:rsidRPr="00F90506">
        <w:rPr>
          <w:rFonts w:eastAsia="Times New Roman" w:cs="Times New Roman"/>
          <w:spacing w:val="-5"/>
          <w:sz w:val="24"/>
          <w:szCs w:val="24"/>
        </w:rPr>
        <w:t xml:space="preserve">Балансы производительности водоподготовительных установок теплоносителя для тепловых сетей сформированы по результатам сведения балансов тепловых нагрузок и тепловых мощностей источников систем теплоснабжения, после чего формируются балансы тепловой мощности источника тепловой энергии и присоединенной тепловой нагрузки в зоне действия источника тепловой энергии. </w:t>
      </w:r>
    </w:p>
    <w:p w:rsidR="00F90506" w:rsidRDefault="00F90506" w:rsidP="00F90506">
      <w:pPr>
        <w:tabs>
          <w:tab w:val="left" w:pos="0"/>
        </w:tabs>
        <w:spacing w:after="0" w:line="360" w:lineRule="auto"/>
        <w:ind w:firstLine="709"/>
        <w:jc w:val="both"/>
        <w:rPr>
          <w:rFonts w:eastAsia="Times New Roman" w:cs="Times New Roman"/>
          <w:color w:val="000000"/>
          <w:sz w:val="24"/>
          <w:szCs w:val="24"/>
        </w:rPr>
      </w:pPr>
      <w:r w:rsidRPr="00F90506">
        <w:rPr>
          <w:rFonts w:eastAsia="Times New Roman" w:cs="Times New Roman"/>
          <w:color w:val="000000"/>
          <w:sz w:val="24"/>
          <w:szCs w:val="24"/>
        </w:rPr>
        <w:lastRenderedPageBreak/>
        <w:t>Расчет производительности ВПУ котельной для подпитки тепловых сетей с учетом перспективных планов развития выполнен согласно СП 124.13330.2012 «Тепловые сети. Актуализированная редакция СНиП 41-02-2003». Среднегодовая утечка теплоносителя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w:t>
      </w:r>
      <w:r w:rsidR="005D117E">
        <w:rPr>
          <w:rFonts w:eastAsia="Times New Roman" w:cs="Times New Roman"/>
          <w:color w:val="000000"/>
          <w:sz w:val="24"/>
          <w:szCs w:val="24"/>
        </w:rPr>
        <w:t>.</w:t>
      </w:r>
    </w:p>
    <w:p w:rsidR="00C957D3" w:rsidRDefault="00C957D3" w:rsidP="00C957D3">
      <w:pPr>
        <w:widowControl w:val="0"/>
        <w:adjustRightInd w:val="0"/>
        <w:spacing w:after="0" w:line="240" w:lineRule="auto"/>
        <w:ind w:firstLine="567"/>
        <w:jc w:val="both"/>
        <w:textAlignment w:val="baseline"/>
        <w:rPr>
          <w:rFonts w:eastAsia="Microsoft YaHei" w:cs="Times New Roman"/>
          <w:b/>
          <w:bCs/>
          <w:color w:val="000000"/>
          <w:spacing w:val="-5"/>
          <w:sz w:val="24"/>
          <w:szCs w:val="24"/>
        </w:rPr>
      </w:pPr>
      <w:r w:rsidRPr="00C957D3">
        <w:rPr>
          <w:rFonts w:eastAsia="Microsoft YaHei" w:cs="Times New Roman"/>
          <w:b/>
          <w:bCs/>
          <w:color w:val="000000"/>
          <w:spacing w:val="-5"/>
          <w:sz w:val="24"/>
          <w:szCs w:val="24"/>
        </w:rPr>
        <w:t xml:space="preserve">  Таблица </w:t>
      </w:r>
      <w:r>
        <w:rPr>
          <w:rFonts w:eastAsia="Microsoft YaHei" w:cs="Times New Roman"/>
          <w:b/>
          <w:bCs/>
          <w:color w:val="000000"/>
          <w:spacing w:val="-5"/>
          <w:sz w:val="24"/>
          <w:szCs w:val="24"/>
        </w:rPr>
        <w:t>3</w:t>
      </w:r>
      <w:r w:rsidRPr="00C957D3">
        <w:rPr>
          <w:rFonts w:eastAsia="Microsoft YaHei" w:cs="Times New Roman"/>
          <w:b/>
          <w:bCs/>
          <w:color w:val="000000"/>
          <w:spacing w:val="-5"/>
          <w:sz w:val="24"/>
          <w:szCs w:val="24"/>
        </w:rPr>
        <w:t xml:space="preserve">.1. Величина потерь теплоносителя, из тепловой сети </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3"/>
        <w:gridCol w:w="1652"/>
        <w:gridCol w:w="1610"/>
        <w:gridCol w:w="1702"/>
      </w:tblGrid>
      <w:tr w:rsidR="00AA4023" w:rsidRPr="00AA4023" w:rsidTr="00FE761C">
        <w:trPr>
          <w:trHeight w:val="70"/>
          <w:tblHeader/>
          <w:jc w:val="center"/>
        </w:trPr>
        <w:tc>
          <w:tcPr>
            <w:tcW w:w="4673" w:type="dxa"/>
            <w:vMerge w:val="restart"/>
            <w:shd w:val="clear" w:color="auto" w:fill="auto"/>
            <w:vAlign w:val="center"/>
            <w:hideMark/>
          </w:tcPr>
          <w:p w:rsidR="00AA4023" w:rsidRPr="00AA4023" w:rsidRDefault="00AA4023" w:rsidP="00AA4023">
            <w:pPr>
              <w:spacing w:after="0" w:line="240" w:lineRule="auto"/>
              <w:jc w:val="center"/>
              <w:rPr>
                <w:rFonts w:eastAsia="Times New Roman" w:cs="Times New Roman"/>
                <w:b/>
                <w:color w:val="000000"/>
                <w:sz w:val="22"/>
                <w:lang w:eastAsia="ru-RU"/>
              </w:rPr>
            </w:pPr>
            <w:r w:rsidRPr="00AA4023">
              <w:rPr>
                <w:rFonts w:eastAsia="Times New Roman" w:cs="Times New Roman"/>
                <w:b/>
                <w:color w:val="000000"/>
                <w:sz w:val="22"/>
                <w:lang w:eastAsia="ru-RU"/>
              </w:rPr>
              <w:t>Котельная</w:t>
            </w:r>
          </w:p>
        </w:tc>
        <w:tc>
          <w:tcPr>
            <w:tcW w:w="4964" w:type="dxa"/>
            <w:gridSpan w:val="3"/>
            <w:vAlign w:val="center"/>
          </w:tcPr>
          <w:p w:rsidR="00AA4023" w:rsidRPr="00AA4023" w:rsidRDefault="00AA4023" w:rsidP="00AA4023">
            <w:pPr>
              <w:spacing w:after="0" w:line="240" w:lineRule="auto"/>
              <w:jc w:val="center"/>
              <w:rPr>
                <w:rFonts w:eastAsia="Times New Roman" w:cs="Times New Roman"/>
                <w:b/>
                <w:color w:val="000000"/>
                <w:sz w:val="22"/>
                <w:lang w:eastAsia="ru-RU"/>
              </w:rPr>
            </w:pPr>
            <w:r w:rsidRPr="00AA4023">
              <w:rPr>
                <w:rFonts w:eastAsia="Times New Roman" w:cs="Times New Roman"/>
                <w:b/>
                <w:color w:val="000000"/>
                <w:sz w:val="22"/>
                <w:lang w:eastAsia="ru-RU"/>
              </w:rPr>
              <w:t>Величина утечек теплоносителя, т/ч</w:t>
            </w:r>
          </w:p>
        </w:tc>
      </w:tr>
      <w:tr w:rsidR="00AA4023" w:rsidRPr="00AA4023" w:rsidTr="00FE761C">
        <w:trPr>
          <w:trHeight w:val="70"/>
          <w:tblHeader/>
          <w:jc w:val="center"/>
        </w:trPr>
        <w:tc>
          <w:tcPr>
            <w:tcW w:w="4673" w:type="dxa"/>
            <w:vMerge/>
            <w:vAlign w:val="center"/>
            <w:hideMark/>
          </w:tcPr>
          <w:p w:rsidR="00AA4023" w:rsidRPr="00AA4023" w:rsidRDefault="00AA4023" w:rsidP="00AA4023">
            <w:pPr>
              <w:spacing w:after="0" w:line="240" w:lineRule="auto"/>
              <w:rPr>
                <w:rFonts w:eastAsia="Times New Roman" w:cs="Times New Roman"/>
                <w:b/>
                <w:color w:val="000000"/>
                <w:sz w:val="22"/>
                <w:lang w:eastAsia="ru-RU"/>
              </w:rPr>
            </w:pPr>
          </w:p>
        </w:tc>
        <w:tc>
          <w:tcPr>
            <w:tcW w:w="1652" w:type="dxa"/>
            <w:shd w:val="clear" w:color="auto" w:fill="auto"/>
            <w:vAlign w:val="center"/>
            <w:hideMark/>
          </w:tcPr>
          <w:p w:rsidR="00AA4023" w:rsidRPr="00AA4023" w:rsidRDefault="00AA4023" w:rsidP="00AA4023">
            <w:pPr>
              <w:spacing w:after="0" w:line="240" w:lineRule="auto"/>
              <w:jc w:val="center"/>
              <w:rPr>
                <w:rFonts w:eastAsia="Times New Roman" w:cs="Times New Roman"/>
                <w:b/>
                <w:color w:val="000000"/>
                <w:sz w:val="22"/>
                <w:lang w:eastAsia="ru-RU"/>
              </w:rPr>
            </w:pPr>
            <w:r w:rsidRPr="00AA4023">
              <w:rPr>
                <w:rFonts w:eastAsia="Times New Roman" w:cs="Times New Roman"/>
                <w:b/>
                <w:color w:val="000000"/>
                <w:sz w:val="22"/>
                <w:lang w:eastAsia="ru-RU"/>
              </w:rPr>
              <w:t>На 2024г.</w:t>
            </w:r>
          </w:p>
        </w:tc>
        <w:tc>
          <w:tcPr>
            <w:tcW w:w="1610" w:type="dxa"/>
            <w:vAlign w:val="center"/>
          </w:tcPr>
          <w:p w:rsidR="00AA4023" w:rsidRPr="00AA4023" w:rsidRDefault="00AA4023" w:rsidP="00AA4023">
            <w:pPr>
              <w:spacing w:after="0" w:line="240" w:lineRule="auto"/>
              <w:jc w:val="center"/>
              <w:rPr>
                <w:rFonts w:eastAsia="Times New Roman" w:cs="Times New Roman"/>
                <w:b/>
                <w:color w:val="000000"/>
                <w:sz w:val="22"/>
                <w:lang w:eastAsia="ru-RU"/>
              </w:rPr>
            </w:pPr>
            <w:r w:rsidRPr="00AA4023">
              <w:rPr>
                <w:rFonts w:eastAsia="Times New Roman" w:cs="Times New Roman"/>
                <w:b/>
                <w:color w:val="000000"/>
                <w:sz w:val="22"/>
                <w:lang w:eastAsia="ru-RU"/>
              </w:rPr>
              <w:t>До 2029 г</w:t>
            </w:r>
          </w:p>
        </w:tc>
        <w:tc>
          <w:tcPr>
            <w:tcW w:w="1702" w:type="dxa"/>
            <w:shd w:val="clear" w:color="auto" w:fill="auto"/>
            <w:vAlign w:val="center"/>
            <w:hideMark/>
          </w:tcPr>
          <w:p w:rsidR="00AA4023" w:rsidRPr="00AA4023" w:rsidRDefault="00AA4023" w:rsidP="00AA4023">
            <w:pPr>
              <w:spacing w:after="0" w:line="240" w:lineRule="auto"/>
              <w:jc w:val="center"/>
              <w:rPr>
                <w:rFonts w:eastAsia="Times New Roman" w:cs="Times New Roman"/>
                <w:b/>
                <w:color w:val="000000"/>
                <w:sz w:val="22"/>
                <w:lang w:eastAsia="ru-RU"/>
              </w:rPr>
            </w:pPr>
            <w:r w:rsidRPr="00AA4023">
              <w:rPr>
                <w:rFonts w:eastAsia="Times New Roman" w:cs="Times New Roman"/>
                <w:b/>
                <w:color w:val="000000"/>
                <w:sz w:val="22"/>
                <w:lang w:eastAsia="ru-RU"/>
              </w:rPr>
              <w:t>До 2039г.</w:t>
            </w:r>
          </w:p>
        </w:tc>
      </w:tr>
      <w:tr w:rsidR="00AA4023" w:rsidRPr="00AA4023" w:rsidTr="00FE761C">
        <w:trPr>
          <w:trHeight w:val="70"/>
          <w:jc w:val="center"/>
        </w:trPr>
        <w:tc>
          <w:tcPr>
            <w:tcW w:w="4673" w:type="dxa"/>
            <w:shd w:val="clear" w:color="000000" w:fill="FFFFFF"/>
            <w:vAlign w:val="center"/>
          </w:tcPr>
          <w:p w:rsidR="00AA4023" w:rsidRPr="00AA4023" w:rsidRDefault="00AA4023" w:rsidP="00AA4023">
            <w:pPr>
              <w:spacing w:after="0" w:line="240" w:lineRule="auto"/>
              <w:rPr>
                <w:rFonts w:eastAsia="Times New Roman" w:cs="Times New Roman"/>
                <w:color w:val="000000"/>
                <w:sz w:val="22"/>
                <w:lang w:eastAsia="ru-RU"/>
              </w:rPr>
            </w:pPr>
            <w:r w:rsidRPr="00AA4023">
              <w:rPr>
                <w:rFonts w:eastAsia="Times New Roman" w:cs="Times New Roman"/>
                <w:color w:val="000000"/>
                <w:sz w:val="22"/>
                <w:lang w:eastAsia="ru-RU"/>
              </w:rPr>
              <w:t xml:space="preserve">Котельная №7 д. Большая </w:t>
            </w:r>
            <w:proofErr w:type="spellStart"/>
            <w:r w:rsidRPr="00AA4023">
              <w:rPr>
                <w:rFonts w:eastAsia="Times New Roman" w:cs="Times New Roman"/>
                <w:color w:val="000000"/>
                <w:sz w:val="22"/>
                <w:lang w:eastAsia="ru-RU"/>
              </w:rPr>
              <w:t>Островня</w:t>
            </w:r>
            <w:proofErr w:type="spellEnd"/>
          </w:p>
        </w:tc>
        <w:tc>
          <w:tcPr>
            <w:tcW w:w="1652" w:type="dxa"/>
            <w:shd w:val="clear" w:color="auto" w:fill="auto"/>
            <w:vAlign w:val="center"/>
          </w:tcPr>
          <w:p w:rsidR="00AA4023" w:rsidRPr="00AA4023" w:rsidRDefault="00AA4023" w:rsidP="00AA4023">
            <w:pPr>
              <w:spacing w:after="0" w:line="240" w:lineRule="auto"/>
              <w:jc w:val="center"/>
              <w:rPr>
                <w:rFonts w:cs="Times New Roman"/>
                <w:color w:val="000000"/>
                <w:sz w:val="22"/>
              </w:rPr>
            </w:pPr>
            <w:r w:rsidRPr="00AA4023">
              <w:rPr>
                <w:rFonts w:cs="Times New Roman"/>
                <w:color w:val="000000"/>
                <w:sz w:val="22"/>
              </w:rPr>
              <w:t>0,050</w:t>
            </w:r>
          </w:p>
        </w:tc>
        <w:tc>
          <w:tcPr>
            <w:tcW w:w="1610" w:type="dxa"/>
            <w:shd w:val="clear" w:color="auto" w:fill="auto"/>
            <w:vAlign w:val="center"/>
          </w:tcPr>
          <w:p w:rsidR="00AA4023" w:rsidRPr="00AA4023" w:rsidRDefault="00AA4023" w:rsidP="00AA4023">
            <w:pPr>
              <w:spacing w:after="0" w:line="240" w:lineRule="auto"/>
              <w:jc w:val="center"/>
              <w:rPr>
                <w:rFonts w:cs="Times New Roman"/>
                <w:color w:val="000000"/>
                <w:sz w:val="22"/>
              </w:rPr>
            </w:pPr>
            <w:r w:rsidRPr="00AA4023">
              <w:rPr>
                <w:rFonts w:cs="Times New Roman"/>
                <w:color w:val="000000"/>
                <w:sz w:val="22"/>
              </w:rPr>
              <w:t>0,050</w:t>
            </w:r>
          </w:p>
        </w:tc>
        <w:tc>
          <w:tcPr>
            <w:tcW w:w="1702" w:type="dxa"/>
            <w:shd w:val="clear" w:color="auto" w:fill="auto"/>
            <w:vAlign w:val="center"/>
          </w:tcPr>
          <w:p w:rsidR="00AA4023" w:rsidRPr="00AA4023" w:rsidRDefault="00AA4023" w:rsidP="00AA4023">
            <w:pPr>
              <w:spacing w:after="0" w:line="240" w:lineRule="auto"/>
              <w:jc w:val="center"/>
              <w:rPr>
                <w:rFonts w:cs="Times New Roman"/>
                <w:color w:val="000000"/>
                <w:sz w:val="22"/>
              </w:rPr>
            </w:pPr>
            <w:r w:rsidRPr="00AA4023">
              <w:rPr>
                <w:rFonts w:cs="Times New Roman"/>
                <w:color w:val="000000"/>
                <w:sz w:val="22"/>
              </w:rPr>
              <w:t>0,050</w:t>
            </w:r>
          </w:p>
        </w:tc>
      </w:tr>
      <w:tr w:rsidR="00AA4023" w:rsidRPr="00AA4023" w:rsidTr="00FE761C">
        <w:trPr>
          <w:trHeight w:val="166"/>
          <w:jc w:val="center"/>
        </w:trPr>
        <w:tc>
          <w:tcPr>
            <w:tcW w:w="4673" w:type="dxa"/>
            <w:shd w:val="clear" w:color="000000" w:fill="FFFFFF"/>
            <w:vAlign w:val="center"/>
          </w:tcPr>
          <w:p w:rsidR="00AA4023" w:rsidRPr="00AA4023" w:rsidRDefault="00AA4023" w:rsidP="00AA4023">
            <w:pPr>
              <w:spacing w:after="0" w:line="240" w:lineRule="auto"/>
              <w:rPr>
                <w:rFonts w:eastAsia="Times New Roman" w:cs="Times New Roman"/>
                <w:color w:val="000000"/>
                <w:sz w:val="22"/>
                <w:lang w:eastAsia="ru-RU"/>
              </w:rPr>
            </w:pPr>
            <w:r w:rsidRPr="00AA4023">
              <w:rPr>
                <w:rFonts w:eastAsia="Times New Roman" w:cs="Times New Roman"/>
                <w:color w:val="000000"/>
                <w:sz w:val="22"/>
                <w:lang w:eastAsia="ru-RU"/>
              </w:rPr>
              <w:t>Котельная №397 п. Сеща</w:t>
            </w:r>
          </w:p>
        </w:tc>
        <w:tc>
          <w:tcPr>
            <w:tcW w:w="1652" w:type="dxa"/>
            <w:shd w:val="clear" w:color="auto" w:fill="auto"/>
            <w:vAlign w:val="center"/>
          </w:tcPr>
          <w:p w:rsidR="00AA4023" w:rsidRPr="00AA4023" w:rsidRDefault="00AA4023" w:rsidP="00AA4023">
            <w:pPr>
              <w:spacing w:after="0" w:line="240" w:lineRule="auto"/>
              <w:jc w:val="center"/>
              <w:rPr>
                <w:rFonts w:cs="Times New Roman"/>
                <w:color w:val="000000"/>
                <w:sz w:val="22"/>
              </w:rPr>
            </w:pPr>
            <w:r w:rsidRPr="00AA4023">
              <w:rPr>
                <w:rFonts w:cs="Times New Roman"/>
                <w:color w:val="000000"/>
                <w:sz w:val="22"/>
              </w:rPr>
              <w:t>1,023</w:t>
            </w:r>
          </w:p>
        </w:tc>
        <w:tc>
          <w:tcPr>
            <w:tcW w:w="1610" w:type="dxa"/>
            <w:shd w:val="clear" w:color="auto" w:fill="auto"/>
            <w:vAlign w:val="center"/>
          </w:tcPr>
          <w:p w:rsidR="00AA4023" w:rsidRPr="00AA4023" w:rsidRDefault="00AA4023" w:rsidP="00AA4023">
            <w:pPr>
              <w:spacing w:after="0" w:line="240" w:lineRule="auto"/>
              <w:jc w:val="center"/>
              <w:rPr>
                <w:rFonts w:cs="Times New Roman"/>
                <w:color w:val="000000"/>
                <w:sz w:val="22"/>
              </w:rPr>
            </w:pPr>
            <w:r w:rsidRPr="00AA4023">
              <w:rPr>
                <w:rFonts w:cs="Times New Roman"/>
                <w:color w:val="000000"/>
                <w:sz w:val="22"/>
              </w:rPr>
              <w:t>1,023</w:t>
            </w:r>
          </w:p>
        </w:tc>
        <w:tc>
          <w:tcPr>
            <w:tcW w:w="1702" w:type="dxa"/>
            <w:shd w:val="clear" w:color="auto" w:fill="auto"/>
            <w:vAlign w:val="center"/>
          </w:tcPr>
          <w:p w:rsidR="00AA4023" w:rsidRPr="00AA4023" w:rsidRDefault="00AA4023" w:rsidP="00AA4023">
            <w:pPr>
              <w:spacing w:after="0" w:line="240" w:lineRule="auto"/>
              <w:jc w:val="center"/>
              <w:rPr>
                <w:rFonts w:cs="Times New Roman"/>
                <w:color w:val="000000"/>
                <w:sz w:val="22"/>
              </w:rPr>
            </w:pPr>
            <w:r w:rsidRPr="00AA4023">
              <w:rPr>
                <w:rFonts w:cs="Times New Roman"/>
                <w:color w:val="000000"/>
                <w:sz w:val="22"/>
              </w:rPr>
              <w:t>1,023</w:t>
            </w:r>
          </w:p>
        </w:tc>
      </w:tr>
    </w:tbl>
    <w:p w:rsidR="00AA4023" w:rsidRDefault="00AA4023" w:rsidP="00C957D3">
      <w:pPr>
        <w:widowControl w:val="0"/>
        <w:adjustRightInd w:val="0"/>
        <w:spacing w:after="0" w:line="240" w:lineRule="auto"/>
        <w:ind w:firstLine="567"/>
        <w:jc w:val="both"/>
        <w:textAlignment w:val="baseline"/>
        <w:rPr>
          <w:rFonts w:eastAsia="Microsoft YaHei" w:cs="Times New Roman"/>
          <w:b/>
          <w:bCs/>
          <w:color w:val="000000"/>
          <w:spacing w:val="-5"/>
          <w:sz w:val="24"/>
          <w:szCs w:val="24"/>
        </w:rPr>
      </w:pPr>
    </w:p>
    <w:p w:rsidR="00BB392E" w:rsidRPr="00BB392E" w:rsidRDefault="00BB392E" w:rsidP="00BB392E">
      <w:pPr>
        <w:spacing w:after="0" w:line="360" w:lineRule="auto"/>
        <w:ind w:firstLine="567"/>
        <w:jc w:val="both"/>
        <w:rPr>
          <w:rFonts w:cs="Times New Roman"/>
          <w:sz w:val="24"/>
          <w:szCs w:val="24"/>
        </w:rPr>
      </w:pPr>
      <w:r w:rsidRPr="00BB392E">
        <w:rPr>
          <w:rFonts w:cs="Times New Roman"/>
          <w:sz w:val="24"/>
          <w:szCs w:val="24"/>
        </w:rPr>
        <w:t>Среднегодовая утечка теплоносителя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Значительное превышение фактического объема потерь теплоносителя над нормативным, свидетельствует об утечках теплоносителя вызванных долгим сроком эксплуатации тепловой сети.</w:t>
      </w:r>
    </w:p>
    <w:p w:rsidR="00BB392E" w:rsidRPr="00BB392E" w:rsidRDefault="00BB392E" w:rsidP="00BB392E">
      <w:pPr>
        <w:spacing w:after="0" w:line="360" w:lineRule="auto"/>
        <w:ind w:firstLine="567"/>
        <w:jc w:val="both"/>
        <w:rPr>
          <w:rFonts w:asciiTheme="minorHAnsi" w:hAnsiTheme="minorHAnsi"/>
          <w:sz w:val="22"/>
        </w:rPr>
      </w:pPr>
      <w:r w:rsidRPr="00BB392E">
        <w:rPr>
          <w:rFonts w:cs="Times New Roman"/>
          <w:sz w:val="24"/>
          <w:szCs w:val="24"/>
        </w:rPr>
        <w:t xml:space="preserve">В соответствии с СП 124.13330.2012 «СНиП 41-02-2003 Тепловые сети. Актуализированная редакция» в системах теплоснабжения аварийная подпитка в количестве 2% от объема воды в тепловых сетях и присоединенных к ним систем теплопотребления осуществляется химически обработанной и </w:t>
      </w:r>
      <w:proofErr w:type="spellStart"/>
      <w:r w:rsidRPr="00BB392E">
        <w:rPr>
          <w:rFonts w:cs="Times New Roman"/>
          <w:sz w:val="24"/>
          <w:szCs w:val="24"/>
        </w:rPr>
        <w:t>деаэрированной</w:t>
      </w:r>
      <w:proofErr w:type="spellEnd"/>
      <w:r w:rsidRPr="00BB392E">
        <w:rPr>
          <w:rFonts w:cs="Times New Roman"/>
          <w:sz w:val="24"/>
          <w:szCs w:val="24"/>
        </w:rPr>
        <w:t xml:space="preserve"> водой. </w:t>
      </w:r>
    </w:p>
    <w:p w:rsidR="00BB392E" w:rsidRPr="00BB392E" w:rsidRDefault="00BB392E" w:rsidP="00BB392E">
      <w:pPr>
        <w:shd w:val="clear" w:color="auto" w:fill="FFFFFF"/>
        <w:spacing w:after="0" w:line="360" w:lineRule="auto"/>
        <w:ind w:firstLine="567"/>
        <w:jc w:val="both"/>
        <w:rPr>
          <w:rFonts w:eastAsia="Times New Roman" w:cs="Times New Roman"/>
          <w:bCs/>
          <w:iCs/>
          <w:spacing w:val="-7"/>
          <w:sz w:val="24"/>
          <w:szCs w:val="24"/>
          <w:lang w:eastAsia="ru-RU"/>
        </w:rPr>
      </w:pPr>
      <w:r w:rsidRPr="00BB392E">
        <w:rPr>
          <w:rFonts w:eastAsia="Times New Roman" w:cs="Times New Roman"/>
          <w:bCs/>
          <w:iCs/>
          <w:spacing w:val="-7"/>
          <w:sz w:val="24"/>
          <w:szCs w:val="24"/>
          <w:lang w:eastAsia="ru-RU"/>
        </w:rPr>
        <w:t xml:space="preserve">Таким образом, производительность водоподготовительных установок и максимальное часовое потребление теплоносителя в базовый период представлен в таблице </w:t>
      </w:r>
      <w:r>
        <w:rPr>
          <w:rFonts w:eastAsia="Times New Roman" w:cs="Times New Roman"/>
          <w:bCs/>
          <w:iCs/>
          <w:spacing w:val="-7"/>
          <w:sz w:val="24"/>
          <w:szCs w:val="24"/>
          <w:lang w:eastAsia="ru-RU"/>
        </w:rPr>
        <w:t>3</w:t>
      </w:r>
      <w:r w:rsidRPr="00BB392E">
        <w:rPr>
          <w:rFonts w:eastAsia="Times New Roman" w:cs="Times New Roman"/>
          <w:bCs/>
          <w:iCs/>
          <w:spacing w:val="-7"/>
          <w:sz w:val="24"/>
          <w:szCs w:val="24"/>
          <w:lang w:eastAsia="ru-RU"/>
        </w:rPr>
        <w:t>.2.</w:t>
      </w:r>
    </w:p>
    <w:p w:rsidR="001039EA" w:rsidRDefault="001039EA" w:rsidP="001039EA">
      <w:pPr>
        <w:widowControl w:val="0"/>
        <w:shd w:val="clear" w:color="auto" w:fill="FFFFFF"/>
        <w:autoSpaceDE w:val="0"/>
        <w:autoSpaceDN w:val="0"/>
        <w:adjustRightInd w:val="0"/>
        <w:spacing w:after="0"/>
        <w:ind w:firstLine="567"/>
        <w:jc w:val="both"/>
        <w:rPr>
          <w:rFonts w:eastAsia="Times New Roman" w:cs="Times New Roman"/>
          <w:b/>
          <w:iCs/>
          <w:sz w:val="24"/>
          <w:szCs w:val="24"/>
          <w:lang w:eastAsia="ru-RU"/>
        </w:rPr>
      </w:pPr>
      <w:r w:rsidRPr="001039EA">
        <w:rPr>
          <w:rFonts w:eastAsia="Times New Roman" w:cs="Times New Roman"/>
          <w:b/>
          <w:bCs/>
          <w:iCs/>
          <w:spacing w:val="-7"/>
          <w:sz w:val="24"/>
          <w:szCs w:val="24"/>
          <w:lang w:eastAsia="ru-RU"/>
        </w:rPr>
        <w:t xml:space="preserve">Таблица </w:t>
      </w:r>
      <w:r>
        <w:rPr>
          <w:rFonts w:eastAsia="Times New Roman" w:cs="Times New Roman"/>
          <w:b/>
          <w:bCs/>
          <w:iCs/>
          <w:spacing w:val="-7"/>
          <w:sz w:val="24"/>
          <w:szCs w:val="24"/>
          <w:lang w:eastAsia="ru-RU"/>
        </w:rPr>
        <w:t>3</w:t>
      </w:r>
      <w:r w:rsidRPr="001039EA">
        <w:rPr>
          <w:rFonts w:eastAsia="Times New Roman" w:cs="Times New Roman"/>
          <w:b/>
          <w:bCs/>
          <w:iCs/>
          <w:spacing w:val="-7"/>
          <w:sz w:val="24"/>
          <w:szCs w:val="24"/>
          <w:lang w:eastAsia="ru-RU"/>
        </w:rPr>
        <w:t xml:space="preserve">.2.  </w:t>
      </w:r>
      <w:r w:rsidRPr="001039EA">
        <w:rPr>
          <w:rFonts w:eastAsia="Times New Roman" w:cs="Times New Roman"/>
          <w:b/>
          <w:iCs/>
          <w:spacing w:val="-7"/>
          <w:sz w:val="24"/>
          <w:szCs w:val="24"/>
          <w:lang w:eastAsia="ru-RU"/>
        </w:rPr>
        <w:t xml:space="preserve">Производительность     водоподготовительных    установок и максимального </w:t>
      </w:r>
      <w:r w:rsidRPr="001039EA">
        <w:rPr>
          <w:rFonts w:eastAsia="Times New Roman" w:cs="Times New Roman"/>
          <w:b/>
          <w:iCs/>
          <w:sz w:val="24"/>
          <w:szCs w:val="24"/>
          <w:lang w:eastAsia="ru-RU"/>
        </w:rPr>
        <w:t>потребления теплоносителя в аварийных режимах</w:t>
      </w:r>
    </w:p>
    <w:tbl>
      <w:tblPr>
        <w:tblW w:w="10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4815"/>
        <w:gridCol w:w="2127"/>
        <w:gridCol w:w="1559"/>
        <w:gridCol w:w="1985"/>
        <w:gridCol w:w="15"/>
      </w:tblGrid>
      <w:tr w:rsidR="00AA4023" w:rsidRPr="00AA4023" w:rsidTr="00FE761C">
        <w:trPr>
          <w:trHeight w:hRule="exact" w:val="390"/>
          <w:tblHeader/>
          <w:jc w:val="center"/>
        </w:trPr>
        <w:tc>
          <w:tcPr>
            <w:tcW w:w="4815" w:type="dxa"/>
            <w:vMerge w:val="restart"/>
            <w:shd w:val="clear" w:color="auto" w:fill="FFFFFF"/>
            <w:vAlign w:val="center"/>
          </w:tcPr>
          <w:p w:rsidR="00AA4023" w:rsidRPr="00AA4023" w:rsidRDefault="00AA4023" w:rsidP="00AA4023">
            <w:pPr>
              <w:widowControl w:val="0"/>
              <w:shd w:val="clear" w:color="auto" w:fill="FFFFFF"/>
              <w:autoSpaceDE w:val="0"/>
              <w:autoSpaceDN w:val="0"/>
              <w:adjustRightInd w:val="0"/>
              <w:spacing w:after="0" w:line="240" w:lineRule="auto"/>
              <w:jc w:val="center"/>
              <w:rPr>
                <w:rFonts w:eastAsia="Times New Roman" w:cs="Times New Roman"/>
                <w:b/>
                <w:sz w:val="22"/>
                <w:lang w:eastAsia="ru-RU"/>
              </w:rPr>
            </w:pPr>
            <w:r w:rsidRPr="00AA4023">
              <w:rPr>
                <w:rFonts w:eastAsia="Times New Roman" w:cs="Times New Roman"/>
                <w:b/>
                <w:sz w:val="22"/>
                <w:lang w:eastAsia="ru-RU"/>
              </w:rPr>
              <w:t>Наименование источника</w:t>
            </w:r>
          </w:p>
        </w:tc>
        <w:tc>
          <w:tcPr>
            <w:tcW w:w="5686" w:type="dxa"/>
            <w:gridSpan w:val="4"/>
            <w:shd w:val="clear" w:color="auto" w:fill="FFFFFF"/>
            <w:vAlign w:val="center"/>
          </w:tcPr>
          <w:p w:rsidR="00AA4023" w:rsidRPr="00AA4023" w:rsidRDefault="00AA4023" w:rsidP="00AA4023">
            <w:pPr>
              <w:widowControl w:val="0"/>
              <w:shd w:val="clear" w:color="auto" w:fill="FFFFFF"/>
              <w:autoSpaceDE w:val="0"/>
              <w:autoSpaceDN w:val="0"/>
              <w:adjustRightInd w:val="0"/>
              <w:spacing w:after="0" w:line="278" w:lineRule="exact"/>
              <w:jc w:val="center"/>
              <w:rPr>
                <w:rFonts w:eastAsia="Times New Roman" w:cs="Times New Roman"/>
                <w:b/>
                <w:sz w:val="22"/>
                <w:lang w:eastAsia="ru-RU"/>
              </w:rPr>
            </w:pPr>
            <w:r w:rsidRPr="00AA4023">
              <w:rPr>
                <w:rFonts w:eastAsia="Times New Roman" w:cs="Times New Roman"/>
                <w:b/>
                <w:sz w:val="22"/>
                <w:lang w:eastAsia="ru-RU"/>
              </w:rPr>
              <w:t>Закрытая система теплоснабжения</w:t>
            </w:r>
          </w:p>
        </w:tc>
      </w:tr>
      <w:tr w:rsidR="00AA4023" w:rsidRPr="00AA4023" w:rsidTr="00FE761C">
        <w:trPr>
          <w:gridAfter w:val="1"/>
          <w:wAfter w:w="15" w:type="dxa"/>
          <w:trHeight w:hRule="exact" w:val="932"/>
          <w:tblHeader/>
          <w:jc w:val="center"/>
        </w:trPr>
        <w:tc>
          <w:tcPr>
            <w:tcW w:w="4815" w:type="dxa"/>
            <w:vMerge/>
            <w:tcBorders>
              <w:bottom w:val="single" w:sz="4" w:space="0" w:color="auto"/>
            </w:tcBorders>
            <w:vAlign w:val="center"/>
          </w:tcPr>
          <w:p w:rsidR="00AA4023" w:rsidRPr="00AA4023" w:rsidRDefault="00AA4023" w:rsidP="00AA4023">
            <w:pPr>
              <w:widowControl w:val="0"/>
              <w:autoSpaceDE w:val="0"/>
              <w:autoSpaceDN w:val="0"/>
              <w:adjustRightInd w:val="0"/>
              <w:spacing w:after="0" w:line="240" w:lineRule="auto"/>
              <w:rPr>
                <w:rFonts w:eastAsia="Times New Roman" w:cs="Times New Roman"/>
                <w:b/>
                <w:sz w:val="22"/>
                <w:lang w:eastAsia="ru-RU"/>
              </w:rPr>
            </w:pPr>
          </w:p>
        </w:tc>
        <w:tc>
          <w:tcPr>
            <w:tcW w:w="2127" w:type="dxa"/>
            <w:tcBorders>
              <w:bottom w:val="single" w:sz="4" w:space="0" w:color="auto"/>
            </w:tcBorders>
            <w:shd w:val="clear" w:color="auto" w:fill="FFFFFF"/>
            <w:vAlign w:val="center"/>
          </w:tcPr>
          <w:p w:rsidR="00AA4023" w:rsidRPr="00AA4023" w:rsidRDefault="00AA4023" w:rsidP="00AA4023">
            <w:pPr>
              <w:widowControl w:val="0"/>
              <w:shd w:val="clear" w:color="auto" w:fill="FFFFFF"/>
              <w:autoSpaceDE w:val="0"/>
              <w:autoSpaceDN w:val="0"/>
              <w:adjustRightInd w:val="0"/>
              <w:spacing w:after="0" w:line="221" w:lineRule="exact"/>
              <w:jc w:val="center"/>
              <w:rPr>
                <w:rFonts w:eastAsia="Times New Roman" w:cs="Times New Roman"/>
                <w:b/>
                <w:sz w:val="22"/>
                <w:lang w:eastAsia="ru-RU"/>
              </w:rPr>
            </w:pPr>
            <w:r w:rsidRPr="00AA4023">
              <w:rPr>
                <w:rFonts w:eastAsia="Times New Roman" w:cs="Times New Roman"/>
                <w:b/>
                <w:sz w:val="22"/>
                <w:lang w:eastAsia="ru-RU"/>
              </w:rPr>
              <w:t xml:space="preserve">Расчётный </w:t>
            </w:r>
            <w:r w:rsidRPr="00AA4023">
              <w:rPr>
                <w:rFonts w:eastAsia="Times New Roman" w:cs="Times New Roman"/>
                <w:b/>
                <w:spacing w:val="-1"/>
                <w:sz w:val="22"/>
                <w:lang w:eastAsia="ru-RU"/>
              </w:rPr>
              <w:t>часовой расход воды в</w:t>
            </w:r>
          </w:p>
          <w:p w:rsidR="00AA4023" w:rsidRPr="00AA4023" w:rsidRDefault="00AA4023" w:rsidP="00AA4023">
            <w:pPr>
              <w:widowControl w:val="0"/>
              <w:shd w:val="clear" w:color="auto" w:fill="FFFFFF"/>
              <w:autoSpaceDE w:val="0"/>
              <w:autoSpaceDN w:val="0"/>
              <w:adjustRightInd w:val="0"/>
              <w:spacing w:after="0" w:line="221" w:lineRule="exact"/>
              <w:jc w:val="center"/>
              <w:rPr>
                <w:rFonts w:eastAsia="Times New Roman" w:cs="Times New Roman"/>
                <w:b/>
                <w:sz w:val="22"/>
                <w:lang w:eastAsia="ru-RU"/>
              </w:rPr>
            </w:pPr>
            <w:r w:rsidRPr="00AA4023">
              <w:rPr>
                <w:rFonts w:eastAsia="Times New Roman" w:cs="Times New Roman"/>
                <w:b/>
                <w:sz w:val="22"/>
                <w:lang w:eastAsia="ru-RU"/>
              </w:rPr>
              <w:t>системе, т/ч</w:t>
            </w:r>
          </w:p>
        </w:tc>
        <w:tc>
          <w:tcPr>
            <w:tcW w:w="1559" w:type="dxa"/>
            <w:tcBorders>
              <w:bottom w:val="single" w:sz="4" w:space="0" w:color="auto"/>
            </w:tcBorders>
            <w:shd w:val="clear" w:color="auto" w:fill="FFFFFF"/>
            <w:vAlign w:val="center"/>
          </w:tcPr>
          <w:p w:rsidR="00AA4023" w:rsidRPr="00AA4023" w:rsidRDefault="00AA4023" w:rsidP="00AA4023">
            <w:pPr>
              <w:widowControl w:val="0"/>
              <w:shd w:val="clear" w:color="auto" w:fill="FFFFFF"/>
              <w:autoSpaceDE w:val="0"/>
              <w:autoSpaceDN w:val="0"/>
              <w:adjustRightInd w:val="0"/>
              <w:spacing w:after="0" w:line="221" w:lineRule="exact"/>
              <w:jc w:val="center"/>
              <w:rPr>
                <w:rFonts w:eastAsia="Times New Roman" w:cs="Times New Roman"/>
                <w:b/>
                <w:sz w:val="22"/>
                <w:lang w:eastAsia="ru-RU"/>
              </w:rPr>
            </w:pPr>
            <w:r w:rsidRPr="00AA4023">
              <w:rPr>
                <w:rFonts w:eastAsia="Times New Roman" w:cs="Times New Roman"/>
                <w:b/>
                <w:sz w:val="22"/>
                <w:lang w:eastAsia="ru-RU"/>
              </w:rPr>
              <w:t>Расчётный часовой расход воды в</w:t>
            </w:r>
          </w:p>
          <w:p w:rsidR="00AA4023" w:rsidRPr="00AA4023" w:rsidRDefault="00AA4023" w:rsidP="00AA4023">
            <w:pPr>
              <w:widowControl w:val="0"/>
              <w:shd w:val="clear" w:color="auto" w:fill="FFFFFF"/>
              <w:autoSpaceDE w:val="0"/>
              <w:autoSpaceDN w:val="0"/>
              <w:adjustRightInd w:val="0"/>
              <w:spacing w:after="0" w:line="221" w:lineRule="exact"/>
              <w:jc w:val="center"/>
              <w:rPr>
                <w:rFonts w:eastAsia="Times New Roman" w:cs="Times New Roman"/>
                <w:b/>
                <w:sz w:val="22"/>
                <w:lang w:eastAsia="ru-RU"/>
              </w:rPr>
            </w:pPr>
            <w:r w:rsidRPr="00AA4023">
              <w:rPr>
                <w:rFonts w:eastAsia="Times New Roman" w:cs="Times New Roman"/>
                <w:b/>
                <w:sz w:val="22"/>
                <w:lang w:eastAsia="ru-RU"/>
              </w:rPr>
              <w:t>сети, т/ч</w:t>
            </w:r>
          </w:p>
        </w:tc>
        <w:tc>
          <w:tcPr>
            <w:tcW w:w="1985" w:type="dxa"/>
            <w:tcBorders>
              <w:bottom w:val="single" w:sz="4" w:space="0" w:color="auto"/>
            </w:tcBorders>
            <w:shd w:val="clear" w:color="auto" w:fill="FFFFFF"/>
            <w:vAlign w:val="center"/>
          </w:tcPr>
          <w:p w:rsidR="00AA4023" w:rsidRPr="00AA4023" w:rsidRDefault="00AA4023" w:rsidP="00AA4023">
            <w:pPr>
              <w:widowControl w:val="0"/>
              <w:shd w:val="clear" w:color="auto" w:fill="FFFFFF"/>
              <w:autoSpaceDE w:val="0"/>
              <w:autoSpaceDN w:val="0"/>
              <w:adjustRightInd w:val="0"/>
              <w:spacing w:after="0" w:line="221" w:lineRule="exact"/>
              <w:jc w:val="center"/>
              <w:rPr>
                <w:rFonts w:eastAsia="Times New Roman" w:cs="Times New Roman"/>
                <w:b/>
                <w:sz w:val="22"/>
                <w:lang w:eastAsia="ru-RU"/>
              </w:rPr>
            </w:pPr>
            <w:r w:rsidRPr="00AA4023">
              <w:rPr>
                <w:rFonts w:eastAsia="Times New Roman" w:cs="Times New Roman"/>
                <w:b/>
                <w:sz w:val="22"/>
                <w:lang w:eastAsia="ru-RU"/>
              </w:rPr>
              <w:t xml:space="preserve">Аварийный </w:t>
            </w:r>
            <w:r w:rsidRPr="00AA4023">
              <w:rPr>
                <w:rFonts w:eastAsia="Times New Roman" w:cs="Times New Roman"/>
                <w:b/>
                <w:spacing w:val="-1"/>
                <w:sz w:val="22"/>
                <w:lang w:eastAsia="ru-RU"/>
              </w:rPr>
              <w:t xml:space="preserve">часовой расход </w:t>
            </w:r>
            <w:r w:rsidRPr="00AA4023">
              <w:rPr>
                <w:rFonts w:eastAsia="Times New Roman" w:cs="Times New Roman"/>
                <w:b/>
                <w:sz w:val="22"/>
                <w:lang w:eastAsia="ru-RU"/>
              </w:rPr>
              <w:t>воды на подпитку сети, т/ч</w:t>
            </w:r>
          </w:p>
        </w:tc>
      </w:tr>
      <w:tr w:rsidR="00AA4023" w:rsidRPr="00AA4023" w:rsidTr="00FE761C">
        <w:trPr>
          <w:gridAfter w:val="1"/>
          <w:wAfter w:w="15" w:type="dxa"/>
          <w:trHeight w:hRule="exact" w:val="323"/>
          <w:jc w:val="center"/>
        </w:trPr>
        <w:tc>
          <w:tcPr>
            <w:tcW w:w="4815" w:type="dxa"/>
            <w:shd w:val="clear" w:color="000000" w:fill="FFFFFF"/>
            <w:vAlign w:val="center"/>
          </w:tcPr>
          <w:p w:rsidR="00AA4023" w:rsidRPr="00AA4023" w:rsidRDefault="00AA4023" w:rsidP="00AA4023">
            <w:pPr>
              <w:spacing w:after="0" w:line="240" w:lineRule="auto"/>
              <w:rPr>
                <w:rFonts w:eastAsia="Times New Roman" w:cs="Times New Roman"/>
                <w:color w:val="000000"/>
                <w:sz w:val="22"/>
                <w:lang w:eastAsia="ru-RU"/>
              </w:rPr>
            </w:pPr>
            <w:r w:rsidRPr="00AA4023">
              <w:rPr>
                <w:rFonts w:eastAsia="Times New Roman" w:cs="Times New Roman"/>
                <w:color w:val="000000"/>
                <w:sz w:val="22"/>
                <w:lang w:eastAsia="ru-RU"/>
              </w:rPr>
              <w:t xml:space="preserve">Котельная №7 д. Большая </w:t>
            </w:r>
            <w:proofErr w:type="spellStart"/>
            <w:r w:rsidRPr="00AA4023">
              <w:rPr>
                <w:rFonts w:eastAsia="Times New Roman" w:cs="Times New Roman"/>
                <w:color w:val="000000"/>
                <w:sz w:val="22"/>
                <w:lang w:eastAsia="ru-RU"/>
              </w:rPr>
              <w:t>Островня</w:t>
            </w:r>
            <w:proofErr w:type="spellEnd"/>
          </w:p>
        </w:tc>
        <w:tc>
          <w:tcPr>
            <w:tcW w:w="2127" w:type="dxa"/>
            <w:tcBorders>
              <w:top w:val="single" w:sz="4" w:space="0" w:color="auto"/>
              <w:left w:val="nil"/>
              <w:bottom w:val="single" w:sz="4" w:space="0" w:color="auto"/>
              <w:right w:val="nil"/>
            </w:tcBorders>
            <w:shd w:val="clear" w:color="000000" w:fill="FFFFFF"/>
            <w:vAlign w:val="center"/>
          </w:tcPr>
          <w:p w:rsidR="00AA4023" w:rsidRPr="00AA4023" w:rsidRDefault="00AA4023" w:rsidP="00AA4023">
            <w:pPr>
              <w:spacing w:after="0" w:line="259" w:lineRule="auto"/>
              <w:jc w:val="center"/>
              <w:rPr>
                <w:rFonts w:cs="Times New Roman"/>
                <w:sz w:val="22"/>
              </w:rPr>
            </w:pPr>
            <w:r w:rsidRPr="00AA4023">
              <w:rPr>
                <w:rFonts w:cs="Times New Roman"/>
                <w:sz w:val="22"/>
              </w:rPr>
              <w:t>18,964</w:t>
            </w:r>
          </w:p>
        </w:tc>
        <w:tc>
          <w:tcPr>
            <w:tcW w:w="1559" w:type="dxa"/>
            <w:tcBorders>
              <w:top w:val="single" w:sz="4" w:space="0" w:color="auto"/>
              <w:bottom w:val="single" w:sz="4" w:space="0" w:color="auto"/>
            </w:tcBorders>
            <w:vAlign w:val="center"/>
          </w:tcPr>
          <w:p w:rsidR="00AA4023" w:rsidRPr="00AA4023" w:rsidRDefault="00AA4023" w:rsidP="00AA4023">
            <w:pPr>
              <w:spacing w:after="0" w:line="259" w:lineRule="auto"/>
              <w:jc w:val="center"/>
              <w:rPr>
                <w:rFonts w:cs="Times New Roman"/>
                <w:color w:val="000000"/>
                <w:sz w:val="22"/>
              </w:rPr>
            </w:pPr>
            <w:r w:rsidRPr="00AA4023">
              <w:rPr>
                <w:rFonts w:cs="Times New Roman"/>
                <w:color w:val="000000"/>
                <w:sz w:val="22"/>
              </w:rPr>
              <w:t>9,79</w:t>
            </w:r>
          </w:p>
        </w:tc>
        <w:tc>
          <w:tcPr>
            <w:tcW w:w="1985" w:type="dxa"/>
            <w:tcBorders>
              <w:top w:val="single" w:sz="2" w:space="0" w:color="000000"/>
              <w:left w:val="single" w:sz="2" w:space="0" w:color="000000"/>
              <w:bottom w:val="single" w:sz="2" w:space="0" w:color="000000"/>
              <w:right w:val="single" w:sz="2" w:space="0" w:color="000000"/>
            </w:tcBorders>
            <w:vAlign w:val="center"/>
          </w:tcPr>
          <w:p w:rsidR="00AA4023" w:rsidRPr="00AA4023" w:rsidRDefault="00AA4023" w:rsidP="00AA4023">
            <w:pPr>
              <w:spacing w:after="0" w:line="259" w:lineRule="auto"/>
              <w:ind w:firstLine="9"/>
              <w:jc w:val="center"/>
              <w:rPr>
                <w:rFonts w:cs="Times New Roman"/>
                <w:sz w:val="22"/>
              </w:rPr>
            </w:pPr>
            <w:r w:rsidRPr="00AA4023">
              <w:rPr>
                <w:rFonts w:cs="Times New Roman"/>
                <w:sz w:val="22"/>
              </w:rPr>
              <w:t>0,38</w:t>
            </w:r>
          </w:p>
        </w:tc>
      </w:tr>
      <w:tr w:rsidR="00AA4023" w:rsidRPr="00AA4023" w:rsidTr="00FE761C">
        <w:trPr>
          <w:gridAfter w:val="1"/>
          <w:wAfter w:w="15" w:type="dxa"/>
          <w:trHeight w:hRule="exact" w:val="272"/>
          <w:jc w:val="center"/>
        </w:trPr>
        <w:tc>
          <w:tcPr>
            <w:tcW w:w="4815" w:type="dxa"/>
            <w:shd w:val="clear" w:color="000000" w:fill="FFFFFF"/>
            <w:vAlign w:val="center"/>
          </w:tcPr>
          <w:p w:rsidR="00AA4023" w:rsidRPr="00AA4023" w:rsidRDefault="00AA4023" w:rsidP="00AA4023">
            <w:pPr>
              <w:spacing w:after="0" w:line="240" w:lineRule="auto"/>
              <w:rPr>
                <w:rFonts w:eastAsia="Times New Roman" w:cs="Times New Roman"/>
                <w:color w:val="000000"/>
                <w:sz w:val="22"/>
                <w:lang w:eastAsia="ru-RU"/>
              </w:rPr>
            </w:pPr>
            <w:r w:rsidRPr="00AA4023">
              <w:rPr>
                <w:rFonts w:eastAsia="Times New Roman" w:cs="Times New Roman"/>
                <w:color w:val="000000"/>
                <w:sz w:val="22"/>
                <w:lang w:eastAsia="ru-RU"/>
              </w:rPr>
              <w:t>Котельная №397 п. Сеща</w:t>
            </w:r>
          </w:p>
        </w:tc>
        <w:tc>
          <w:tcPr>
            <w:tcW w:w="2127" w:type="dxa"/>
            <w:tcBorders>
              <w:top w:val="single" w:sz="4" w:space="0" w:color="auto"/>
              <w:left w:val="nil"/>
              <w:bottom w:val="single" w:sz="4" w:space="0" w:color="auto"/>
              <w:right w:val="nil"/>
            </w:tcBorders>
            <w:shd w:val="clear" w:color="000000" w:fill="FFFFFF"/>
            <w:vAlign w:val="center"/>
          </w:tcPr>
          <w:p w:rsidR="00AA4023" w:rsidRPr="00AA4023" w:rsidRDefault="00AA4023" w:rsidP="00AA4023">
            <w:pPr>
              <w:spacing w:after="0" w:line="259" w:lineRule="auto"/>
              <w:jc w:val="center"/>
              <w:rPr>
                <w:rFonts w:cs="Times New Roman"/>
                <w:sz w:val="22"/>
              </w:rPr>
            </w:pPr>
            <w:r w:rsidRPr="00AA4023">
              <w:rPr>
                <w:rFonts w:cs="Times New Roman"/>
                <w:sz w:val="22"/>
              </w:rPr>
              <w:t>397,083</w:t>
            </w:r>
          </w:p>
        </w:tc>
        <w:tc>
          <w:tcPr>
            <w:tcW w:w="1559" w:type="dxa"/>
            <w:tcBorders>
              <w:top w:val="single" w:sz="4" w:space="0" w:color="auto"/>
              <w:bottom w:val="single" w:sz="4" w:space="0" w:color="auto"/>
            </w:tcBorders>
            <w:vAlign w:val="center"/>
          </w:tcPr>
          <w:p w:rsidR="00AA4023" w:rsidRPr="00AA4023" w:rsidRDefault="00AA4023" w:rsidP="00AA4023">
            <w:pPr>
              <w:spacing w:after="0" w:line="259" w:lineRule="auto"/>
              <w:jc w:val="center"/>
              <w:rPr>
                <w:rFonts w:cs="Times New Roman"/>
                <w:color w:val="000000"/>
                <w:sz w:val="22"/>
              </w:rPr>
            </w:pPr>
            <w:r w:rsidRPr="00AA4023">
              <w:rPr>
                <w:rFonts w:cs="Times New Roman"/>
                <w:color w:val="000000"/>
                <w:sz w:val="22"/>
              </w:rPr>
              <w:t>155,64</w:t>
            </w:r>
          </w:p>
        </w:tc>
        <w:tc>
          <w:tcPr>
            <w:tcW w:w="1985" w:type="dxa"/>
            <w:tcBorders>
              <w:top w:val="single" w:sz="2" w:space="0" w:color="000000"/>
              <w:left w:val="single" w:sz="2" w:space="0" w:color="000000"/>
              <w:bottom w:val="single" w:sz="2" w:space="0" w:color="000000"/>
              <w:right w:val="single" w:sz="2" w:space="0" w:color="000000"/>
            </w:tcBorders>
            <w:vAlign w:val="center"/>
          </w:tcPr>
          <w:p w:rsidR="00AA4023" w:rsidRPr="00AA4023" w:rsidRDefault="00AA4023" w:rsidP="00AA4023">
            <w:pPr>
              <w:spacing w:after="0" w:line="259" w:lineRule="auto"/>
              <w:ind w:firstLine="9"/>
              <w:jc w:val="center"/>
              <w:rPr>
                <w:rFonts w:cs="Times New Roman"/>
                <w:sz w:val="22"/>
              </w:rPr>
            </w:pPr>
            <w:r w:rsidRPr="00AA4023">
              <w:rPr>
                <w:rFonts w:cs="Times New Roman"/>
                <w:sz w:val="22"/>
              </w:rPr>
              <w:t>7,76</w:t>
            </w:r>
          </w:p>
        </w:tc>
      </w:tr>
    </w:tbl>
    <w:p w:rsidR="00AA4023" w:rsidRDefault="00AA4023" w:rsidP="001039EA">
      <w:pPr>
        <w:widowControl w:val="0"/>
        <w:shd w:val="clear" w:color="auto" w:fill="FFFFFF"/>
        <w:autoSpaceDE w:val="0"/>
        <w:autoSpaceDN w:val="0"/>
        <w:adjustRightInd w:val="0"/>
        <w:spacing w:after="0"/>
        <w:ind w:firstLine="567"/>
        <w:jc w:val="both"/>
        <w:rPr>
          <w:rFonts w:eastAsia="Times New Roman" w:cs="Times New Roman"/>
          <w:b/>
          <w:iCs/>
          <w:sz w:val="24"/>
          <w:szCs w:val="24"/>
          <w:lang w:eastAsia="ru-RU"/>
        </w:rPr>
      </w:pPr>
    </w:p>
    <w:p w:rsidR="009807EF" w:rsidRDefault="009807EF" w:rsidP="00D70C67">
      <w:pPr>
        <w:pStyle w:val="1"/>
        <w:spacing w:line="276" w:lineRule="auto"/>
        <w:ind w:left="0" w:right="-1" w:firstLine="567"/>
        <w:jc w:val="both"/>
        <w:rPr>
          <w:sz w:val="24"/>
          <w:szCs w:val="24"/>
          <w:lang w:val="ru-RU"/>
        </w:rPr>
      </w:pPr>
      <w:bookmarkStart w:id="130" w:name="_Toc213715815"/>
      <w:r w:rsidRPr="00EB265A">
        <w:rPr>
          <w:sz w:val="24"/>
          <w:szCs w:val="24"/>
          <w:lang w:val="ru-RU"/>
        </w:rPr>
        <w:t>Раздел 4. Основные положения мастер-плана развития систем теплоснабжения поселения</w:t>
      </w:r>
      <w:r w:rsidR="00CE09DE">
        <w:rPr>
          <w:sz w:val="24"/>
          <w:szCs w:val="24"/>
          <w:lang w:val="ru-RU"/>
        </w:rPr>
        <w:t>.</w:t>
      </w:r>
      <w:bookmarkEnd w:id="130"/>
    </w:p>
    <w:p w:rsidR="006A7742" w:rsidRDefault="006A7742" w:rsidP="00D70C67">
      <w:pPr>
        <w:pStyle w:val="1"/>
        <w:spacing w:line="276" w:lineRule="auto"/>
        <w:ind w:left="0" w:right="-1" w:firstLine="567"/>
        <w:jc w:val="both"/>
        <w:rPr>
          <w:b w:val="0"/>
          <w:i/>
          <w:sz w:val="24"/>
          <w:szCs w:val="24"/>
          <w:lang w:val="ru-RU"/>
        </w:rPr>
      </w:pPr>
      <w:bookmarkStart w:id="131" w:name="_Toc213715816"/>
      <w:r w:rsidRPr="00B5316E">
        <w:rPr>
          <w:b w:val="0"/>
          <w:i/>
          <w:sz w:val="24"/>
          <w:szCs w:val="24"/>
          <w:lang w:val="ru-RU"/>
        </w:rPr>
        <w:t>а) описание сценариев развития теплоснабжения поселения, городского округа, города федерального значения;</w:t>
      </w:r>
      <w:bookmarkEnd w:id="131"/>
    </w:p>
    <w:p w:rsidR="005E454C" w:rsidRDefault="005E454C" w:rsidP="005E454C">
      <w:pPr>
        <w:pStyle w:val="1"/>
        <w:spacing w:line="360" w:lineRule="auto"/>
        <w:ind w:left="0" w:right="-1" w:firstLine="567"/>
        <w:jc w:val="both"/>
        <w:rPr>
          <w:b w:val="0"/>
          <w:bCs w:val="0"/>
          <w:sz w:val="24"/>
          <w:szCs w:val="24"/>
          <w:lang w:val="ru-RU" w:eastAsia="ru-RU"/>
        </w:rPr>
      </w:pPr>
      <w:bookmarkStart w:id="132" w:name="_Toc213715817"/>
      <w:r w:rsidRPr="005E454C">
        <w:rPr>
          <w:b w:val="0"/>
          <w:bCs w:val="0"/>
          <w:sz w:val="24"/>
          <w:szCs w:val="24"/>
          <w:lang w:val="ru-RU" w:eastAsia="ru-RU"/>
        </w:rPr>
        <w:t xml:space="preserve">В генеральном плане </w:t>
      </w:r>
      <w:proofErr w:type="spellStart"/>
      <w:r w:rsidR="00CD04FE">
        <w:rPr>
          <w:b w:val="0"/>
          <w:bCs w:val="0"/>
          <w:sz w:val="24"/>
          <w:szCs w:val="24"/>
          <w:lang w:val="ru-RU" w:eastAsia="ru-RU"/>
        </w:rPr>
        <w:t>Сещинского</w:t>
      </w:r>
      <w:proofErr w:type="spellEnd"/>
      <w:r w:rsidR="00CD04FE">
        <w:rPr>
          <w:b w:val="0"/>
          <w:bCs w:val="0"/>
          <w:sz w:val="24"/>
          <w:szCs w:val="24"/>
          <w:lang w:val="ru-RU" w:eastAsia="ru-RU"/>
        </w:rPr>
        <w:t xml:space="preserve"> сельского поселения </w:t>
      </w:r>
      <w:r w:rsidRPr="005E454C">
        <w:rPr>
          <w:b w:val="0"/>
          <w:bCs w:val="0"/>
          <w:sz w:val="24"/>
          <w:szCs w:val="24"/>
          <w:lang w:val="ru-RU" w:eastAsia="ru-RU"/>
        </w:rPr>
        <w:t>предполагается подключение персп</w:t>
      </w:r>
      <w:r w:rsidR="00E74F59">
        <w:rPr>
          <w:b w:val="0"/>
          <w:bCs w:val="0"/>
          <w:sz w:val="24"/>
          <w:szCs w:val="24"/>
          <w:lang w:val="ru-RU" w:eastAsia="ru-RU"/>
        </w:rPr>
        <w:t>ективных объектов к индивидуаль</w:t>
      </w:r>
      <w:r w:rsidRPr="005E454C">
        <w:rPr>
          <w:b w:val="0"/>
          <w:bCs w:val="0"/>
          <w:sz w:val="24"/>
          <w:szCs w:val="24"/>
          <w:lang w:val="ru-RU" w:eastAsia="ru-RU"/>
        </w:rPr>
        <w:t>ным источникам теплоснабжения. Площадки под новое строительство были выбраны по результатам анализа территории с учетом и оценкой всех факторов.</w:t>
      </w:r>
      <w:bookmarkEnd w:id="132"/>
    </w:p>
    <w:p w:rsidR="00CD04FE" w:rsidRDefault="00CD04FE" w:rsidP="005E454C">
      <w:pPr>
        <w:pStyle w:val="1"/>
        <w:spacing w:line="360" w:lineRule="auto"/>
        <w:ind w:left="0" w:right="-1" w:firstLine="567"/>
        <w:jc w:val="both"/>
        <w:rPr>
          <w:b w:val="0"/>
          <w:bCs w:val="0"/>
          <w:sz w:val="24"/>
          <w:szCs w:val="24"/>
          <w:lang w:val="ru-RU" w:eastAsia="ru-RU"/>
        </w:rPr>
      </w:pPr>
    </w:p>
    <w:p w:rsidR="00CD04FE" w:rsidRPr="005E454C" w:rsidRDefault="00CD04FE" w:rsidP="005E454C">
      <w:pPr>
        <w:pStyle w:val="1"/>
        <w:spacing w:line="360" w:lineRule="auto"/>
        <w:ind w:left="0" w:right="-1" w:firstLine="567"/>
        <w:jc w:val="both"/>
        <w:rPr>
          <w:b w:val="0"/>
          <w:bCs w:val="0"/>
          <w:sz w:val="24"/>
          <w:szCs w:val="24"/>
          <w:lang w:val="ru-RU" w:eastAsia="ru-RU"/>
        </w:rPr>
      </w:pPr>
    </w:p>
    <w:p w:rsidR="005E454C" w:rsidRPr="005E454C" w:rsidRDefault="005E454C" w:rsidP="005E454C">
      <w:pPr>
        <w:pStyle w:val="1"/>
        <w:spacing w:line="360" w:lineRule="auto"/>
        <w:ind w:left="0" w:right="-1" w:firstLine="567"/>
        <w:jc w:val="both"/>
        <w:rPr>
          <w:b w:val="0"/>
          <w:bCs w:val="0"/>
          <w:sz w:val="24"/>
          <w:szCs w:val="24"/>
          <w:lang w:val="ru-RU" w:eastAsia="ru-RU"/>
        </w:rPr>
      </w:pPr>
      <w:bookmarkStart w:id="133" w:name="_Toc213715818"/>
      <w:r w:rsidRPr="005E454C">
        <w:rPr>
          <w:b w:val="0"/>
          <w:bCs w:val="0"/>
          <w:sz w:val="24"/>
          <w:szCs w:val="24"/>
          <w:lang w:val="ru-RU" w:eastAsia="ru-RU"/>
        </w:rPr>
        <w:lastRenderedPageBreak/>
        <w:t>Новое жилищное строительство для постоянного населения будет вестись, в первую очередь, за счёт реконструкции ветхого и аварийного жилищного фонда, а также, отчасти, уплотнения существующей жилой застройки и на территориях нового освоения.</w:t>
      </w:r>
      <w:bookmarkEnd w:id="133"/>
    </w:p>
    <w:p w:rsidR="005E454C" w:rsidRPr="001341D3" w:rsidRDefault="005E454C" w:rsidP="005E454C">
      <w:pPr>
        <w:pStyle w:val="1"/>
        <w:spacing w:line="360" w:lineRule="auto"/>
        <w:ind w:left="0" w:right="-1" w:firstLine="567"/>
        <w:jc w:val="both"/>
        <w:rPr>
          <w:bCs w:val="0"/>
          <w:sz w:val="24"/>
          <w:szCs w:val="24"/>
          <w:u w:val="single"/>
          <w:lang w:val="ru-RU" w:eastAsia="ru-RU"/>
        </w:rPr>
      </w:pPr>
      <w:bookmarkStart w:id="134" w:name="_Toc213715819"/>
      <w:r w:rsidRPr="001341D3">
        <w:rPr>
          <w:bCs w:val="0"/>
          <w:sz w:val="24"/>
          <w:szCs w:val="24"/>
          <w:u w:val="single"/>
          <w:lang w:val="ru-RU" w:eastAsia="ru-RU"/>
        </w:rPr>
        <w:t>Основными вариантами перспективного развития системы теплоснабжения:</w:t>
      </w:r>
      <w:bookmarkEnd w:id="134"/>
    </w:p>
    <w:p w:rsidR="005E454C" w:rsidRPr="00E74F59" w:rsidRDefault="005E454C" w:rsidP="00C00181">
      <w:pPr>
        <w:pStyle w:val="1"/>
        <w:numPr>
          <w:ilvl w:val="0"/>
          <w:numId w:val="31"/>
        </w:numPr>
        <w:tabs>
          <w:tab w:val="left" w:pos="851"/>
        </w:tabs>
        <w:spacing w:line="360" w:lineRule="auto"/>
        <w:ind w:left="0" w:right="-1" w:firstLine="567"/>
        <w:jc w:val="both"/>
        <w:rPr>
          <w:bCs w:val="0"/>
          <w:sz w:val="24"/>
          <w:szCs w:val="24"/>
          <w:lang w:val="ru-RU" w:eastAsia="ru-RU"/>
        </w:rPr>
      </w:pPr>
      <w:bookmarkStart w:id="135" w:name="_Toc213715820"/>
      <w:r w:rsidRPr="005E454C">
        <w:rPr>
          <w:b w:val="0"/>
          <w:bCs w:val="0"/>
          <w:sz w:val="24"/>
          <w:szCs w:val="24"/>
          <w:lang w:val="ru-RU" w:eastAsia="ru-RU"/>
        </w:rPr>
        <w:t xml:space="preserve">Реализация мероприятий по сохранению существующей системы, </w:t>
      </w:r>
      <w:r w:rsidRPr="00E74F59">
        <w:rPr>
          <w:bCs w:val="0"/>
          <w:sz w:val="24"/>
          <w:szCs w:val="24"/>
          <w:lang w:val="ru-RU" w:eastAsia="ru-RU"/>
        </w:rPr>
        <w:t>с проведением работ по модернизации устаревшего оборудования, замена ветхих участков тепловых сетей не нормативной надежности.</w:t>
      </w:r>
      <w:bookmarkEnd w:id="135"/>
    </w:p>
    <w:p w:rsidR="005E454C" w:rsidRPr="002F5E90" w:rsidRDefault="005E454C" w:rsidP="002F5E90">
      <w:pPr>
        <w:pStyle w:val="1"/>
        <w:numPr>
          <w:ilvl w:val="0"/>
          <w:numId w:val="31"/>
        </w:numPr>
        <w:tabs>
          <w:tab w:val="left" w:pos="851"/>
        </w:tabs>
        <w:spacing w:line="360" w:lineRule="auto"/>
        <w:ind w:left="0" w:right="-1" w:firstLine="567"/>
        <w:jc w:val="both"/>
        <w:rPr>
          <w:bCs w:val="0"/>
          <w:sz w:val="24"/>
          <w:szCs w:val="24"/>
          <w:lang w:val="ru-RU" w:eastAsia="ru-RU"/>
        </w:rPr>
      </w:pPr>
      <w:bookmarkStart w:id="136" w:name="_Toc213715821"/>
      <w:r w:rsidRPr="005E454C">
        <w:rPr>
          <w:b w:val="0"/>
          <w:bCs w:val="0"/>
          <w:sz w:val="24"/>
          <w:szCs w:val="24"/>
          <w:lang w:val="ru-RU" w:eastAsia="ru-RU"/>
        </w:rPr>
        <w:t xml:space="preserve">Перевод на индивидуальное теплоснабжение </w:t>
      </w:r>
      <w:r w:rsidRPr="002F5E90">
        <w:rPr>
          <w:bCs w:val="0"/>
          <w:sz w:val="24"/>
          <w:szCs w:val="24"/>
          <w:lang w:val="ru-RU" w:eastAsia="ru-RU"/>
        </w:rPr>
        <w:t>не рентабельных потребителей МКД и потребителей частного сектора.</w:t>
      </w:r>
      <w:bookmarkEnd w:id="136"/>
    </w:p>
    <w:p w:rsidR="005E454C" w:rsidRDefault="005E454C" w:rsidP="002F5E90">
      <w:pPr>
        <w:pStyle w:val="1"/>
        <w:numPr>
          <w:ilvl w:val="0"/>
          <w:numId w:val="31"/>
        </w:numPr>
        <w:tabs>
          <w:tab w:val="left" w:pos="851"/>
        </w:tabs>
        <w:spacing w:line="360" w:lineRule="auto"/>
        <w:ind w:left="0" w:right="-1" w:firstLine="567"/>
        <w:jc w:val="both"/>
        <w:rPr>
          <w:bCs w:val="0"/>
          <w:sz w:val="24"/>
          <w:szCs w:val="24"/>
          <w:lang w:val="ru-RU" w:eastAsia="ru-RU"/>
        </w:rPr>
      </w:pPr>
      <w:bookmarkStart w:id="137" w:name="_Toc213715822"/>
      <w:r w:rsidRPr="005E454C">
        <w:rPr>
          <w:b w:val="0"/>
          <w:bCs w:val="0"/>
          <w:sz w:val="24"/>
          <w:szCs w:val="24"/>
          <w:lang w:val="ru-RU" w:eastAsia="ru-RU"/>
        </w:rPr>
        <w:t xml:space="preserve">Реализация мероприятий по повышению качества теплоснабжения, </w:t>
      </w:r>
      <w:r w:rsidRPr="002F5E90">
        <w:rPr>
          <w:bCs w:val="0"/>
          <w:sz w:val="24"/>
          <w:szCs w:val="24"/>
          <w:lang w:val="ru-RU" w:eastAsia="ru-RU"/>
        </w:rPr>
        <w:t>в связи с несоответствием параметров теплоносителя температурному графику и гидравлическому режиму тепловой сети (потери тепловой энергии в подводящих тепловых сетях).</w:t>
      </w:r>
      <w:bookmarkEnd w:id="137"/>
    </w:p>
    <w:p w:rsidR="006A7742" w:rsidRDefault="006A7742" w:rsidP="007E082F">
      <w:pPr>
        <w:pStyle w:val="1"/>
        <w:spacing w:line="276" w:lineRule="auto"/>
        <w:ind w:left="0" w:right="-1" w:firstLine="567"/>
        <w:jc w:val="both"/>
        <w:rPr>
          <w:b w:val="0"/>
          <w:i/>
          <w:sz w:val="24"/>
          <w:szCs w:val="24"/>
          <w:lang w:val="ru-RU"/>
        </w:rPr>
      </w:pPr>
      <w:bookmarkStart w:id="138" w:name="_Toc213715823"/>
      <w:r w:rsidRPr="00B5316E">
        <w:rPr>
          <w:b w:val="0"/>
          <w:i/>
          <w:sz w:val="24"/>
          <w:szCs w:val="24"/>
          <w:lang w:val="ru-RU"/>
        </w:rPr>
        <w:t>б) обоснование выбора приоритетного сценария развития теплоснабжения поселения, городского округа, города федерального значения.</w:t>
      </w:r>
      <w:bookmarkEnd w:id="138"/>
    </w:p>
    <w:p w:rsidR="002F5E90" w:rsidRPr="002F5E90" w:rsidRDefault="002F5E90" w:rsidP="002F5E90">
      <w:pPr>
        <w:spacing w:after="0" w:line="360" w:lineRule="auto"/>
        <w:ind w:firstLine="567"/>
        <w:jc w:val="both"/>
        <w:rPr>
          <w:rFonts w:eastAsia="Times New Roman" w:cs="Times New Roman"/>
          <w:b/>
          <w:sz w:val="24"/>
          <w:szCs w:val="24"/>
          <w:lang w:eastAsia="ru-RU"/>
        </w:rPr>
      </w:pPr>
      <w:r w:rsidRPr="002F5E90">
        <w:rPr>
          <w:rFonts w:eastAsia="Times New Roman" w:cs="Times New Roman"/>
          <w:sz w:val="24"/>
          <w:szCs w:val="24"/>
          <w:lang w:eastAsia="ru-RU"/>
        </w:rPr>
        <w:t xml:space="preserve">Учитывая, что Генеральным планом </w:t>
      </w:r>
      <w:proofErr w:type="spellStart"/>
      <w:r w:rsidR="0057325A">
        <w:rPr>
          <w:rFonts w:eastAsia="Times New Roman" w:cs="Times New Roman"/>
          <w:sz w:val="24"/>
          <w:szCs w:val="24"/>
          <w:lang w:eastAsia="ru-RU"/>
        </w:rPr>
        <w:t>Сещинского</w:t>
      </w:r>
      <w:proofErr w:type="spellEnd"/>
      <w:r w:rsidR="0057325A">
        <w:rPr>
          <w:rFonts w:eastAsia="Times New Roman" w:cs="Times New Roman"/>
          <w:sz w:val="24"/>
          <w:szCs w:val="24"/>
          <w:lang w:eastAsia="ru-RU"/>
        </w:rPr>
        <w:t xml:space="preserve"> сельского поселения </w:t>
      </w:r>
      <w:r w:rsidRPr="002F5E90">
        <w:rPr>
          <w:rFonts w:eastAsia="Times New Roman" w:cs="Times New Roman"/>
          <w:sz w:val="24"/>
          <w:szCs w:val="24"/>
          <w:lang w:eastAsia="ru-RU"/>
        </w:rPr>
        <w:t xml:space="preserve">не предусмотрено изменение существующей схемы теплоснабжения, теплоснабжение перспективных объектов, которые планируется разместить вне зоны действия существующих котельных, предлагается </w:t>
      </w:r>
      <w:r w:rsidRPr="002F5E90">
        <w:rPr>
          <w:rFonts w:eastAsia="Times New Roman" w:cs="Times New Roman"/>
          <w:b/>
          <w:sz w:val="24"/>
          <w:szCs w:val="24"/>
          <w:lang w:eastAsia="ru-RU"/>
        </w:rPr>
        <w:t>осуществить от автономных источников.</w:t>
      </w:r>
      <w:r w:rsidRPr="002F5E90">
        <w:rPr>
          <w:rFonts w:eastAsia="Times New Roman" w:cs="Times New Roman"/>
          <w:sz w:val="24"/>
          <w:szCs w:val="24"/>
          <w:lang w:eastAsia="ru-RU"/>
        </w:rPr>
        <w:t xml:space="preserve"> Изменения производственных зон </w:t>
      </w:r>
      <w:r w:rsidRPr="002F5E90">
        <w:rPr>
          <w:rFonts w:eastAsia="Times New Roman" w:cs="Times New Roman"/>
          <w:b/>
          <w:sz w:val="24"/>
          <w:szCs w:val="24"/>
          <w:lang w:eastAsia="ru-RU"/>
        </w:rPr>
        <w:t>не планируется.</w:t>
      </w:r>
    </w:p>
    <w:p w:rsidR="003F4151" w:rsidRPr="003F4151" w:rsidRDefault="003F4151" w:rsidP="003F4151">
      <w:pPr>
        <w:tabs>
          <w:tab w:val="left" w:pos="0"/>
        </w:tabs>
        <w:spacing w:after="0" w:line="360" w:lineRule="auto"/>
        <w:ind w:firstLine="567"/>
        <w:jc w:val="both"/>
        <w:rPr>
          <w:rFonts w:eastAsia="Times New Roman" w:cs="Times New Roman"/>
          <w:b/>
          <w:sz w:val="24"/>
          <w:szCs w:val="24"/>
          <w:u w:val="single"/>
          <w:lang w:eastAsia="ru-RU"/>
        </w:rPr>
      </w:pPr>
      <w:r w:rsidRPr="003F4151">
        <w:rPr>
          <w:rFonts w:eastAsia="Times New Roman" w:cs="Times New Roman"/>
          <w:sz w:val="24"/>
          <w:szCs w:val="24"/>
          <w:lang w:eastAsia="ru-RU"/>
        </w:rPr>
        <w:t xml:space="preserve">Основным направление развития системы централизованного теплоснабжения </w:t>
      </w:r>
      <w:proofErr w:type="spellStart"/>
      <w:r w:rsidR="00622300">
        <w:rPr>
          <w:rFonts w:eastAsia="Times New Roman" w:cs="Times New Roman"/>
          <w:sz w:val="24"/>
          <w:szCs w:val="24"/>
          <w:lang w:eastAsia="ru-RU"/>
        </w:rPr>
        <w:t>Сещинского</w:t>
      </w:r>
      <w:proofErr w:type="spellEnd"/>
      <w:r w:rsidR="00622300">
        <w:rPr>
          <w:rFonts w:eastAsia="Times New Roman" w:cs="Times New Roman"/>
          <w:sz w:val="24"/>
          <w:szCs w:val="24"/>
          <w:lang w:eastAsia="ru-RU"/>
        </w:rPr>
        <w:t xml:space="preserve"> сельского поселения </w:t>
      </w:r>
      <w:r w:rsidRPr="003F4151">
        <w:rPr>
          <w:rFonts w:eastAsia="Times New Roman" w:cs="Times New Roman"/>
          <w:sz w:val="24"/>
          <w:szCs w:val="24"/>
          <w:lang w:eastAsia="ru-RU"/>
        </w:rPr>
        <w:t xml:space="preserve">выбрано реализация мероприятий по сохранению существующей системы, с проведением работ </w:t>
      </w:r>
      <w:r w:rsidRPr="003F4151">
        <w:rPr>
          <w:rFonts w:eastAsia="Times New Roman" w:cs="Times New Roman"/>
          <w:b/>
          <w:sz w:val="24"/>
          <w:szCs w:val="24"/>
          <w:u w:val="single"/>
          <w:lang w:eastAsia="ru-RU"/>
        </w:rPr>
        <w:t>по модернизации устаревшего оборудования, замена ветхих участков тепловых сетей, перевод потребителей на индивидуальное теплоснабжение, повышением качества теплоснабжения в связи с не</w:t>
      </w:r>
      <w:r>
        <w:rPr>
          <w:rFonts w:eastAsia="Times New Roman" w:cs="Times New Roman"/>
          <w:b/>
          <w:sz w:val="24"/>
          <w:szCs w:val="24"/>
          <w:u w:val="single"/>
          <w:lang w:eastAsia="ru-RU"/>
        </w:rPr>
        <w:t xml:space="preserve"> </w:t>
      </w:r>
      <w:r w:rsidRPr="003F4151">
        <w:rPr>
          <w:rFonts w:eastAsia="Times New Roman" w:cs="Times New Roman"/>
          <w:b/>
          <w:sz w:val="24"/>
          <w:szCs w:val="24"/>
          <w:u w:val="single"/>
          <w:lang w:eastAsia="ru-RU"/>
        </w:rPr>
        <w:t>соответс</w:t>
      </w:r>
      <w:r>
        <w:rPr>
          <w:rFonts w:eastAsia="Times New Roman" w:cs="Times New Roman"/>
          <w:b/>
          <w:sz w:val="24"/>
          <w:szCs w:val="24"/>
          <w:u w:val="single"/>
          <w:lang w:eastAsia="ru-RU"/>
        </w:rPr>
        <w:t>т</w:t>
      </w:r>
      <w:r w:rsidRPr="003F4151">
        <w:rPr>
          <w:rFonts w:eastAsia="Times New Roman" w:cs="Times New Roman"/>
          <w:b/>
          <w:sz w:val="24"/>
          <w:szCs w:val="24"/>
          <w:u w:val="single"/>
          <w:lang w:eastAsia="ru-RU"/>
        </w:rPr>
        <w:t>вием параметров теплоносителя температурному графику и гидравлическому режиму работы тепловой сети (потери тепловой энергии в подводящих тепловых сетях).</w:t>
      </w:r>
    </w:p>
    <w:p w:rsidR="00A21F17" w:rsidRDefault="00A21F17" w:rsidP="00D70C67">
      <w:pPr>
        <w:pStyle w:val="1"/>
        <w:spacing w:line="276" w:lineRule="auto"/>
        <w:ind w:left="0" w:right="-1" w:firstLine="567"/>
        <w:jc w:val="both"/>
        <w:rPr>
          <w:sz w:val="24"/>
          <w:szCs w:val="24"/>
          <w:lang w:val="ru-RU"/>
        </w:rPr>
      </w:pPr>
    </w:p>
    <w:p w:rsidR="009807EF" w:rsidRDefault="009807EF" w:rsidP="00D70C67">
      <w:pPr>
        <w:pStyle w:val="1"/>
        <w:spacing w:line="276" w:lineRule="auto"/>
        <w:ind w:left="0" w:right="-1" w:firstLine="567"/>
        <w:jc w:val="both"/>
        <w:rPr>
          <w:sz w:val="24"/>
          <w:szCs w:val="24"/>
          <w:lang w:val="ru-RU"/>
        </w:rPr>
      </w:pPr>
      <w:bookmarkStart w:id="139" w:name="_Toc213715824"/>
      <w:r w:rsidRPr="00EB265A">
        <w:rPr>
          <w:sz w:val="24"/>
          <w:szCs w:val="24"/>
          <w:lang w:val="ru-RU"/>
        </w:rPr>
        <w:t>Раздел 5. Предложения по строительству, реконструкции, техническому перевооружению и (или) модернизации источников тепловой энергии</w:t>
      </w:r>
      <w:r w:rsidR="00CE09DE">
        <w:rPr>
          <w:sz w:val="24"/>
          <w:szCs w:val="24"/>
          <w:lang w:val="ru-RU"/>
        </w:rPr>
        <w:t>.</w:t>
      </w:r>
      <w:bookmarkEnd w:id="139"/>
    </w:p>
    <w:p w:rsidR="006A7742" w:rsidRPr="00B5316E" w:rsidRDefault="006A7742" w:rsidP="00D70C67">
      <w:pPr>
        <w:pStyle w:val="1"/>
        <w:spacing w:line="276" w:lineRule="auto"/>
        <w:ind w:left="0" w:right="-1" w:firstLine="567"/>
        <w:jc w:val="both"/>
        <w:rPr>
          <w:b w:val="0"/>
          <w:i/>
          <w:sz w:val="24"/>
          <w:szCs w:val="24"/>
          <w:lang w:val="ru-RU"/>
        </w:rPr>
      </w:pPr>
      <w:bookmarkStart w:id="140" w:name="_Toc213715825"/>
      <w:r w:rsidRPr="00B5316E">
        <w:rPr>
          <w:b w:val="0"/>
          <w:i/>
          <w:sz w:val="24"/>
          <w:szCs w:val="24"/>
          <w:lang w:val="ru-RU"/>
        </w:rPr>
        <w:t>а) 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w:t>
      </w:r>
      <w:bookmarkEnd w:id="140"/>
    </w:p>
    <w:p w:rsidR="000B1A6B" w:rsidRPr="000B1A6B" w:rsidRDefault="000B1A6B" w:rsidP="00E8734A">
      <w:pPr>
        <w:tabs>
          <w:tab w:val="left" w:pos="0"/>
        </w:tabs>
        <w:spacing w:after="0" w:line="360" w:lineRule="auto"/>
        <w:ind w:firstLine="567"/>
        <w:jc w:val="both"/>
        <w:rPr>
          <w:rFonts w:cs="Times New Roman"/>
          <w:sz w:val="24"/>
          <w:szCs w:val="24"/>
        </w:rPr>
      </w:pPr>
      <w:r w:rsidRPr="000B1A6B">
        <w:rPr>
          <w:rFonts w:cs="Times New Roman"/>
          <w:sz w:val="24"/>
          <w:szCs w:val="24"/>
        </w:rPr>
        <w:t xml:space="preserve">Главным условием при организации централизованного теплоснабжения является расположение источника теплоснабжения в центре тепловых нагрузок с оптимальным </w:t>
      </w:r>
      <w:r w:rsidRPr="000B1A6B">
        <w:rPr>
          <w:rFonts w:cs="Times New Roman"/>
          <w:sz w:val="24"/>
          <w:szCs w:val="24"/>
        </w:rPr>
        <w:lastRenderedPageBreak/>
        <w:t xml:space="preserve">радиусом передачи тепла, наличие на источнике современного основного оборудования, а также тепловых сетей от него. </w:t>
      </w:r>
    </w:p>
    <w:p w:rsidR="000B1A6B" w:rsidRPr="000B1A6B" w:rsidRDefault="000B1A6B" w:rsidP="00E8734A">
      <w:pPr>
        <w:tabs>
          <w:tab w:val="left" w:pos="0"/>
        </w:tabs>
        <w:spacing w:after="0" w:line="360" w:lineRule="auto"/>
        <w:ind w:firstLine="567"/>
        <w:jc w:val="both"/>
        <w:rPr>
          <w:rFonts w:cs="Times New Roman"/>
          <w:sz w:val="24"/>
          <w:szCs w:val="24"/>
        </w:rPr>
      </w:pPr>
      <w:r w:rsidRPr="000B1A6B">
        <w:rPr>
          <w:rFonts w:cs="Times New Roman"/>
          <w:sz w:val="24"/>
          <w:szCs w:val="24"/>
        </w:rPr>
        <w:t>Новые индивидуальные жилые дома планируется обеспечивать теплом от индивидуальных источников.</w:t>
      </w:r>
    </w:p>
    <w:p w:rsidR="000B1A6B" w:rsidRPr="001E0EE6" w:rsidRDefault="000B1A6B" w:rsidP="00E8734A">
      <w:pPr>
        <w:tabs>
          <w:tab w:val="left" w:pos="0"/>
        </w:tabs>
        <w:spacing w:after="0" w:line="360" w:lineRule="auto"/>
        <w:ind w:firstLine="567"/>
        <w:jc w:val="both"/>
        <w:rPr>
          <w:rFonts w:cs="Times New Roman"/>
          <w:b/>
          <w:sz w:val="24"/>
          <w:szCs w:val="24"/>
        </w:rPr>
      </w:pPr>
      <w:r w:rsidRPr="000B1A6B">
        <w:rPr>
          <w:rFonts w:cs="Times New Roman"/>
          <w:sz w:val="24"/>
          <w:szCs w:val="24"/>
        </w:rPr>
        <w:t xml:space="preserve">Поквартирное теплоснабжение новых многоквартирных домов Схемой </w:t>
      </w:r>
      <w:r w:rsidRPr="001E0EE6">
        <w:rPr>
          <w:rFonts w:cs="Times New Roman"/>
          <w:b/>
          <w:sz w:val="24"/>
          <w:szCs w:val="24"/>
        </w:rPr>
        <w:t xml:space="preserve">не предусматривается. </w:t>
      </w:r>
    </w:p>
    <w:p w:rsidR="006A7742" w:rsidRPr="00B5316E" w:rsidRDefault="006A7742" w:rsidP="00E8734A">
      <w:pPr>
        <w:pStyle w:val="1"/>
        <w:spacing w:line="276" w:lineRule="auto"/>
        <w:ind w:left="0" w:right="-1" w:firstLine="567"/>
        <w:jc w:val="both"/>
        <w:rPr>
          <w:b w:val="0"/>
          <w:i/>
          <w:sz w:val="24"/>
          <w:szCs w:val="24"/>
          <w:lang w:val="ru-RU"/>
        </w:rPr>
      </w:pPr>
      <w:bookmarkStart w:id="141" w:name="_Toc213715826"/>
      <w:r w:rsidRPr="00B5316E">
        <w:rPr>
          <w:b w:val="0"/>
          <w:i/>
          <w:sz w:val="24"/>
          <w:szCs w:val="24"/>
          <w:lang w:val="ru-RU"/>
        </w:rPr>
        <w:t>б)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bookmarkEnd w:id="141"/>
    </w:p>
    <w:p w:rsidR="000B1A6B" w:rsidRPr="001E0EE6" w:rsidRDefault="000B1A6B" w:rsidP="000B1A6B">
      <w:pPr>
        <w:tabs>
          <w:tab w:val="left" w:pos="0"/>
        </w:tabs>
        <w:spacing w:after="0" w:line="360" w:lineRule="auto"/>
        <w:ind w:firstLine="709"/>
        <w:jc w:val="both"/>
        <w:rPr>
          <w:rFonts w:cs="Times New Roman"/>
          <w:b/>
          <w:sz w:val="24"/>
          <w:szCs w:val="24"/>
        </w:rPr>
      </w:pPr>
      <w:r w:rsidRPr="000B1A6B">
        <w:rPr>
          <w:rFonts w:cs="Times New Roman"/>
          <w:sz w:val="24"/>
          <w:szCs w:val="24"/>
        </w:rPr>
        <w:t xml:space="preserve">Строительство новых источников тепловой энергии с электрогенерирующим оборудованием Схемой </w:t>
      </w:r>
      <w:r w:rsidRPr="001E0EE6">
        <w:rPr>
          <w:rFonts w:cs="Times New Roman"/>
          <w:b/>
          <w:sz w:val="24"/>
          <w:szCs w:val="24"/>
        </w:rPr>
        <w:t>не предусматривается.</w:t>
      </w:r>
    </w:p>
    <w:p w:rsidR="006A7742" w:rsidRPr="00B5316E" w:rsidRDefault="006A7742" w:rsidP="00E8734A">
      <w:pPr>
        <w:pStyle w:val="1"/>
        <w:spacing w:line="276" w:lineRule="auto"/>
        <w:ind w:left="0" w:right="-1" w:firstLine="567"/>
        <w:jc w:val="both"/>
        <w:rPr>
          <w:b w:val="0"/>
          <w:i/>
          <w:sz w:val="24"/>
          <w:szCs w:val="24"/>
          <w:lang w:val="ru-RU"/>
        </w:rPr>
      </w:pPr>
      <w:bookmarkStart w:id="142" w:name="_Toc213715827"/>
      <w:r w:rsidRPr="00B5316E">
        <w:rPr>
          <w:b w:val="0"/>
          <w:i/>
          <w:sz w:val="24"/>
          <w:szCs w:val="24"/>
          <w:lang w:val="ru-RU"/>
        </w:rPr>
        <w:t>в) 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bookmarkEnd w:id="142"/>
    </w:p>
    <w:p w:rsidR="00607B50" w:rsidRPr="00607B50" w:rsidRDefault="00607B50" w:rsidP="00607B50">
      <w:pPr>
        <w:tabs>
          <w:tab w:val="left" w:pos="851"/>
        </w:tabs>
        <w:spacing w:after="0" w:line="360" w:lineRule="auto"/>
        <w:ind w:firstLine="567"/>
        <w:jc w:val="both"/>
        <w:rPr>
          <w:rFonts w:eastAsia="Times New Roman" w:cs="Times New Roman"/>
          <w:sz w:val="24"/>
          <w:szCs w:val="24"/>
          <w:lang w:bidi="en-US"/>
        </w:rPr>
      </w:pPr>
      <w:r w:rsidRPr="00607B50">
        <w:rPr>
          <w:rFonts w:eastAsia="Times New Roman" w:cs="Times New Roman"/>
          <w:sz w:val="24"/>
          <w:szCs w:val="24"/>
          <w:lang w:bidi="en-US"/>
        </w:rPr>
        <w:t xml:space="preserve">Перспективные балансы тепловой мощности и тепловой нагрузки в перспективных зонах действия источников тепловой энергии равны существующим, так как в Генеральном плане </w:t>
      </w:r>
      <w:proofErr w:type="spellStart"/>
      <w:r w:rsidR="00E814D9">
        <w:rPr>
          <w:rFonts w:eastAsia="Times New Roman" w:cs="Times New Roman"/>
          <w:sz w:val="24"/>
          <w:szCs w:val="24"/>
          <w:lang w:bidi="en-US"/>
        </w:rPr>
        <w:t>Сещинского</w:t>
      </w:r>
      <w:proofErr w:type="spellEnd"/>
      <w:r w:rsidR="00E814D9">
        <w:rPr>
          <w:rFonts w:eastAsia="Times New Roman" w:cs="Times New Roman"/>
          <w:sz w:val="24"/>
          <w:szCs w:val="24"/>
          <w:lang w:bidi="en-US"/>
        </w:rPr>
        <w:t xml:space="preserve"> сельского поселения </w:t>
      </w:r>
      <w:r w:rsidRPr="00607B50">
        <w:rPr>
          <w:rFonts w:eastAsia="Times New Roman" w:cs="Times New Roman"/>
          <w:sz w:val="24"/>
          <w:szCs w:val="24"/>
          <w:lang w:bidi="en-US"/>
        </w:rPr>
        <w:t>не предусмотрено изменение существующей схемы теплоснабжения.</w:t>
      </w:r>
    </w:p>
    <w:p w:rsidR="00694A59" w:rsidRDefault="000B1A6B" w:rsidP="00E8734A">
      <w:pPr>
        <w:spacing w:after="0" w:line="360" w:lineRule="auto"/>
        <w:ind w:firstLine="567"/>
        <w:jc w:val="both"/>
        <w:rPr>
          <w:rFonts w:eastAsia="Times New Roman" w:cs="Times New Roman"/>
          <w:color w:val="000000"/>
          <w:sz w:val="24"/>
          <w:szCs w:val="24"/>
          <w:lang w:eastAsia="ru-RU"/>
        </w:rPr>
      </w:pPr>
      <w:r w:rsidRPr="000B1A6B">
        <w:rPr>
          <w:rFonts w:eastAsia="Times New Roman" w:cs="Times New Roman"/>
          <w:color w:val="000000"/>
          <w:sz w:val="24"/>
          <w:szCs w:val="24"/>
          <w:lang w:eastAsia="ru-RU"/>
        </w:rPr>
        <w:t xml:space="preserve">Основной целью </w:t>
      </w:r>
      <w:r w:rsidR="00636243">
        <w:rPr>
          <w:rFonts w:eastAsia="Times New Roman" w:cs="Times New Roman"/>
          <w:color w:val="000000"/>
          <w:sz w:val="24"/>
          <w:szCs w:val="24"/>
          <w:lang w:eastAsia="ru-RU"/>
        </w:rPr>
        <w:t xml:space="preserve">актуализации </w:t>
      </w:r>
      <w:r w:rsidRPr="000B1A6B">
        <w:rPr>
          <w:rFonts w:eastAsia="Times New Roman" w:cs="Times New Roman"/>
          <w:color w:val="000000"/>
          <w:sz w:val="24"/>
          <w:szCs w:val="24"/>
          <w:lang w:eastAsia="ru-RU"/>
        </w:rPr>
        <w:t>схем</w:t>
      </w:r>
      <w:r w:rsidR="00636243">
        <w:rPr>
          <w:rFonts w:eastAsia="Times New Roman" w:cs="Times New Roman"/>
          <w:color w:val="000000"/>
          <w:sz w:val="24"/>
          <w:szCs w:val="24"/>
          <w:lang w:eastAsia="ru-RU"/>
        </w:rPr>
        <w:t>ы</w:t>
      </w:r>
      <w:r w:rsidRPr="000B1A6B">
        <w:rPr>
          <w:rFonts w:eastAsia="Times New Roman" w:cs="Times New Roman"/>
          <w:color w:val="000000"/>
          <w:sz w:val="24"/>
          <w:szCs w:val="24"/>
          <w:lang w:eastAsia="ru-RU"/>
        </w:rPr>
        <w:t xml:space="preserve"> теплоснабжения является повышение энергетической эффективности системы теплоснабжения, что в конечном виде приводит к эффективному использованию ресурсов теплоисточников, сокращению потерь тепла и, следовательно, к сокращению платежей конечных потребителей тепловой энергии.</w:t>
      </w:r>
      <w:r w:rsidR="00D24556">
        <w:rPr>
          <w:rFonts w:eastAsia="Times New Roman" w:cs="Times New Roman"/>
          <w:color w:val="000000"/>
          <w:sz w:val="24"/>
          <w:szCs w:val="24"/>
          <w:lang w:eastAsia="ru-RU"/>
        </w:rPr>
        <w:t xml:space="preserve"> </w:t>
      </w:r>
    </w:p>
    <w:p w:rsidR="004D2364" w:rsidRPr="00460802" w:rsidRDefault="004D2364" w:rsidP="004D2364">
      <w:pPr>
        <w:tabs>
          <w:tab w:val="left" w:pos="0"/>
        </w:tabs>
        <w:spacing w:after="0" w:line="360" w:lineRule="auto"/>
        <w:ind w:firstLine="567"/>
        <w:jc w:val="both"/>
        <w:rPr>
          <w:rFonts w:eastAsia="Times New Roman" w:cs="Times New Roman"/>
          <w:b/>
          <w:sz w:val="24"/>
          <w:szCs w:val="24"/>
          <w:u w:val="single"/>
          <w:lang w:eastAsia="ru-RU"/>
        </w:rPr>
      </w:pPr>
      <w:r>
        <w:rPr>
          <w:rFonts w:eastAsia="Times New Roman" w:cs="Times New Roman"/>
          <w:b/>
          <w:sz w:val="24"/>
          <w:szCs w:val="24"/>
          <w:u w:val="single"/>
          <w:lang w:eastAsia="ru-RU"/>
        </w:rPr>
        <w:t>Основными</w:t>
      </w:r>
      <w:r w:rsidR="0025635C">
        <w:rPr>
          <w:rFonts w:eastAsia="Times New Roman" w:cs="Times New Roman"/>
          <w:b/>
          <w:sz w:val="24"/>
          <w:szCs w:val="24"/>
          <w:u w:val="single"/>
          <w:lang w:eastAsia="ru-RU"/>
        </w:rPr>
        <w:t xml:space="preserve"> </w:t>
      </w:r>
      <w:r>
        <w:rPr>
          <w:rFonts w:eastAsia="Times New Roman" w:cs="Times New Roman"/>
          <w:b/>
          <w:sz w:val="24"/>
          <w:szCs w:val="24"/>
          <w:u w:val="single"/>
          <w:lang w:eastAsia="ru-RU"/>
        </w:rPr>
        <w:t>мероприятиями по реконструкции котельных являются:</w:t>
      </w:r>
    </w:p>
    <w:p w:rsidR="00636243" w:rsidRPr="00636243" w:rsidRDefault="00636243" w:rsidP="00636243">
      <w:pPr>
        <w:numPr>
          <w:ilvl w:val="0"/>
          <w:numId w:val="45"/>
        </w:numPr>
        <w:tabs>
          <w:tab w:val="left" w:pos="0"/>
          <w:tab w:val="left" w:pos="851"/>
        </w:tabs>
        <w:spacing w:after="0" w:line="360" w:lineRule="auto"/>
        <w:ind w:left="0" w:firstLine="567"/>
        <w:contextualSpacing/>
        <w:jc w:val="both"/>
        <w:rPr>
          <w:rFonts w:eastAsia="Times New Roman" w:cs="Times New Roman"/>
          <w:b/>
          <w:i/>
          <w:sz w:val="24"/>
          <w:szCs w:val="24"/>
          <w:lang w:val="x-none" w:eastAsia="ru-RU"/>
        </w:rPr>
      </w:pPr>
      <w:r w:rsidRPr="00636243">
        <w:rPr>
          <w:rFonts w:eastAsia="Times New Roman" w:cs="Times New Roman"/>
          <w:sz w:val="24"/>
          <w:szCs w:val="24"/>
          <w:lang w:eastAsia="ru-RU"/>
        </w:rPr>
        <w:t xml:space="preserve">Реконструкцию </w:t>
      </w:r>
      <w:r w:rsidRPr="00636243">
        <w:rPr>
          <w:rFonts w:eastAsia="Times New Roman" w:cs="Times New Roman"/>
          <w:sz w:val="24"/>
          <w:szCs w:val="24"/>
          <w:lang w:val="x-none" w:eastAsia="ru-RU"/>
        </w:rPr>
        <w:t>источник</w:t>
      </w:r>
      <w:r w:rsidRPr="00636243">
        <w:rPr>
          <w:rFonts w:eastAsia="Times New Roman" w:cs="Times New Roman"/>
          <w:sz w:val="24"/>
          <w:szCs w:val="24"/>
          <w:lang w:eastAsia="ru-RU"/>
        </w:rPr>
        <w:t xml:space="preserve">а </w:t>
      </w:r>
      <w:r w:rsidRPr="00636243">
        <w:rPr>
          <w:rFonts w:eastAsia="Times New Roman" w:cs="Times New Roman"/>
          <w:sz w:val="24"/>
          <w:szCs w:val="24"/>
          <w:lang w:val="x-none" w:eastAsia="ru-RU"/>
        </w:rPr>
        <w:t xml:space="preserve">тепловой энергии целесообразно провести по котельной №7 д. Большая </w:t>
      </w:r>
      <w:proofErr w:type="spellStart"/>
      <w:r w:rsidRPr="00636243">
        <w:rPr>
          <w:rFonts w:eastAsia="Times New Roman" w:cs="Times New Roman"/>
          <w:sz w:val="24"/>
          <w:szCs w:val="24"/>
          <w:lang w:val="x-none" w:eastAsia="ru-RU"/>
        </w:rPr>
        <w:t>Островня</w:t>
      </w:r>
      <w:proofErr w:type="spellEnd"/>
      <w:r w:rsidRPr="00636243">
        <w:rPr>
          <w:rFonts w:eastAsia="Times New Roman" w:cs="Times New Roman"/>
          <w:sz w:val="24"/>
          <w:szCs w:val="24"/>
          <w:lang w:eastAsia="ru-RU"/>
        </w:rPr>
        <w:t xml:space="preserve">: </w:t>
      </w:r>
      <w:r w:rsidRPr="00636243">
        <w:rPr>
          <w:rFonts w:eastAsia="Times New Roman" w:cs="Times New Roman"/>
          <w:b/>
          <w:i/>
          <w:sz w:val="24"/>
          <w:szCs w:val="24"/>
          <w:lang w:eastAsia="ru-RU"/>
        </w:rPr>
        <w:t>мощность котельной БМК-2,0МВт, ориентировочная стоимость котельной 7 658 530 руб.</w:t>
      </w:r>
    </w:p>
    <w:p w:rsidR="00636243" w:rsidRPr="00636243" w:rsidRDefault="00636243" w:rsidP="00636243">
      <w:pPr>
        <w:spacing w:after="0" w:line="360" w:lineRule="auto"/>
        <w:ind w:firstLine="567"/>
        <w:jc w:val="both"/>
        <w:rPr>
          <w:rFonts w:eastAsia="Times New Roman" w:cs="Times New Roman"/>
          <w:b/>
          <w:sz w:val="24"/>
          <w:szCs w:val="24"/>
          <w:lang w:bidi="en-US"/>
        </w:rPr>
      </w:pPr>
      <w:r w:rsidRPr="00636243">
        <w:rPr>
          <w:rFonts w:eastAsia="Times New Roman" w:cs="Times New Roman"/>
          <w:sz w:val="24"/>
          <w:szCs w:val="24"/>
          <w:lang w:bidi="en-US"/>
        </w:rPr>
        <w:t xml:space="preserve">Реконструкции котельной для увеличения зоны действия </w:t>
      </w:r>
      <w:r w:rsidRPr="00636243">
        <w:rPr>
          <w:rFonts w:eastAsia="Times New Roman" w:cs="Times New Roman"/>
          <w:b/>
          <w:sz w:val="24"/>
          <w:szCs w:val="24"/>
          <w:lang w:bidi="en-US"/>
        </w:rPr>
        <w:t>не предусмотрена.</w:t>
      </w:r>
    </w:p>
    <w:p w:rsidR="00636243" w:rsidRPr="00636243" w:rsidRDefault="00636243" w:rsidP="00636243">
      <w:pPr>
        <w:spacing w:after="0" w:line="360" w:lineRule="auto"/>
        <w:ind w:firstLine="567"/>
        <w:jc w:val="both"/>
        <w:rPr>
          <w:rFonts w:eastAsia="Times New Roman" w:cs="Times New Roman"/>
          <w:sz w:val="24"/>
          <w:szCs w:val="24"/>
          <w:lang w:bidi="en-US"/>
        </w:rPr>
      </w:pPr>
      <w:r w:rsidRPr="00636243">
        <w:rPr>
          <w:rFonts w:eastAsia="Times New Roman" w:cs="Times New Roman"/>
          <w:sz w:val="24"/>
          <w:szCs w:val="24"/>
          <w:lang w:bidi="en-US"/>
        </w:rPr>
        <w:t xml:space="preserve">Для обеспечения прогнозируемого потребления тепловой энергии на одном уровне, не смотря на износ оборудования, на котельной должны выполняться мероприятия по экономичной работе оборудования. К основным мероприятиям можно отнести: </w:t>
      </w:r>
    </w:p>
    <w:p w:rsidR="00636243" w:rsidRPr="00636243" w:rsidRDefault="00636243" w:rsidP="00636243">
      <w:pPr>
        <w:numPr>
          <w:ilvl w:val="0"/>
          <w:numId w:val="46"/>
        </w:numPr>
        <w:tabs>
          <w:tab w:val="left" w:pos="851"/>
        </w:tabs>
        <w:spacing w:after="0" w:line="360" w:lineRule="auto"/>
        <w:ind w:left="0" w:firstLine="567"/>
        <w:contextualSpacing/>
        <w:jc w:val="both"/>
        <w:rPr>
          <w:rFonts w:eastAsia="Times New Roman" w:cs="Times New Roman"/>
          <w:sz w:val="24"/>
          <w:szCs w:val="24"/>
          <w:lang w:val="x-none" w:eastAsia="x-none" w:bidi="en-US"/>
        </w:rPr>
      </w:pPr>
      <w:r w:rsidRPr="00636243">
        <w:rPr>
          <w:rFonts w:eastAsia="Times New Roman" w:cs="Times New Roman"/>
          <w:sz w:val="24"/>
          <w:szCs w:val="24"/>
          <w:lang w:val="x-none" w:eastAsia="x-none" w:bidi="en-US"/>
        </w:rPr>
        <w:t>очистка внутренних поверхностей нагрева котлов от накипи;</w:t>
      </w:r>
    </w:p>
    <w:p w:rsidR="00636243" w:rsidRPr="00636243" w:rsidRDefault="00636243" w:rsidP="00636243">
      <w:pPr>
        <w:numPr>
          <w:ilvl w:val="0"/>
          <w:numId w:val="46"/>
        </w:numPr>
        <w:tabs>
          <w:tab w:val="left" w:pos="851"/>
        </w:tabs>
        <w:spacing w:after="0" w:line="360" w:lineRule="auto"/>
        <w:ind w:left="0" w:firstLine="567"/>
        <w:contextualSpacing/>
        <w:jc w:val="both"/>
        <w:rPr>
          <w:rFonts w:eastAsia="Times New Roman" w:cs="Times New Roman"/>
          <w:sz w:val="24"/>
          <w:szCs w:val="24"/>
          <w:lang w:val="x-none" w:eastAsia="x-none" w:bidi="en-US"/>
        </w:rPr>
      </w:pPr>
      <w:r w:rsidRPr="00636243">
        <w:rPr>
          <w:rFonts w:eastAsia="Times New Roman" w:cs="Times New Roman"/>
          <w:sz w:val="24"/>
          <w:szCs w:val="24"/>
          <w:lang w:val="x-none" w:eastAsia="x-none" w:bidi="en-US"/>
        </w:rPr>
        <w:t>очистка наружных поверхностей нагрева котлов от сажи;</w:t>
      </w:r>
    </w:p>
    <w:p w:rsidR="00636243" w:rsidRPr="00636243" w:rsidRDefault="00636243" w:rsidP="00636243">
      <w:pPr>
        <w:numPr>
          <w:ilvl w:val="0"/>
          <w:numId w:val="46"/>
        </w:numPr>
        <w:tabs>
          <w:tab w:val="left" w:pos="851"/>
        </w:tabs>
        <w:spacing w:after="0" w:line="360" w:lineRule="auto"/>
        <w:ind w:left="0" w:firstLine="567"/>
        <w:contextualSpacing/>
        <w:jc w:val="both"/>
        <w:rPr>
          <w:rFonts w:eastAsia="Times New Roman" w:cs="Times New Roman"/>
          <w:sz w:val="24"/>
          <w:szCs w:val="24"/>
          <w:lang w:val="x-none" w:eastAsia="x-none" w:bidi="en-US"/>
        </w:rPr>
      </w:pPr>
      <w:r w:rsidRPr="00636243">
        <w:rPr>
          <w:rFonts w:eastAsia="Times New Roman" w:cs="Times New Roman"/>
          <w:sz w:val="24"/>
          <w:szCs w:val="24"/>
          <w:lang w:val="x-none" w:eastAsia="x-none" w:bidi="en-US"/>
        </w:rPr>
        <w:t>замена и ремонт горелок;</w:t>
      </w:r>
    </w:p>
    <w:p w:rsidR="00636243" w:rsidRPr="00636243" w:rsidRDefault="00636243" w:rsidP="00636243">
      <w:pPr>
        <w:numPr>
          <w:ilvl w:val="0"/>
          <w:numId w:val="46"/>
        </w:numPr>
        <w:tabs>
          <w:tab w:val="left" w:pos="851"/>
        </w:tabs>
        <w:spacing w:after="0" w:line="360" w:lineRule="auto"/>
        <w:ind w:left="0" w:firstLine="567"/>
        <w:contextualSpacing/>
        <w:jc w:val="both"/>
        <w:rPr>
          <w:rFonts w:eastAsia="Times New Roman" w:cs="Times New Roman"/>
          <w:sz w:val="24"/>
          <w:szCs w:val="24"/>
          <w:lang w:val="x-none" w:eastAsia="x-none" w:bidi="en-US"/>
        </w:rPr>
      </w:pPr>
      <w:r w:rsidRPr="00636243">
        <w:rPr>
          <w:rFonts w:eastAsia="Times New Roman" w:cs="Times New Roman"/>
          <w:sz w:val="24"/>
          <w:szCs w:val="24"/>
          <w:lang w:val="x-none" w:eastAsia="x-none" w:bidi="en-US"/>
        </w:rPr>
        <w:t>ремонт поверхностей нагрева котлов;</w:t>
      </w:r>
    </w:p>
    <w:p w:rsidR="00636243" w:rsidRPr="00636243" w:rsidRDefault="00636243" w:rsidP="00636243">
      <w:pPr>
        <w:numPr>
          <w:ilvl w:val="0"/>
          <w:numId w:val="46"/>
        </w:numPr>
        <w:tabs>
          <w:tab w:val="left" w:pos="851"/>
        </w:tabs>
        <w:spacing w:after="0" w:line="360" w:lineRule="auto"/>
        <w:ind w:left="0" w:firstLine="567"/>
        <w:contextualSpacing/>
        <w:jc w:val="both"/>
        <w:rPr>
          <w:rFonts w:eastAsia="Times New Roman" w:cs="Times New Roman"/>
          <w:sz w:val="24"/>
          <w:szCs w:val="24"/>
          <w:lang w:val="x-none" w:eastAsia="x-none" w:bidi="en-US"/>
        </w:rPr>
      </w:pPr>
      <w:r w:rsidRPr="00636243">
        <w:rPr>
          <w:rFonts w:eastAsia="Times New Roman" w:cs="Times New Roman"/>
          <w:sz w:val="24"/>
          <w:szCs w:val="24"/>
          <w:lang w:val="x-none" w:eastAsia="x-none" w:bidi="en-US"/>
        </w:rPr>
        <w:t>проведение режимной наладки котлов</w:t>
      </w:r>
      <w:r w:rsidRPr="00636243">
        <w:rPr>
          <w:rFonts w:eastAsia="Times New Roman" w:cs="Times New Roman"/>
          <w:sz w:val="24"/>
          <w:szCs w:val="24"/>
          <w:lang w:eastAsia="x-none" w:bidi="en-US"/>
        </w:rPr>
        <w:t>.</w:t>
      </w:r>
    </w:p>
    <w:p w:rsidR="00636243" w:rsidRDefault="00636243" w:rsidP="000840B0">
      <w:pPr>
        <w:pStyle w:val="ac"/>
        <w:tabs>
          <w:tab w:val="left" w:pos="0"/>
          <w:tab w:val="left" w:pos="851"/>
        </w:tabs>
        <w:ind w:left="567"/>
        <w:rPr>
          <w:rFonts w:ascii="Times New Roman" w:eastAsia="Times New Roman" w:hAnsi="Times New Roman"/>
          <w:b/>
          <w:i/>
          <w:sz w:val="24"/>
          <w:szCs w:val="24"/>
          <w:lang w:eastAsia="ru-RU"/>
        </w:rPr>
      </w:pPr>
    </w:p>
    <w:p w:rsidR="00636243" w:rsidRDefault="00636243" w:rsidP="000840B0">
      <w:pPr>
        <w:pStyle w:val="ac"/>
        <w:tabs>
          <w:tab w:val="left" w:pos="0"/>
          <w:tab w:val="left" w:pos="851"/>
        </w:tabs>
        <w:ind w:left="567"/>
        <w:rPr>
          <w:rFonts w:ascii="Times New Roman" w:eastAsia="Times New Roman" w:hAnsi="Times New Roman"/>
          <w:b/>
          <w:i/>
          <w:sz w:val="24"/>
          <w:szCs w:val="24"/>
          <w:lang w:eastAsia="ru-RU"/>
        </w:rPr>
      </w:pPr>
    </w:p>
    <w:p w:rsidR="00636243" w:rsidRDefault="00636243" w:rsidP="000840B0">
      <w:pPr>
        <w:pStyle w:val="ac"/>
        <w:tabs>
          <w:tab w:val="left" w:pos="0"/>
          <w:tab w:val="left" w:pos="851"/>
        </w:tabs>
        <w:ind w:left="567"/>
        <w:rPr>
          <w:rFonts w:ascii="Times New Roman" w:eastAsia="Times New Roman" w:hAnsi="Times New Roman"/>
          <w:b/>
          <w:i/>
          <w:sz w:val="24"/>
          <w:szCs w:val="24"/>
          <w:lang w:eastAsia="ru-RU"/>
        </w:rPr>
      </w:pPr>
    </w:p>
    <w:p w:rsidR="00636243" w:rsidRDefault="00636243" w:rsidP="000840B0">
      <w:pPr>
        <w:pStyle w:val="ac"/>
        <w:tabs>
          <w:tab w:val="left" w:pos="0"/>
          <w:tab w:val="left" w:pos="851"/>
        </w:tabs>
        <w:ind w:left="567"/>
        <w:rPr>
          <w:rFonts w:ascii="Times New Roman" w:eastAsia="Times New Roman" w:hAnsi="Times New Roman"/>
          <w:b/>
          <w:i/>
          <w:sz w:val="24"/>
          <w:szCs w:val="24"/>
          <w:lang w:eastAsia="ru-RU"/>
        </w:rPr>
      </w:pPr>
    </w:p>
    <w:p w:rsidR="00636243" w:rsidRPr="006238C9" w:rsidRDefault="00636243" w:rsidP="000840B0">
      <w:pPr>
        <w:pStyle w:val="ac"/>
        <w:tabs>
          <w:tab w:val="left" w:pos="0"/>
          <w:tab w:val="left" w:pos="851"/>
        </w:tabs>
        <w:ind w:left="567"/>
        <w:rPr>
          <w:rFonts w:ascii="Times New Roman" w:eastAsia="Times New Roman" w:hAnsi="Times New Roman"/>
          <w:b/>
          <w:i/>
          <w:sz w:val="24"/>
          <w:szCs w:val="24"/>
          <w:lang w:eastAsia="ru-RU"/>
        </w:rPr>
      </w:pPr>
    </w:p>
    <w:p w:rsidR="00092BE8" w:rsidRDefault="00092BE8" w:rsidP="00092BE8">
      <w:pPr>
        <w:tabs>
          <w:tab w:val="left" w:pos="0"/>
          <w:tab w:val="left" w:pos="851"/>
        </w:tabs>
        <w:spacing w:after="0" w:line="360" w:lineRule="auto"/>
        <w:contextualSpacing/>
        <w:jc w:val="both"/>
        <w:rPr>
          <w:rFonts w:eastAsia="Times New Roman" w:cs="Times New Roman"/>
          <w:b/>
          <w:i/>
          <w:sz w:val="24"/>
          <w:szCs w:val="24"/>
          <w:lang w:val="x-none" w:eastAsia="ru-RU"/>
        </w:rPr>
      </w:pPr>
      <w:r>
        <w:rPr>
          <w:rFonts w:eastAsia="Times New Roman" w:cs="Times New Roman"/>
          <w:b/>
          <w:i/>
          <w:noProof/>
          <w:sz w:val="24"/>
          <w:szCs w:val="24"/>
          <w:lang w:eastAsia="ru-RU"/>
        </w:rPr>
        <w:drawing>
          <wp:inline distT="0" distB="0" distL="0" distR="0" wp14:anchorId="224E3AC2" wp14:editId="2E30F1A7">
            <wp:extent cx="6071870" cy="2231390"/>
            <wp:effectExtent l="0" t="0" r="508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71870" cy="2231390"/>
                    </a:xfrm>
                    <a:prstGeom prst="rect">
                      <a:avLst/>
                    </a:prstGeom>
                    <a:noFill/>
                  </pic:spPr>
                </pic:pic>
              </a:graphicData>
            </a:graphic>
          </wp:inline>
        </w:drawing>
      </w: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r w:rsidRPr="001E0EE6">
        <w:rPr>
          <w:rFonts w:asciiTheme="minorHAnsi" w:hAnsiTheme="minorHAnsi"/>
          <w:noProof/>
          <w:sz w:val="22"/>
          <w:lang w:eastAsia="ru-RU"/>
        </w:rPr>
        <w:drawing>
          <wp:inline distT="0" distB="0" distL="0" distR="0" wp14:anchorId="26B370F5" wp14:editId="4D011FF3">
            <wp:extent cx="5940425" cy="3790950"/>
            <wp:effectExtent l="0" t="0" r="317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8508" t="34698" r="18148" b="21680"/>
                    <a:stretch/>
                  </pic:blipFill>
                  <pic:spPr bwMode="auto">
                    <a:xfrm>
                      <a:off x="0" y="0"/>
                      <a:ext cx="6024705" cy="3844734"/>
                    </a:xfrm>
                    <a:prstGeom prst="rect">
                      <a:avLst/>
                    </a:prstGeom>
                    <a:ln>
                      <a:noFill/>
                    </a:ln>
                    <a:extLst>
                      <a:ext uri="{53640926-AAD7-44D8-BBD7-CCE9431645EC}">
                        <a14:shadowObscured xmlns:a14="http://schemas.microsoft.com/office/drawing/2010/main"/>
                      </a:ext>
                    </a:extLst>
                  </pic:spPr>
                </pic:pic>
              </a:graphicData>
            </a:graphic>
          </wp:inline>
        </w:drawing>
      </w:r>
    </w:p>
    <w:p w:rsidR="001E0EE6" w:rsidRDefault="001E0EE6" w:rsidP="001E0EE6">
      <w:pPr>
        <w:tabs>
          <w:tab w:val="left" w:pos="0"/>
          <w:tab w:val="left" w:pos="851"/>
        </w:tabs>
        <w:spacing w:after="160" w:line="360" w:lineRule="auto"/>
        <w:jc w:val="both"/>
        <w:rPr>
          <w:rFonts w:eastAsia="Times New Roman"/>
          <w:sz w:val="24"/>
          <w:szCs w:val="24"/>
          <w:lang w:eastAsia="ru-RU"/>
        </w:rPr>
      </w:pPr>
      <w:r w:rsidRPr="001E0EE6">
        <w:rPr>
          <w:rFonts w:asciiTheme="minorHAnsi" w:hAnsiTheme="minorHAnsi"/>
          <w:noProof/>
          <w:sz w:val="22"/>
          <w:lang w:eastAsia="ru-RU"/>
        </w:rPr>
        <w:lastRenderedPageBreak/>
        <w:drawing>
          <wp:inline distT="0" distB="0" distL="0" distR="0" wp14:anchorId="3F3388EA" wp14:editId="37185878">
            <wp:extent cx="6027141" cy="4295553"/>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39037" t="25148" r="18374" b="25190"/>
                    <a:stretch/>
                  </pic:blipFill>
                  <pic:spPr bwMode="auto">
                    <a:xfrm>
                      <a:off x="0" y="0"/>
                      <a:ext cx="6121264" cy="4362634"/>
                    </a:xfrm>
                    <a:prstGeom prst="rect">
                      <a:avLst/>
                    </a:prstGeom>
                    <a:ln>
                      <a:noFill/>
                    </a:ln>
                    <a:extLst>
                      <a:ext uri="{53640926-AAD7-44D8-BBD7-CCE9431645EC}">
                        <a14:shadowObscured xmlns:a14="http://schemas.microsoft.com/office/drawing/2010/main"/>
                      </a:ext>
                    </a:extLst>
                  </pic:spPr>
                </pic:pic>
              </a:graphicData>
            </a:graphic>
          </wp:inline>
        </w:drawing>
      </w:r>
    </w:p>
    <w:p w:rsidR="001E0EE6" w:rsidRDefault="001E0EE6" w:rsidP="001E0EE6">
      <w:pPr>
        <w:tabs>
          <w:tab w:val="left" w:pos="0"/>
          <w:tab w:val="left" w:pos="851"/>
        </w:tabs>
        <w:spacing w:after="160" w:line="360" w:lineRule="auto"/>
        <w:jc w:val="both"/>
        <w:rPr>
          <w:rFonts w:eastAsia="Times New Roman"/>
          <w:sz w:val="24"/>
          <w:szCs w:val="24"/>
          <w:lang w:eastAsia="ru-RU"/>
        </w:rPr>
      </w:pPr>
      <w:r w:rsidRPr="001E0EE6">
        <w:rPr>
          <w:rFonts w:asciiTheme="minorHAnsi" w:hAnsiTheme="minorHAnsi"/>
          <w:noProof/>
          <w:sz w:val="22"/>
          <w:lang w:eastAsia="ru-RU"/>
        </w:rPr>
        <w:drawing>
          <wp:inline distT="0" distB="0" distL="0" distR="0" wp14:anchorId="3C06B6CE" wp14:editId="689FD40D">
            <wp:extent cx="5943600" cy="2512824"/>
            <wp:effectExtent l="0" t="0" r="0" b="190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39046" t="28650" r="18195" b="39198"/>
                    <a:stretch/>
                  </pic:blipFill>
                  <pic:spPr bwMode="auto">
                    <a:xfrm>
                      <a:off x="0" y="0"/>
                      <a:ext cx="6001913" cy="2537477"/>
                    </a:xfrm>
                    <a:prstGeom prst="rect">
                      <a:avLst/>
                    </a:prstGeom>
                    <a:ln>
                      <a:noFill/>
                    </a:ln>
                    <a:extLst>
                      <a:ext uri="{53640926-AAD7-44D8-BBD7-CCE9431645EC}">
                        <a14:shadowObscured xmlns:a14="http://schemas.microsoft.com/office/drawing/2010/main"/>
                      </a:ext>
                    </a:extLst>
                  </pic:spPr>
                </pic:pic>
              </a:graphicData>
            </a:graphic>
          </wp:inline>
        </w:drawing>
      </w:r>
    </w:p>
    <w:p w:rsidR="00092BE8" w:rsidRDefault="00092BE8" w:rsidP="001E0EE6">
      <w:pPr>
        <w:tabs>
          <w:tab w:val="left" w:pos="0"/>
          <w:tab w:val="left" w:pos="851"/>
        </w:tabs>
        <w:spacing w:after="160" w:line="360" w:lineRule="auto"/>
        <w:jc w:val="both"/>
        <w:rPr>
          <w:rFonts w:eastAsia="Times New Roman"/>
          <w:sz w:val="24"/>
          <w:szCs w:val="24"/>
          <w:lang w:eastAsia="ru-RU"/>
        </w:rPr>
      </w:pPr>
      <w:r>
        <w:rPr>
          <w:rFonts w:eastAsia="Times New Roman"/>
          <w:noProof/>
          <w:sz w:val="24"/>
          <w:szCs w:val="24"/>
          <w:lang w:eastAsia="ru-RU"/>
        </w:rPr>
        <w:lastRenderedPageBreak/>
        <w:drawing>
          <wp:inline distT="0" distB="0" distL="0" distR="0" wp14:anchorId="5696E10B" wp14:editId="75445988">
            <wp:extent cx="5901690" cy="3993515"/>
            <wp:effectExtent l="0" t="0" r="3810" b="698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01690" cy="3993515"/>
                    </a:xfrm>
                    <a:prstGeom prst="rect">
                      <a:avLst/>
                    </a:prstGeom>
                    <a:noFill/>
                  </pic:spPr>
                </pic:pic>
              </a:graphicData>
            </a:graphic>
          </wp:inline>
        </w:drawing>
      </w:r>
    </w:p>
    <w:p w:rsidR="000840B0" w:rsidRDefault="00636243" w:rsidP="001E0EE6">
      <w:pPr>
        <w:tabs>
          <w:tab w:val="left" w:pos="0"/>
          <w:tab w:val="left" w:pos="851"/>
        </w:tabs>
        <w:spacing w:after="160" w:line="360" w:lineRule="auto"/>
        <w:jc w:val="both"/>
        <w:rPr>
          <w:rFonts w:eastAsia="Times New Roman"/>
          <w:sz w:val="24"/>
          <w:szCs w:val="24"/>
          <w:lang w:eastAsia="ru-RU"/>
        </w:rPr>
      </w:pPr>
      <w:r>
        <w:rPr>
          <w:rFonts w:eastAsia="Times New Roman"/>
          <w:noProof/>
          <w:sz w:val="24"/>
          <w:szCs w:val="24"/>
          <w:lang w:eastAsia="ru-RU"/>
        </w:rPr>
        <w:drawing>
          <wp:inline distT="0" distB="0" distL="0" distR="0" wp14:anchorId="5A2B9DE2" wp14:editId="5654BB18">
            <wp:extent cx="5913755" cy="4456430"/>
            <wp:effectExtent l="0" t="0" r="0" b="127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13755" cy="4456430"/>
                    </a:xfrm>
                    <a:prstGeom prst="rect">
                      <a:avLst/>
                    </a:prstGeom>
                    <a:noFill/>
                  </pic:spPr>
                </pic:pic>
              </a:graphicData>
            </a:graphic>
          </wp:inline>
        </w:drawing>
      </w:r>
    </w:p>
    <w:p w:rsidR="000840B0" w:rsidRDefault="000840B0" w:rsidP="001E0EE6">
      <w:pPr>
        <w:tabs>
          <w:tab w:val="left" w:pos="0"/>
          <w:tab w:val="left" w:pos="851"/>
        </w:tabs>
        <w:spacing w:after="160" w:line="360" w:lineRule="auto"/>
        <w:jc w:val="both"/>
        <w:rPr>
          <w:rFonts w:eastAsia="Times New Roman"/>
          <w:sz w:val="24"/>
          <w:szCs w:val="24"/>
          <w:lang w:eastAsia="ru-RU"/>
        </w:rPr>
      </w:pPr>
    </w:p>
    <w:p w:rsidR="000840B0" w:rsidRPr="001E0EE6" w:rsidRDefault="000840B0" w:rsidP="001E0EE6">
      <w:pPr>
        <w:tabs>
          <w:tab w:val="left" w:pos="0"/>
          <w:tab w:val="left" w:pos="851"/>
        </w:tabs>
        <w:spacing w:after="160" w:line="360" w:lineRule="auto"/>
        <w:jc w:val="both"/>
        <w:rPr>
          <w:rFonts w:eastAsia="Times New Roman"/>
          <w:sz w:val="24"/>
          <w:szCs w:val="24"/>
          <w:lang w:eastAsia="ru-RU"/>
        </w:rPr>
      </w:pPr>
    </w:p>
    <w:p w:rsidR="001E0EE6" w:rsidRPr="001E0EE6" w:rsidRDefault="00092BE8" w:rsidP="001E0EE6">
      <w:pPr>
        <w:tabs>
          <w:tab w:val="left" w:pos="0"/>
          <w:tab w:val="left" w:pos="851"/>
        </w:tabs>
        <w:spacing w:after="160" w:line="360" w:lineRule="auto"/>
        <w:jc w:val="both"/>
        <w:rPr>
          <w:rFonts w:eastAsia="Times New Roman"/>
          <w:sz w:val="24"/>
          <w:szCs w:val="24"/>
          <w:lang w:eastAsia="ru-RU"/>
        </w:rPr>
      </w:pPr>
      <w:r>
        <w:rPr>
          <w:rFonts w:eastAsia="Times New Roman"/>
          <w:noProof/>
          <w:sz w:val="24"/>
          <w:szCs w:val="24"/>
          <w:lang w:eastAsia="ru-RU"/>
        </w:rPr>
        <w:lastRenderedPageBreak/>
        <w:drawing>
          <wp:inline distT="0" distB="0" distL="0" distR="0" wp14:anchorId="0B9A7950" wp14:editId="402CB3A0">
            <wp:extent cx="5998845" cy="3474720"/>
            <wp:effectExtent l="0" t="0" r="190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98845" cy="3474720"/>
                    </a:xfrm>
                    <a:prstGeom prst="rect">
                      <a:avLst/>
                    </a:prstGeom>
                    <a:noFill/>
                  </pic:spPr>
                </pic:pic>
              </a:graphicData>
            </a:graphic>
          </wp:inline>
        </w:drawing>
      </w: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r w:rsidRPr="001E0EE6">
        <w:rPr>
          <w:rFonts w:asciiTheme="minorHAnsi" w:hAnsiTheme="minorHAnsi"/>
          <w:noProof/>
          <w:sz w:val="22"/>
          <w:lang w:eastAsia="ru-RU"/>
        </w:rPr>
        <w:drawing>
          <wp:inline distT="0" distB="0" distL="0" distR="0" wp14:anchorId="0DF3D87F" wp14:editId="5EC52BAB">
            <wp:extent cx="5943600" cy="475055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39041" t="22283" r="18177" b="16902"/>
                    <a:stretch/>
                  </pic:blipFill>
                  <pic:spPr bwMode="auto">
                    <a:xfrm>
                      <a:off x="0" y="0"/>
                      <a:ext cx="5983845" cy="4782717"/>
                    </a:xfrm>
                    <a:prstGeom prst="rect">
                      <a:avLst/>
                    </a:prstGeom>
                    <a:ln>
                      <a:noFill/>
                    </a:ln>
                    <a:extLst>
                      <a:ext uri="{53640926-AAD7-44D8-BBD7-CCE9431645EC}">
                        <a14:shadowObscured xmlns:a14="http://schemas.microsoft.com/office/drawing/2010/main"/>
                      </a:ext>
                    </a:extLst>
                  </pic:spPr>
                </pic:pic>
              </a:graphicData>
            </a:graphic>
          </wp:inline>
        </w:drawing>
      </w: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r w:rsidRPr="001E0EE6">
        <w:rPr>
          <w:rFonts w:asciiTheme="minorHAnsi" w:hAnsiTheme="minorHAnsi"/>
          <w:noProof/>
          <w:sz w:val="22"/>
          <w:lang w:eastAsia="ru-RU"/>
        </w:rPr>
        <w:lastRenderedPageBreak/>
        <w:drawing>
          <wp:inline distT="0" distB="0" distL="0" distR="0" wp14:anchorId="4D292D6A" wp14:editId="3FC023BC">
            <wp:extent cx="5996305" cy="4115682"/>
            <wp:effectExtent l="0" t="0" r="4445"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39036" t="26422" r="18195" b="21369"/>
                    <a:stretch/>
                  </pic:blipFill>
                  <pic:spPr bwMode="auto">
                    <a:xfrm>
                      <a:off x="0" y="0"/>
                      <a:ext cx="6034010" cy="4141562"/>
                    </a:xfrm>
                    <a:prstGeom prst="rect">
                      <a:avLst/>
                    </a:prstGeom>
                    <a:ln>
                      <a:noFill/>
                    </a:ln>
                    <a:extLst>
                      <a:ext uri="{53640926-AAD7-44D8-BBD7-CCE9431645EC}">
                        <a14:shadowObscured xmlns:a14="http://schemas.microsoft.com/office/drawing/2010/main"/>
                      </a:ext>
                    </a:extLst>
                  </pic:spPr>
                </pic:pic>
              </a:graphicData>
            </a:graphic>
          </wp:inline>
        </w:drawing>
      </w: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r w:rsidRPr="001E0EE6">
        <w:rPr>
          <w:rFonts w:asciiTheme="minorHAnsi" w:hAnsiTheme="minorHAnsi"/>
          <w:noProof/>
          <w:sz w:val="22"/>
          <w:lang w:eastAsia="ru-RU"/>
        </w:rPr>
        <w:lastRenderedPageBreak/>
        <w:drawing>
          <wp:inline distT="0" distB="0" distL="0" distR="0" wp14:anchorId="4927B02C" wp14:editId="129E6FC3">
            <wp:extent cx="5612524" cy="7728296"/>
            <wp:effectExtent l="0" t="0" r="7620" b="635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34123" t="22064" r="37844" b="9284"/>
                    <a:stretch/>
                  </pic:blipFill>
                  <pic:spPr bwMode="auto">
                    <a:xfrm>
                      <a:off x="0" y="0"/>
                      <a:ext cx="5638411" cy="7763942"/>
                    </a:xfrm>
                    <a:prstGeom prst="rect">
                      <a:avLst/>
                    </a:prstGeom>
                    <a:ln>
                      <a:noFill/>
                    </a:ln>
                    <a:extLst>
                      <a:ext uri="{53640926-AAD7-44D8-BBD7-CCE9431645EC}">
                        <a14:shadowObscured xmlns:a14="http://schemas.microsoft.com/office/drawing/2010/main"/>
                      </a:ext>
                    </a:extLst>
                  </pic:spPr>
                </pic:pic>
              </a:graphicData>
            </a:graphic>
          </wp:inline>
        </w:drawing>
      </w: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p>
    <w:p w:rsidR="001E0EE6" w:rsidRPr="001E0EE6" w:rsidRDefault="001E0EE6" w:rsidP="001E0EE6">
      <w:pPr>
        <w:tabs>
          <w:tab w:val="left" w:pos="0"/>
          <w:tab w:val="left" w:pos="851"/>
        </w:tabs>
        <w:spacing w:after="160" w:line="360" w:lineRule="auto"/>
        <w:jc w:val="both"/>
        <w:rPr>
          <w:rFonts w:eastAsia="Times New Roman"/>
          <w:sz w:val="24"/>
          <w:szCs w:val="24"/>
          <w:lang w:eastAsia="ru-RU"/>
        </w:rPr>
      </w:pPr>
      <w:r w:rsidRPr="001E0EE6">
        <w:rPr>
          <w:rFonts w:asciiTheme="minorHAnsi" w:hAnsiTheme="minorHAnsi"/>
          <w:noProof/>
          <w:sz w:val="22"/>
          <w:lang w:eastAsia="ru-RU"/>
        </w:rPr>
        <w:lastRenderedPageBreak/>
        <w:drawing>
          <wp:inline distT="0" distB="0" distL="0" distR="0" wp14:anchorId="63325545" wp14:editId="1CFE1235">
            <wp:extent cx="5659468" cy="7693572"/>
            <wp:effectExtent l="0" t="0" r="0" b="317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34606" t="25749" r="38553" b="9358"/>
                    <a:stretch/>
                  </pic:blipFill>
                  <pic:spPr bwMode="auto">
                    <a:xfrm>
                      <a:off x="0" y="0"/>
                      <a:ext cx="5698426" cy="7746532"/>
                    </a:xfrm>
                    <a:prstGeom prst="rect">
                      <a:avLst/>
                    </a:prstGeom>
                    <a:ln>
                      <a:noFill/>
                    </a:ln>
                    <a:extLst>
                      <a:ext uri="{53640926-AAD7-44D8-BBD7-CCE9431645EC}">
                        <a14:shadowObscured xmlns:a14="http://schemas.microsoft.com/office/drawing/2010/main"/>
                      </a:ext>
                    </a:extLst>
                  </pic:spPr>
                </pic:pic>
              </a:graphicData>
            </a:graphic>
          </wp:inline>
        </w:drawing>
      </w:r>
    </w:p>
    <w:p w:rsidR="00993398" w:rsidRPr="00993398" w:rsidRDefault="00993398" w:rsidP="00993398">
      <w:pPr>
        <w:tabs>
          <w:tab w:val="left" w:pos="0"/>
          <w:tab w:val="left" w:pos="851"/>
        </w:tabs>
        <w:spacing w:after="0" w:line="360" w:lineRule="auto"/>
        <w:ind w:firstLine="567"/>
        <w:jc w:val="both"/>
        <w:rPr>
          <w:rFonts w:eastAsia="Times New Roman"/>
          <w:b/>
          <w:sz w:val="24"/>
          <w:szCs w:val="24"/>
          <w:u w:val="single"/>
          <w:lang w:eastAsia="ru-RU"/>
        </w:rPr>
      </w:pPr>
      <w:r w:rsidRPr="00993398">
        <w:rPr>
          <w:rFonts w:eastAsia="Times New Roman"/>
          <w:b/>
          <w:sz w:val="24"/>
          <w:szCs w:val="24"/>
          <w:u w:val="single"/>
          <w:lang w:eastAsia="ru-RU"/>
        </w:rPr>
        <w:t>Представлен ряд фирм с технико-экономическ</w:t>
      </w:r>
      <w:r w:rsidR="00D90B90">
        <w:rPr>
          <w:rFonts w:eastAsia="Times New Roman"/>
          <w:b/>
          <w:sz w:val="24"/>
          <w:szCs w:val="24"/>
          <w:u w:val="single"/>
          <w:lang w:eastAsia="ru-RU"/>
        </w:rPr>
        <w:t>и</w:t>
      </w:r>
      <w:r w:rsidRPr="00993398">
        <w:rPr>
          <w:rFonts w:eastAsia="Times New Roman"/>
          <w:b/>
          <w:sz w:val="24"/>
          <w:szCs w:val="24"/>
          <w:u w:val="single"/>
          <w:lang w:eastAsia="ru-RU"/>
        </w:rPr>
        <w:t xml:space="preserve">ми данными конструкции котельных, типом </w:t>
      </w:r>
      <w:proofErr w:type="spellStart"/>
      <w:r w:rsidRPr="00993398">
        <w:rPr>
          <w:rFonts w:eastAsia="Times New Roman"/>
          <w:b/>
          <w:sz w:val="24"/>
          <w:szCs w:val="24"/>
          <w:u w:val="single"/>
          <w:lang w:eastAsia="ru-RU"/>
        </w:rPr>
        <w:t>котлоагрегатов</w:t>
      </w:r>
      <w:proofErr w:type="spellEnd"/>
      <w:r w:rsidRPr="00993398">
        <w:rPr>
          <w:rFonts w:eastAsia="Times New Roman"/>
          <w:b/>
          <w:sz w:val="24"/>
          <w:szCs w:val="24"/>
          <w:u w:val="single"/>
          <w:lang w:eastAsia="ru-RU"/>
        </w:rPr>
        <w:t xml:space="preserve">, ценовыми характеристиками в пределах от 6 млн. руб. до 11 млн. руб.  </w:t>
      </w:r>
    </w:p>
    <w:p w:rsidR="00993398" w:rsidRPr="00993398" w:rsidRDefault="00993398" w:rsidP="00993398">
      <w:pPr>
        <w:tabs>
          <w:tab w:val="left" w:pos="0"/>
          <w:tab w:val="left" w:pos="851"/>
        </w:tabs>
        <w:spacing w:after="160" w:line="360" w:lineRule="auto"/>
        <w:ind w:firstLine="567"/>
        <w:jc w:val="both"/>
        <w:rPr>
          <w:rFonts w:eastAsia="Times New Roman"/>
          <w:sz w:val="24"/>
          <w:szCs w:val="24"/>
          <w:lang w:eastAsia="ru-RU"/>
        </w:rPr>
      </w:pPr>
      <w:r w:rsidRPr="00993398">
        <w:rPr>
          <w:rFonts w:eastAsia="Times New Roman"/>
          <w:b/>
          <w:sz w:val="24"/>
          <w:szCs w:val="24"/>
          <w:u w:val="single"/>
          <w:lang w:eastAsia="ru-RU"/>
        </w:rPr>
        <w:t xml:space="preserve">Выбор конструкции котельной, типа </w:t>
      </w:r>
      <w:proofErr w:type="spellStart"/>
      <w:r w:rsidRPr="00993398">
        <w:rPr>
          <w:rFonts w:eastAsia="Times New Roman"/>
          <w:b/>
          <w:sz w:val="24"/>
          <w:szCs w:val="24"/>
          <w:u w:val="single"/>
          <w:lang w:eastAsia="ru-RU"/>
        </w:rPr>
        <w:t>котлоагрегатов</w:t>
      </w:r>
      <w:proofErr w:type="spellEnd"/>
      <w:r w:rsidRPr="00993398">
        <w:rPr>
          <w:rFonts w:eastAsia="Times New Roman"/>
          <w:b/>
          <w:sz w:val="24"/>
          <w:szCs w:val="24"/>
          <w:u w:val="single"/>
          <w:lang w:eastAsia="ru-RU"/>
        </w:rPr>
        <w:t>, провести на основании сравнения технико-экономических характеристик, цены и доступности поставки.</w:t>
      </w:r>
    </w:p>
    <w:p w:rsidR="000B1A6B" w:rsidRPr="000E1955" w:rsidRDefault="000B1A6B" w:rsidP="0075636F">
      <w:pPr>
        <w:tabs>
          <w:tab w:val="left" w:pos="0"/>
        </w:tabs>
        <w:spacing w:after="0" w:line="360" w:lineRule="auto"/>
        <w:ind w:firstLine="567"/>
        <w:jc w:val="both"/>
        <w:rPr>
          <w:rFonts w:eastAsia="Times New Roman" w:cs="Times New Roman"/>
          <w:b/>
          <w:color w:val="000000"/>
          <w:sz w:val="24"/>
          <w:szCs w:val="24"/>
          <w:u w:val="single"/>
          <w:lang w:eastAsia="ru-RU"/>
        </w:rPr>
      </w:pPr>
      <w:r w:rsidRPr="000E1955">
        <w:rPr>
          <w:rFonts w:eastAsia="Times New Roman" w:cs="Times New Roman"/>
          <w:b/>
          <w:color w:val="000000"/>
          <w:sz w:val="24"/>
          <w:szCs w:val="24"/>
          <w:u w:val="single"/>
          <w:lang w:eastAsia="ru-RU"/>
        </w:rPr>
        <w:lastRenderedPageBreak/>
        <w:t>Основными направлениями развития систем теплоснабжения являются:</w:t>
      </w:r>
    </w:p>
    <w:p w:rsidR="000B1A6B" w:rsidRPr="00E8734A" w:rsidRDefault="00E8734A" w:rsidP="00DF4B45">
      <w:pPr>
        <w:pStyle w:val="ac"/>
        <w:numPr>
          <w:ilvl w:val="0"/>
          <w:numId w:val="11"/>
        </w:numPr>
        <w:tabs>
          <w:tab w:val="left" w:pos="851"/>
        </w:tabs>
        <w:autoSpaceDE w:val="0"/>
        <w:autoSpaceDN w:val="0"/>
        <w:adjustRightInd w:val="0"/>
        <w:spacing w:line="360" w:lineRule="auto"/>
        <w:ind w:left="0" w:firstLine="567"/>
        <w:rPr>
          <w:rFonts w:ascii="Times New Roman" w:eastAsia="Times New Roman" w:hAnsi="Times New Roman" w:cs="Times New Roman"/>
          <w:color w:val="000000"/>
          <w:sz w:val="24"/>
          <w:szCs w:val="24"/>
          <w:lang w:eastAsia="ru-RU"/>
        </w:rPr>
      </w:pPr>
      <w:r w:rsidRPr="00E8734A">
        <w:rPr>
          <w:rFonts w:ascii="Times New Roman" w:eastAsia="Times New Roman" w:hAnsi="Times New Roman" w:cs="Times New Roman"/>
          <w:color w:val="000000"/>
          <w:sz w:val="24"/>
          <w:szCs w:val="24"/>
          <w:lang w:eastAsia="ru-RU"/>
        </w:rPr>
        <w:t>п</w:t>
      </w:r>
      <w:r w:rsidR="000B1A6B" w:rsidRPr="00E8734A">
        <w:rPr>
          <w:rFonts w:ascii="Times New Roman" w:eastAsia="Times New Roman" w:hAnsi="Times New Roman" w:cs="Times New Roman"/>
          <w:color w:val="000000"/>
          <w:sz w:val="24"/>
          <w:szCs w:val="24"/>
          <w:lang w:eastAsia="ru-RU"/>
        </w:rPr>
        <w:t>роведение осмотров, текущих и плановых ремонтов котельного оборудования;</w:t>
      </w:r>
    </w:p>
    <w:p w:rsidR="000B1A6B" w:rsidRPr="00E8734A" w:rsidRDefault="00E8734A" w:rsidP="00DF4B45">
      <w:pPr>
        <w:pStyle w:val="ac"/>
        <w:numPr>
          <w:ilvl w:val="0"/>
          <w:numId w:val="11"/>
        </w:numPr>
        <w:tabs>
          <w:tab w:val="left" w:pos="851"/>
        </w:tabs>
        <w:autoSpaceDE w:val="0"/>
        <w:autoSpaceDN w:val="0"/>
        <w:adjustRightInd w:val="0"/>
        <w:spacing w:line="360" w:lineRule="auto"/>
        <w:ind w:left="0" w:firstLine="567"/>
        <w:rPr>
          <w:rFonts w:ascii="Times New Roman" w:eastAsia="Times New Roman" w:hAnsi="Times New Roman" w:cs="Times New Roman"/>
          <w:color w:val="000000"/>
          <w:sz w:val="24"/>
          <w:szCs w:val="24"/>
          <w:lang w:eastAsia="ru-RU"/>
        </w:rPr>
      </w:pPr>
      <w:r w:rsidRPr="00E8734A">
        <w:rPr>
          <w:rFonts w:ascii="Times New Roman" w:eastAsia="Times New Roman" w:hAnsi="Times New Roman" w:cs="Times New Roman"/>
          <w:color w:val="000000"/>
          <w:sz w:val="24"/>
          <w:szCs w:val="24"/>
          <w:lang w:eastAsia="ru-RU"/>
        </w:rPr>
        <w:t>с</w:t>
      </w:r>
      <w:r w:rsidR="000B1A6B" w:rsidRPr="00E8734A">
        <w:rPr>
          <w:rFonts w:ascii="Times New Roman" w:eastAsia="Times New Roman" w:hAnsi="Times New Roman" w:cs="Times New Roman"/>
          <w:color w:val="000000"/>
          <w:sz w:val="24"/>
          <w:szCs w:val="24"/>
          <w:lang w:eastAsia="ru-RU"/>
        </w:rPr>
        <w:t xml:space="preserve">одержание в чистоте наружных и внутренних поверхностей нагрева </w:t>
      </w:r>
      <w:proofErr w:type="spellStart"/>
      <w:r w:rsidR="000B1A6B" w:rsidRPr="00E8734A">
        <w:rPr>
          <w:rFonts w:ascii="Times New Roman" w:eastAsia="Times New Roman" w:hAnsi="Times New Roman" w:cs="Times New Roman"/>
          <w:color w:val="000000"/>
          <w:sz w:val="24"/>
          <w:szCs w:val="24"/>
          <w:lang w:eastAsia="ru-RU"/>
        </w:rPr>
        <w:t>котлоагрегатов</w:t>
      </w:r>
      <w:proofErr w:type="spellEnd"/>
      <w:r w:rsidR="000B1A6B" w:rsidRPr="00E8734A">
        <w:rPr>
          <w:rFonts w:ascii="Times New Roman" w:eastAsia="Times New Roman" w:hAnsi="Times New Roman" w:cs="Times New Roman"/>
          <w:color w:val="000000"/>
          <w:sz w:val="24"/>
          <w:szCs w:val="24"/>
          <w:lang w:eastAsia="ru-RU"/>
        </w:rPr>
        <w:t>;</w:t>
      </w:r>
    </w:p>
    <w:p w:rsidR="000B1A6B" w:rsidRPr="00E8734A" w:rsidRDefault="00E8734A" w:rsidP="00DF4B45">
      <w:pPr>
        <w:pStyle w:val="ac"/>
        <w:numPr>
          <w:ilvl w:val="0"/>
          <w:numId w:val="11"/>
        </w:numPr>
        <w:tabs>
          <w:tab w:val="left" w:pos="851"/>
        </w:tabs>
        <w:autoSpaceDE w:val="0"/>
        <w:autoSpaceDN w:val="0"/>
        <w:adjustRightInd w:val="0"/>
        <w:spacing w:before="5" w:line="360" w:lineRule="auto"/>
        <w:ind w:left="0" w:firstLine="567"/>
        <w:rPr>
          <w:rFonts w:ascii="Times New Roman" w:eastAsia="Times New Roman" w:hAnsi="Times New Roman" w:cs="Times New Roman"/>
          <w:color w:val="000000"/>
          <w:sz w:val="24"/>
          <w:szCs w:val="24"/>
          <w:lang w:eastAsia="ru-RU"/>
        </w:rPr>
      </w:pPr>
      <w:r w:rsidRPr="00E8734A">
        <w:rPr>
          <w:rFonts w:ascii="Times New Roman" w:eastAsia="Times New Roman" w:hAnsi="Times New Roman" w:cs="Times New Roman"/>
          <w:color w:val="000000"/>
          <w:sz w:val="24"/>
          <w:szCs w:val="24"/>
          <w:lang w:eastAsia="ru-RU"/>
        </w:rPr>
        <w:t>у</w:t>
      </w:r>
      <w:r w:rsidR="000B1A6B" w:rsidRPr="00E8734A">
        <w:rPr>
          <w:rFonts w:ascii="Times New Roman" w:eastAsia="Times New Roman" w:hAnsi="Times New Roman" w:cs="Times New Roman"/>
          <w:color w:val="000000"/>
          <w:sz w:val="24"/>
          <w:szCs w:val="24"/>
          <w:lang w:eastAsia="ru-RU"/>
        </w:rPr>
        <w:t>странение присосов воздуха в газоходах и обмуровках через трещины и не</w:t>
      </w:r>
      <w:r w:rsidR="008D5FF5">
        <w:rPr>
          <w:rFonts w:ascii="Times New Roman" w:eastAsia="Times New Roman" w:hAnsi="Times New Roman" w:cs="Times New Roman"/>
          <w:color w:val="000000"/>
          <w:sz w:val="24"/>
          <w:szCs w:val="24"/>
          <w:lang w:eastAsia="ru-RU"/>
        </w:rPr>
        <w:t xml:space="preserve"> </w:t>
      </w:r>
      <w:r w:rsidR="000B1A6B" w:rsidRPr="00E8734A">
        <w:rPr>
          <w:rFonts w:ascii="Times New Roman" w:eastAsia="Times New Roman" w:hAnsi="Times New Roman" w:cs="Times New Roman"/>
          <w:color w:val="000000"/>
          <w:sz w:val="24"/>
          <w:szCs w:val="24"/>
          <w:lang w:eastAsia="ru-RU"/>
        </w:rPr>
        <w:t>плотности;</w:t>
      </w:r>
    </w:p>
    <w:p w:rsidR="000B1A6B" w:rsidRPr="00E8734A" w:rsidRDefault="00E8734A" w:rsidP="00DF4B45">
      <w:pPr>
        <w:pStyle w:val="ac"/>
        <w:numPr>
          <w:ilvl w:val="0"/>
          <w:numId w:val="11"/>
        </w:numPr>
        <w:tabs>
          <w:tab w:val="left" w:pos="851"/>
        </w:tabs>
        <w:autoSpaceDE w:val="0"/>
        <w:autoSpaceDN w:val="0"/>
        <w:adjustRightInd w:val="0"/>
        <w:spacing w:before="5" w:line="360" w:lineRule="auto"/>
        <w:ind w:left="0" w:firstLine="567"/>
        <w:rPr>
          <w:rFonts w:ascii="Times New Roman" w:eastAsia="Times New Roman" w:hAnsi="Times New Roman" w:cs="Times New Roman"/>
          <w:color w:val="000000"/>
          <w:sz w:val="24"/>
          <w:szCs w:val="24"/>
          <w:lang w:eastAsia="ru-RU"/>
        </w:rPr>
      </w:pPr>
      <w:r w:rsidRPr="00E8734A">
        <w:rPr>
          <w:rFonts w:ascii="Times New Roman" w:eastAsia="Times New Roman" w:hAnsi="Times New Roman" w:cs="Times New Roman"/>
          <w:color w:val="000000"/>
          <w:sz w:val="24"/>
          <w:szCs w:val="24"/>
          <w:lang w:eastAsia="ru-RU"/>
        </w:rPr>
        <w:t>т</w:t>
      </w:r>
      <w:r w:rsidR="000B1A6B" w:rsidRPr="00E8734A">
        <w:rPr>
          <w:rFonts w:ascii="Times New Roman" w:eastAsia="Times New Roman" w:hAnsi="Times New Roman" w:cs="Times New Roman"/>
          <w:color w:val="000000"/>
          <w:sz w:val="24"/>
          <w:szCs w:val="24"/>
          <w:lang w:eastAsia="ru-RU"/>
        </w:rPr>
        <w:t>еплоизоляция наружных поверхностей котлов и теплопроводов, уплотнение клапанов и тракта котлов (температура на поверхности обмуровки не должна превышать 55°С);</w:t>
      </w:r>
    </w:p>
    <w:p w:rsidR="000B1A6B" w:rsidRPr="00E8734A" w:rsidRDefault="00E8734A" w:rsidP="00DF4B45">
      <w:pPr>
        <w:pStyle w:val="ac"/>
        <w:numPr>
          <w:ilvl w:val="0"/>
          <w:numId w:val="11"/>
        </w:numPr>
        <w:tabs>
          <w:tab w:val="left" w:pos="851"/>
        </w:tabs>
        <w:autoSpaceDE w:val="0"/>
        <w:autoSpaceDN w:val="0"/>
        <w:adjustRightInd w:val="0"/>
        <w:spacing w:line="360" w:lineRule="auto"/>
        <w:ind w:left="0" w:firstLine="567"/>
        <w:rPr>
          <w:rFonts w:ascii="Times New Roman" w:eastAsia="Times New Roman" w:hAnsi="Times New Roman" w:cs="Times New Roman"/>
          <w:color w:val="000000"/>
          <w:sz w:val="24"/>
          <w:szCs w:val="24"/>
          <w:lang w:eastAsia="ru-RU"/>
        </w:rPr>
      </w:pPr>
      <w:r w:rsidRPr="00E8734A">
        <w:rPr>
          <w:rFonts w:ascii="Times New Roman" w:eastAsia="Times New Roman" w:hAnsi="Times New Roman" w:cs="Times New Roman"/>
          <w:color w:val="000000"/>
          <w:sz w:val="24"/>
          <w:szCs w:val="24"/>
          <w:lang w:eastAsia="ru-RU"/>
        </w:rPr>
        <w:t>у</w:t>
      </w:r>
      <w:r w:rsidR="000B1A6B" w:rsidRPr="00E8734A">
        <w:rPr>
          <w:rFonts w:ascii="Times New Roman" w:eastAsia="Times New Roman" w:hAnsi="Times New Roman" w:cs="Times New Roman"/>
          <w:color w:val="000000"/>
          <w:sz w:val="24"/>
          <w:szCs w:val="24"/>
          <w:lang w:eastAsia="ru-RU"/>
        </w:rPr>
        <w:t>становка систем учета тепла у потребителей;</w:t>
      </w:r>
    </w:p>
    <w:p w:rsidR="00643086" w:rsidRPr="00643086" w:rsidRDefault="00E8734A" w:rsidP="00DF4B45">
      <w:pPr>
        <w:pStyle w:val="ac"/>
        <w:numPr>
          <w:ilvl w:val="0"/>
          <w:numId w:val="11"/>
        </w:numPr>
        <w:tabs>
          <w:tab w:val="left" w:pos="851"/>
        </w:tabs>
        <w:autoSpaceDE w:val="0"/>
        <w:autoSpaceDN w:val="0"/>
        <w:adjustRightInd w:val="0"/>
        <w:spacing w:line="360" w:lineRule="auto"/>
        <w:ind w:left="0" w:firstLine="567"/>
        <w:rPr>
          <w:rFonts w:ascii="Times New Roman" w:eastAsia="Calibri" w:hAnsi="Times New Roman" w:cs="Times New Roman"/>
          <w:color w:val="000000"/>
          <w:sz w:val="24"/>
        </w:rPr>
      </w:pPr>
      <w:r w:rsidRPr="00E8734A">
        <w:rPr>
          <w:rFonts w:ascii="Times New Roman" w:eastAsia="Times New Roman" w:hAnsi="Times New Roman" w:cs="Times New Roman"/>
          <w:color w:val="000000"/>
          <w:sz w:val="24"/>
          <w:szCs w:val="24"/>
          <w:lang w:eastAsia="ru-RU"/>
        </w:rPr>
        <w:t>п</w:t>
      </w:r>
      <w:r w:rsidR="000B1A6B" w:rsidRPr="00E8734A">
        <w:rPr>
          <w:rFonts w:ascii="Times New Roman" w:eastAsia="Times New Roman" w:hAnsi="Times New Roman" w:cs="Times New Roman"/>
          <w:color w:val="000000"/>
          <w:sz w:val="24"/>
          <w:szCs w:val="24"/>
          <w:lang w:eastAsia="ru-RU"/>
        </w:rPr>
        <w:t xml:space="preserve">оддержание оптимального водно-химического режима источников теплоснабжения. </w:t>
      </w:r>
    </w:p>
    <w:p w:rsidR="000B1A6B" w:rsidRDefault="000B1A6B" w:rsidP="00643086">
      <w:pPr>
        <w:tabs>
          <w:tab w:val="left" w:pos="851"/>
        </w:tabs>
        <w:autoSpaceDE w:val="0"/>
        <w:autoSpaceDN w:val="0"/>
        <w:adjustRightInd w:val="0"/>
        <w:spacing w:after="0" w:line="360" w:lineRule="auto"/>
        <w:ind w:firstLine="567"/>
        <w:jc w:val="both"/>
        <w:rPr>
          <w:rFonts w:eastAsia="Times New Roman" w:cs="Times New Roman"/>
          <w:color w:val="000000"/>
          <w:sz w:val="24"/>
          <w:szCs w:val="24"/>
          <w:lang w:eastAsia="ru-RU"/>
        </w:rPr>
      </w:pPr>
      <w:r w:rsidRPr="00643086">
        <w:rPr>
          <w:rFonts w:eastAsia="Times New Roman" w:cs="Times New Roman"/>
          <w:color w:val="000000"/>
          <w:sz w:val="24"/>
          <w:szCs w:val="24"/>
          <w:lang w:eastAsia="ru-RU"/>
        </w:rPr>
        <w:t>Несоблюдение ведения водно-химического режима на источниках теплоснабжения приводит к загрязнению поверхностей нагрева котлов, точечной коррозии тепловых сетей, перерасходу топлива на выработку тепловой энергии, увеличению гидравлического сопротивления котлов и, как следствие увеличение расхода электрической энергии и топлива.</w:t>
      </w:r>
    </w:p>
    <w:p w:rsidR="006A7742" w:rsidRPr="00B5316E" w:rsidRDefault="006A7742" w:rsidP="002B1388">
      <w:pPr>
        <w:pStyle w:val="1"/>
        <w:spacing w:line="276" w:lineRule="auto"/>
        <w:ind w:left="0" w:right="-1" w:firstLine="567"/>
        <w:jc w:val="both"/>
        <w:rPr>
          <w:b w:val="0"/>
          <w:i/>
          <w:sz w:val="24"/>
          <w:szCs w:val="24"/>
          <w:lang w:val="ru-RU"/>
        </w:rPr>
      </w:pPr>
      <w:bookmarkStart w:id="143" w:name="_Toc213715828"/>
      <w:r w:rsidRPr="00B5316E">
        <w:rPr>
          <w:b w:val="0"/>
          <w:i/>
          <w:sz w:val="24"/>
          <w:szCs w:val="24"/>
          <w:lang w:val="ru-RU"/>
        </w:rPr>
        <w:t>г)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143"/>
    </w:p>
    <w:p w:rsidR="000B1A6B" w:rsidRDefault="000B1A6B" w:rsidP="00790815">
      <w:pPr>
        <w:tabs>
          <w:tab w:val="left" w:pos="0"/>
        </w:tabs>
        <w:spacing w:after="0" w:line="360" w:lineRule="auto"/>
        <w:ind w:firstLine="567"/>
        <w:jc w:val="both"/>
        <w:rPr>
          <w:rFonts w:eastAsia="Times New Roman" w:cs="Times New Roman"/>
          <w:sz w:val="24"/>
          <w:szCs w:val="24"/>
          <w:lang w:eastAsia="ru-RU"/>
        </w:rPr>
      </w:pPr>
      <w:r w:rsidRPr="000B1A6B">
        <w:rPr>
          <w:rFonts w:eastAsia="Times New Roman" w:cs="Times New Roman"/>
          <w:sz w:val="24"/>
          <w:szCs w:val="24"/>
          <w:lang w:eastAsia="ru-RU"/>
        </w:rPr>
        <w:t xml:space="preserve">В настоящее время в </w:t>
      </w:r>
      <w:proofErr w:type="spellStart"/>
      <w:r w:rsidR="0087451E">
        <w:rPr>
          <w:rFonts w:eastAsia="Times New Roman" w:cs="Times New Roman"/>
          <w:sz w:val="24"/>
          <w:szCs w:val="24"/>
          <w:lang w:eastAsia="ru-RU"/>
        </w:rPr>
        <w:t>Сещинском</w:t>
      </w:r>
      <w:proofErr w:type="spellEnd"/>
      <w:r w:rsidR="0087451E">
        <w:rPr>
          <w:rFonts w:eastAsia="Times New Roman" w:cs="Times New Roman"/>
          <w:sz w:val="24"/>
          <w:szCs w:val="24"/>
          <w:lang w:eastAsia="ru-RU"/>
        </w:rPr>
        <w:t xml:space="preserve"> сельском поселении </w:t>
      </w:r>
      <w:r w:rsidR="002C1393">
        <w:rPr>
          <w:rFonts w:eastAsia="Times New Roman" w:cs="Times New Roman"/>
          <w:sz w:val="24"/>
          <w:szCs w:val="24"/>
          <w:lang w:eastAsia="ru-RU"/>
        </w:rPr>
        <w:t>и</w:t>
      </w:r>
      <w:r w:rsidRPr="000B1A6B">
        <w:rPr>
          <w:rFonts w:eastAsia="Times New Roman" w:cs="Times New Roman"/>
          <w:sz w:val="24"/>
          <w:szCs w:val="24"/>
          <w:lang w:eastAsia="ru-RU"/>
        </w:rPr>
        <w:t>сточники тепловой энергии с комбинированным производством тепловой и электрической энергии отсутствуют.</w:t>
      </w:r>
    </w:p>
    <w:p w:rsidR="006A7742" w:rsidRPr="00B5316E" w:rsidRDefault="006A7742" w:rsidP="0066679F">
      <w:pPr>
        <w:pStyle w:val="1"/>
        <w:spacing w:line="276" w:lineRule="auto"/>
        <w:ind w:left="0" w:right="-1" w:firstLine="567"/>
        <w:jc w:val="both"/>
        <w:rPr>
          <w:b w:val="0"/>
          <w:i/>
          <w:sz w:val="24"/>
          <w:szCs w:val="24"/>
          <w:lang w:val="ru-RU"/>
        </w:rPr>
      </w:pPr>
      <w:bookmarkStart w:id="144" w:name="_Toc213715829"/>
      <w:r w:rsidRPr="00B5316E">
        <w:rPr>
          <w:b w:val="0"/>
          <w:i/>
          <w:sz w:val="24"/>
          <w:szCs w:val="24"/>
          <w:lang w:val="ru-RU"/>
        </w:rPr>
        <w:t>д)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144"/>
    </w:p>
    <w:p w:rsidR="000B1A6B" w:rsidRDefault="000B1A6B" w:rsidP="000B1A6B">
      <w:pPr>
        <w:suppressAutoHyphens/>
        <w:spacing w:after="0" w:line="360" w:lineRule="auto"/>
        <w:ind w:firstLine="567"/>
        <w:jc w:val="both"/>
        <w:rPr>
          <w:rFonts w:eastAsia="Calibri" w:cs="Times New Roman"/>
          <w:sz w:val="24"/>
          <w:szCs w:val="24"/>
          <w:lang w:eastAsia="ar-SA"/>
        </w:rPr>
      </w:pPr>
      <w:r w:rsidRPr="000B1A6B">
        <w:rPr>
          <w:rFonts w:eastAsia="Calibri" w:cs="Times New Roman"/>
          <w:sz w:val="24"/>
          <w:szCs w:val="24"/>
          <w:lang w:eastAsia="ar-SA"/>
        </w:rPr>
        <w:t>Согласно Генеральному плану поселения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не предусмотрено.</w:t>
      </w:r>
    </w:p>
    <w:p w:rsidR="006A7742" w:rsidRPr="00B5316E" w:rsidRDefault="006A7742" w:rsidP="00AC3399">
      <w:pPr>
        <w:pStyle w:val="1"/>
        <w:spacing w:line="276" w:lineRule="auto"/>
        <w:ind w:left="0" w:right="-1" w:firstLine="567"/>
        <w:jc w:val="both"/>
        <w:rPr>
          <w:b w:val="0"/>
          <w:i/>
          <w:sz w:val="24"/>
          <w:szCs w:val="24"/>
          <w:lang w:val="ru-RU"/>
        </w:rPr>
      </w:pPr>
      <w:bookmarkStart w:id="145" w:name="_Toc213715830"/>
      <w:r w:rsidRPr="00B5316E">
        <w:rPr>
          <w:b w:val="0"/>
          <w:i/>
          <w:sz w:val="24"/>
          <w:szCs w:val="24"/>
          <w:lang w:val="ru-RU"/>
        </w:rPr>
        <w:t>е)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145"/>
    </w:p>
    <w:p w:rsidR="000B1A6B" w:rsidRDefault="000B1A6B" w:rsidP="000B1A6B">
      <w:pPr>
        <w:suppressAutoHyphens/>
        <w:spacing w:after="0" w:line="360" w:lineRule="auto"/>
        <w:ind w:firstLine="567"/>
        <w:jc w:val="both"/>
        <w:rPr>
          <w:rFonts w:eastAsia="Calibri" w:cs="Times New Roman"/>
          <w:sz w:val="24"/>
          <w:szCs w:val="24"/>
          <w:lang w:eastAsia="ar-SA"/>
        </w:rPr>
      </w:pPr>
      <w:r w:rsidRPr="000B1A6B">
        <w:rPr>
          <w:rFonts w:eastAsia="Calibri" w:cs="Times New Roman"/>
          <w:sz w:val="24"/>
          <w:szCs w:val="24"/>
          <w:lang w:eastAsia="ar-SA"/>
        </w:rPr>
        <w:t>Согласно Генеральному плану поселения переоборудование котельных в источники комбинированной выработки электрической и тепловой энергии не предусмотрено.</w:t>
      </w:r>
    </w:p>
    <w:p w:rsidR="006A7742" w:rsidRPr="00B5316E" w:rsidRDefault="006A7742" w:rsidP="00D70C67">
      <w:pPr>
        <w:pStyle w:val="1"/>
        <w:spacing w:line="276" w:lineRule="auto"/>
        <w:ind w:left="0" w:right="-1" w:firstLine="567"/>
        <w:jc w:val="both"/>
        <w:rPr>
          <w:b w:val="0"/>
          <w:i/>
          <w:sz w:val="24"/>
          <w:szCs w:val="24"/>
          <w:lang w:val="ru-RU"/>
        </w:rPr>
      </w:pPr>
      <w:bookmarkStart w:id="146" w:name="_Toc213715831"/>
      <w:r w:rsidRPr="00B5316E">
        <w:rPr>
          <w:b w:val="0"/>
          <w:i/>
          <w:sz w:val="24"/>
          <w:szCs w:val="24"/>
          <w:lang w:val="ru-RU"/>
        </w:rPr>
        <w:t>ж)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bookmarkEnd w:id="146"/>
    </w:p>
    <w:p w:rsidR="000B1A6B" w:rsidRDefault="000B1A6B" w:rsidP="000B1A6B">
      <w:pPr>
        <w:suppressAutoHyphens/>
        <w:spacing w:after="0" w:line="360" w:lineRule="auto"/>
        <w:ind w:firstLine="567"/>
        <w:jc w:val="both"/>
        <w:rPr>
          <w:rFonts w:eastAsia="Calibri" w:cs="Times New Roman"/>
          <w:b/>
          <w:sz w:val="24"/>
          <w:szCs w:val="24"/>
          <w:lang w:eastAsia="ar-SA"/>
        </w:rPr>
      </w:pPr>
      <w:r w:rsidRPr="000B1A6B">
        <w:rPr>
          <w:rFonts w:eastAsia="Calibri" w:cs="Times New Roman"/>
          <w:sz w:val="24"/>
          <w:szCs w:val="24"/>
          <w:lang w:eastAsia="ar-SA"/>
        </w:rPr>
        <w:t>В соответствии с Генеральным планом поселения</w:t>
      </w:r>
      <w:r>
        <w:rPr>
          <w:rFonts w:eastAsia="Calibri" w:cs="Times New Roman"/>
          <w:sz w:val="24"/>
          <w:szCs w:val="24"/>
          <w:lang w:eastAsia="ar-SA"/>
        </w:rPr>
        <w:t>, а так</w:t>
      </w:r>
      <w:r w:rsidRPr="000B1A6B">
        <w:rPr>
          <w:rFonts w:eastAsia="Calibri" w:cs="Times New Roman"/>
          <w:sz w:val="24"/>
          <w:szCs w:val="24"/>
          <w:lang w:eastAsia="ar-SA"/>
        </w:rPr>
        <w:t xml:space="preserve">же отсутствием на его территории источников комбинированной выработки электрической и тепловой энергии, меры по переводу существующих теплогенерирующих источников в пиковый режим </w:t>
      </w:r>
      <w:r w:rsidRPr="002E197A">
        <w:rPr>
          <w:rFonts w:eastAsia="Calibri" w:cs="Times New Roman"/>
          <w:b/>
          <w:sz w:val="24"/>
          <w:szCs w:val="24"/>
          <w:lang w:eastAsia="ar-SA"/>
        </w:rPr>
        <w:t>не предусмотрены.</w:t>
      </w:r>
    </w:p>
    <w:p w:rsidR="0087451E" w:rsidRPr="002E197A" w:rsidRDefault="0087451E" w:rsidP="000B1A6B">
      <w:pPr>
        <w:suppressAutoHyphens/>
        <w:spacing w:after="0" w:line="360" w:lineRule="auto"/>
        <w:ind w:firstLine="567"/>
        <w:jc w:val="both"/>
        <w:rPr>
          <w:rFonts w:eastAsia="Calibri" w:cs="Times New Roman"/>
          <w:b/>
          <w:sz w:val="24"/>
          <w:szCs w:val="24"/>
          <w:lang w:eastAsia="ar-SA"/>
        </w:rPr>
      </w:pPr>
    </w:p>
    <w:p w:rsidR="006A7742" w:rsidRPr="00B5316E" w:rsidRDefault="006A7742" w:rsidP="00E60128">
      <w:pPr>
        <w:pStyle w:val="1"/>
        <w:spacing w:line="276" w:lineRule="auto"/>
        <w:ind w:left="0" w:right="-1" w:firstLine="567"/>
        <w:jc w:val="both"/>
        <w:rPr>
          <w:b w:val="0"/>
          <w:i/>
          <w:sz w:val="24"/>
          <w:szCs w:val="24"/>
          <w:lang w:val="ru-RU"/>
        </w:rPr>
      </w:pPr>
      <w:bookmarkStart w:id="147" w:name="_Toc213715832"/>
      <w:r w:rsidRPr="00B5316E">
        <w:rPr>
          <w:b w:val="0"/>
          <w:i/>
          <w:sz w:val="24"/>
          <w:szCs w:val="24"/>
          <w:lang w:val="ru-RU"/>
        </w:rPr>
        <w:lastRenderedPageBreak/>
        <w:t>з)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оценку затрат при необходимости его изменения;</w:t>
      </w:r>
      <w:bookmarkEnd w:id="147"/>
    </w:p>
    <w:p w:rsidR="000B1A6B" w:rsidRPr="000B1A6B" w:rsidRDefault="000B1A6B" w:rsidP="00790815">
      <w:pPr>
        <w:spacing w:after="0" w:line="240" w:lineRule="auto"/>
        <w:ind w:firstLine="567"/>
        <w:rPr>
          <w:rFonts w:eastAsia="Calibri" w:cs="Times New Roman"/>
          <w:sz w:val="24"/>
          <w:szCs w:val="24"/>
        </w:rPr>
      </w:pPr>
      <w:r w:rsidRPr="000B1A6B">
        <w:rPr>
          <w:rFonts w:eastAsia="Calibri" w:cs="Times New Roman"/>
          <w:sz w:val="24"/>
          <w:szCs w:val="24"/>
        </w:rPr>
        <w:t>Изменение температурного графика не требуется.</w:t>
      </w:r>
    </w:p>
    <w:p w:rsidR="006A7742" w:rsidRPr="00B5316E" w:rsidRDefault="006A7742" w:rsidP="00CD6E0D">
      <w:pPr>
        <w:pStyle w:val="1"/>
        <w:spacing w:line="276" w:lineRule="auto"/>
        <w:ind w:left="0" w:right="-1" w:firstLine="567"/>
        <w:jc w:val="both"/>
        <w:rPr>
          <w:b w:val="0"/>
          <w:i/>
          <w:sz w:val="24"/>
          <w:szCs w:val="24"/>
          <w:lang w:val="ru-RU"/>
        </w:rPr>
      </w:pPr>
      <w:bookmarkStart w:id="148" w:name="_Toc213715833"/>
      <w:r w:rsidRPr="00B5316E">
        <w:rPr>
          <w:b w:val="0"/>
          <w:i/>
          <w:sz w:val="24"/>
          <w:szCs w:val="24"/>
          <w:lang w:val="ru-RU"/>
        </w:rPr>
        <w:t>и)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148"/>
    </w:p>
    <w:p w:rsidR="000B1A6B" w:rsidRDefault="000B1A6B" w:rsidP="00790815">
      <w:pPr>
        <w:pStyle w:val="aa"/>
        <w:spacing w:line="360" w:lineRule="auto"/>
        <w:ind w:right="-1" w:firstLine="567"/>
        <w:rPr>
          <w:rFonts w:eastAsia="Calibri"/>
          <w:szCs w:val="24"/>
          <w:lang w:eastAsia="ar-SA"/>
        </w:rPr>
      </w:pPr>
      <w:r w:rsidRPr="000B1A6B">
        <w:rPr>
          <w:rFonts w:eastAsia="Calibri"/>
          <w:szCs w:val="24"/>
          <w:lang w:eastAsia="ar-SA"/>
        </w:rPr>
        <w:t>Нет необходимости в изменении установленной тепловой мощности источника теплоснабжения в связи с увеличением перспективного спроса на тепловую энергию.</w:t>
      </w:r>
    </w:p>
    <w:p w:rsidR="006A7742" w:rsidRPr="00B5316E" w:rsidRDefault="006A7742" w:rsidP="00CD6E0D">
      <w:pPr>
        <w:pStyle w:val="1"/>
        <w:spacing w:line="276" w:lineRule="auto"/>
        <w:ind w:left="0" w:right="-1" w:firstLine="567"/>
        <w:jc w:val="both"/>
        <w:rPr>
          <w:b w:val="0"/>
          <w:i/>
          <w:sz w:val="24"/>
          <w:szCs w:val="24"/>
          <w:lang w:val="ru-RU"/>
        </w:rPr>
      </w:pPr>
      <w:bookmarkStart w:id="149" w:name="_Toc213715834"/>
      <w:r w:rsidRPr="00B5316E">
        <w:rPr>
          <w:b w:val="0"/>
          <w:i/>
          <w:sz w:val="24"/>
          <w:szCs w:val="24"/>
          <w:lang w:val="ru-RU"/>
        </w:rPr>
        <w:t>к)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149"/>
    </w:p>
    <w:p w:rsidR="000B1A6B" w:rsidRPr="000B1A6B" w:rsidRDefault="000B1A6B" w:rsidP="000B1A6B">
      <w:pPr>
        <w:spacing w:after="0" w:line="360" w:lineRule="auto"/>
        <w:ind w:firstLine="567"/>
        <w:jc w:val="both"/>
        <w:rPr>
          <w:rFonts w:eastAsia="Calibri" w:cs="Times New Roman"/>
          <w:sz w:val="24"/>
          <w:szCs w:val="24"/>
        </w:rPr>
      </w:pPr>
      <w:r w:rsidRPr="000B1A6B">
        <w:rPr>
          <w:rFonts w:eastAsia="Calibri" w:cs="Times New Roman"/>
          <w:sz w:val="24"/>
          <w:szCs w:val="24"/>
        </w:rPr>
        <w:t>Основным направление развития системы централизованного теплоснабжения выбрано: реализация мероприятий по сохранению существующей системы, с проведением работ по модернизации устаревшего оборудования и заменой ветхих участков тепловых сетей. Ввод в эксплуатацию новых мощностей не планируется.</w:t>
      </w:r>
    </w:p>
    <w:p w:rsidR="006C4C59" w:rsidRDefault="006C4C59" w:rsidP="000E1955">
      <w:pPr>
        <w:pStyle w:val="1"/>
        <w:ind w:left="0" w:right="-1" w:firstLine="567"/>
        <w:jc w:val="both"/>
        <w:rPr>
          <w:sz w:val="24"/>
          <w:szCs w:val="24"/>
          <w:lang w:val="ru-RU"/>
        </w:rPr>
      </w:pPr>
    </w:p>
    <w:p w:rsidR="009807EF" w:rsidRDefault="009807EF" w:rsidP="00C65EB9">
      <w:pPr>
        <w:pStyle w:val="1"/>
        <w:spacing w:line="276" w:lineRule="auto"/>
        <w:ind w:left="0" w:right="-1" w:firstLine="567"/>
        <w:jc w:val="both"/>
        <w:rPr>
          <w:sz w:val="24"/>
          <w:szCs w:val="24"/>
          <w:lang w:val="ru-RU"/>
        </w:rPr>
      </w:pPr>
      <w:bookmarkStart w:id="150" w:name="_Toc213715835"/>
      <w:r w:rsidRPr="00EB265A">
        <w:rPr>
          <w:sz w:val="24"/>
          <w:szCs w:val="24"/>
          <w:lang w:val="ru-RU"/>
        </w:rPr>
        <w:t>Раздел 6. Предложения по строительству, реконструкции и (или) модернизации тепловых сетей.</w:t>
      </w:r>
      <w:bookmarkEnd w:id="150"/>
    </w:p>
    <w:p w:rsidR="006A7742" w:rsidRPr="00B5316E" w:rsidRDefault="006A7742" w:rsidP="00C65EB9">
      <w:pPr>
        <w:pStyle w:val="1"/>
        <w:spacing w:line="276" w:lineRule="auto"/>
        <w:ind w:left="0" w:right="-1" w:firstLine="567"/>
        <w:jc w:val="both"/>
        <w:rPr>
          <w:b w:val="0"/>
          <w:i/>
          <w:sz w:val="24"/>
          <w:szCs w:val="24"/>
          <w:lang w:val="ru-RU"/>
        </w:rPr>
      </w:pPr>
      <w:bookmarkStart w:id="151" w:name="_Toc213715836"/>
      <w:r w:rsidRPr="00B5316E">
        <w:rPr>
          <w:b w:val="0"/>
          <w:i/>
          <w:sz w:val="24"/>
          <w:szCs w:val="24"/>
          <w:lang w:val="ru-RU"/>
        </w:rPr>
        <w:t>а) предложения по строительству,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151"/>
    </w:p>
    <w:p w:rsidR="00177248" w:rsidRPr="002E197A" w:rsidRDefault="00177248" w:rsidP="00177248">
      <w:pPr>
        <w:suppressAutoHyphens/>
        <w:spacing w:after="0" w:line="360" w:lineRule="auto"/>
        <w:ind w:firstLine="567"/>
        <w:jc w:val="both"/>
        <w:rPr>
          <w:rFonts w:eastAsia="Calibri" w:cs="Times New Roman"/>
          <w:b/>
          <w:sz w:val="24"/>
          <w:szCs w:val="24"/>
          <w:lang w:eastAsia="ar-SA"/>
        </w:rPr>
      </w:pPr>
      <w:r w:rsidRPr="00177248">
        <w:rPr>
          <w:rFonts w:eastAsia="Calibri" w:cs="Times New Roman"/>
          <w:sz w:val="24"/>
          <w:szCs w:val="24"/>
          <w:lang w:eastAsia="ar-SA"/>
        </w:rPr>
        <w:t>Возможность строительства или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на территории поселения</w:t>
      </w:r>
      <w:r w:rsidRPr="00177248">
        <w:rPr>
          <w:rFonts w:eastAsia="Times New Roman" w:cs="Times New Roman"/>
          <w:sz w:val="24"/>
          <w:szCs w:val="24"/>
          <w:lang w:eastAsia="ar-SA"/>
        </w:rPr>
        <w:t>,</w:t>
      </w:r>
      <w:r w:rsidRPr="00177248">
        <w:rPr>
          <w:rFonts w:eastAsia="Calibri" w:cs="Times New Roman"/>
          <w:sz w:val="24"/>
          <w:szCs w:val="24"/>
          <w:lang w:eastAsia="ar-SA"/>
        </w:rPr>
        <w:t xml:space="preserve"> </w:t>
      </w:r>
      <w:r w:rsidRPr="002E197A">
        <w:rPr>
          <w:rFonts w:eastAsia="Calibri" w:cs="Times New Roman"/>
          <w:b/>
          <w:sz w:val="24"/>
          <w:szCs w:val="24"/>
          <w:lang w:eastAsia="ar-SA"/>
        </w:rPr>
        <w:t>отсутствует.</w:t>
      </w:r>
    </w:p>
    <w:p w:rsidR="006A7742" w:rsidRPr="00B5316E" w:rsidRDefault="006A7742" w:rsidP="00C65EB9">
      <w:pPr>
        <w:pStyle w:val="1"/>
        <w:spacing w:line="276" w:lineRule="auto"/>
        <w:ind w:left="0" w:right="-1" w:firstLine="567"/>
        <w:jc w:val="both"/>
        <w:rPr>
          <w:b w:val="0"/>
          <w:i/>
          <w:sz w:val="24"/>
          <w:szCs w:val="24"/>
          <w:lang w:val="ru-RU"/>
        </w:rPr>
      </w:pPr>
      <w:bookmarkStart w:id="152" w:name="_Toc213715837"/>
      <w:r w:rsidRPr="00B5316E">
        <w:rPr>
          <w:b w:val="0"/>
          <w:i/>
          <w:sz w:val="24"/>
          <w:szCs w:val="24"/>
          <w:lang w:val="ru-RU"/>
        </w:rPr>
        <w:t>б) предложения по строительству,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bookmarkEnd w:id="152"/>
    </w:p>
    <w:p w:rsidR="00177248" w:rsidRPr="00177248" w:rsidRDefault="00177248" w:rsidP="00177248">
      <w:pPr>
        <w:suppressAutoHyphens/>
        <w:spacing w:after="0" w:line="360" w:lineRule="auto"/>
        <w:ind w:firstLine="567"/>
        <w:jc w:val="both"/>
        <w:rPr>
          <w:rFonts w:eastAsia="Calibri" w:cs="Times New Roman"/>
          <w:sz w:val="24"/>
          <w:szCs w:val="24"/>
          <w:lang w:eastAsia="ar-SA"/>
        </w:rPr>
      </w:pPr>
      <w:r w:rsidRPr="00177248">
        <w:rPr>
          <w:rFonts w:eastAsia="Calibri" w:cs="Times New Roman"/>
          <w:sz w:val="24"/>
          <w:szCs w:val="24"/>
          <w:lang w:eastAsia="ar-SA"/>
        </w:rPr>
        <w:t>Для обеспечения перспективных приростов тепловой нагрузки поселения рекомендуется выполнить прокладку новых тепловых сетей от существующих магистральных трубопроводов.</w:t>
      </w:r>
    </w:p>
    <w:p w:rsidR="00177248" w:rsidRPr="00177248" w:rsidRDefault="00177248" w:rsidP="00177248">
      <w:pPr>
        <w:suppressAutoHyphens/>
        <w:spacing w:after="0" w:line="360" w:lineRule="auto"/>
        <w:ind w:firstLine="567"/>
        <w:jc w:val="both"/>
        <w:rPr>
          <w:rFonts w:eastAsia="Calibri" w:cs="Times New Roman"/>
          <w:sz w:val="24"/>
          <w:szCs w:val="24"/>
          <w:lang w:eastAsia="ar-SA"/>
        </w:rPr>
      </w:pPr>
      <w:r w:rsidRPr="00177248">
        <w:rPr>
          <w:rFonts w:eastAsia="Calibri" w:cs="Times New Roman"/>
          <w:sz w:val="24"/>
          <w:szCs w:val="24"/>
          <w:lang w:eastAsia="ar-SA"/>
        </w:rPr>
        <w:t xml:space="preserve">При новом строительстве тепловых сетей рекомендуется применять </w:t>
      </w:r>
      <w:proofErr w:type="spellStart"/>
      <w:r w:rsidRPr="00177248">
        <w:rPr>
          <w:rFonts w:eastAsia="Calibri" w:cs="Times New Roman"/>
          <w:sz w:val="24"/>
          <w:szCs w:val="24"/>
          <w:lang w:eastAsia="ar-SA"/>
        </w:rPr>
        <w:t>предизолированные</w:t>
      </w:r>
      <w:proofErr w:type="spellEnd"/>
      <w:r w:rsidRPr="00177248">
        <w:rPr>
          <w:rFonts w:eastAsia="Calibri" w:cs="Times New Roman"/>
          <w:sz w:val="24"/>
          <w:szCs w:val="24"/>
          <w:lang w:eastAsia="ar-SA"/>
        </w:rPr>
        <w:t xml:space="preserve"> трубопроводы в пенополиуретановой (ППУ) изоляции. </w:t>
      </w:r>
    </w:p>
    <w:p w:rsidR="00177248" w:rsidRDefault="00177248" w:rsidP="00177248">
      <w:pPr>
        <w:suppressAutoHyphens/>
        <w:spacing w:after="0" w:line="360" w:lineRule="auto"/>
        <w:ind w:firstLine="567"/>
        <w:jc w:val="both"/>
        <w:rPr>
          <w:rFonts w:eastAsia="Calibri" w:cs="Times New Roman"/>
          <w:sz w:val="24"/>
          <w:szCs w:val="24"/>
          <w:lang w:eastAsia="ar-SA"/>
        </w:rPr>
      </w:pPr>
      <w:r w:rsidRPr="00177248">
        <w:rPr>
          <w:rFonts w:eastAsia="Calibri" w:cs="Times New Roman"/>
          <w:sz w:val="24"/>
          <w:szCs w:val="24"/>
          <w:lang w:eastAsia="ar-SA"/>
        </w:rPr>
        <w:t>Величину диаметра трубопровода, способ прокладки и т.д. необходимо определить в ходе наладочного гидравлического расчета по каждому факту предполагаемого подключения.</w:t>
      </w:r>
    </w:p>
    <w:p w:rsidR="00EA02C0" w:rsidRDefault="00EA02C0" w:rsidP="00177248">
      <w:pPr>
        <w:suppressAutoHyphens/>
        <w:spacing w:after="0" w:line="360" w:lineRule="auto"/>
        <w:ind w:firstLine="567"/>
        <w:jc w:val="both"/>
        <w:rPr>
          <w:rFonts w:eastAsia="Calibri" w:cs="Times New Roman"/>
          <w:sz w:val="24"/>
          <w:szCs w:val="24"/>
          <w:lang w:eastAsia="ar-SA"/>
        </w:rPr>
      </w:pPr>
    </w:p>
    <w:p w:rsidR="00EA02C0" w:rsidRPr="00177248" w:rsidRDefault="00EA02C0" w:rsidP="00177248">
      <w:pPr>
        <w:suppressAutoHyphens/>
        <w:spacing w:after="0" w:line="360" w:lineRule="auto"/>
        <w:ind w:firstLine="567"/>
        <w:jc w:val="both"/>
        <w:rPr>
          <w:rFonts w:eastAsia="Calibri" w:cs="Times New Roman"/>
          <w:b/>
          <w:sz w:val="24"/>
          <w:szCs w:val="24"/>
        </w:rPr>
      </w:pPr>
    </w:p>
    <w:p w:rsidR="006A7742" w:rsidRPr="00B5316E" w:rsidRDefault="006A7742" w:rsidP="00BC7E2A">
      <w:pPr>
        <w:pStyle w:val="1"/>
        <w:spacing w:line="276" w:lineRule="auto"/>
        <w:ind w:left="0" w:right="-1" w:firstLine="567"/>
        <w:jc w:val="both"/>
        <w:rPr>
          <w:b w:val="0"/>
          <w:i/>
          <w:sz w:val="24"/>
          <w:szCs w:val="24"/>
          <w:lang w:val="ru-RU"/>
        </w:rPr>
      </w:pPr>
      <w:bookmarkStart w:id="153" w:name="_Toc213715838"/>
      <w:r w:rsidRPr="00B5316E">
        <w:rPr>
          <w:b w:val="0"/>
          <w:i/>
          <w:sz w:val="24"/>
          <w:szCs w:val="24"/>
          <w:lang w:val="ru-RU"/>
        </w:rPr>
        <w:lastRenderedPageBreak/>
        <w:t>в) предложения по строительству,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53"/>
    </w:p>
    <w:p w:rsidR="00EA02C0" w:rsidRPr="00EA02C0" w:rsidRDefault="00EA02C0" w:rsidP="00EA02C0">
      <w:pPr>
        <w:tabs>
          <w:tab w:val="left" w:pos="0"/>
        </w:tabs>
        <w:spacing w:after="0" w:line="360" w:lineRule="auto"/>
        <w:ind w:firstLine="567"/>
        <w:jc w:val="both"/>
        <w:rPr>
          <w:rFonts w:eastAsia="Times New Roman" w:cs="Times New Roman"/>
          <w:sz w:val="24"/>
          <w:szCs w:val="24"/>
          <w:lang w:eastAsia="ru-RU"/>
        </w:rPr>
      </w:pPr>
      <w:r w:rsidRPr="00EA02C0">
        <w:rPr>
          <w:rFonts w:eastAsia="Times New Roman" w:cs="Times New Roman"/>
          <w:sz w:val="24"/>
          <w:szCs w:val="24"/>
          <w:lang w:eastAsia="ru-RU"/>
        </w:rPr>
        <w:t>Обеспечение нормативной надежности теплоснабжения при выполнении мероприятий по реконструкции тепловой сети будет осуществляться за счет замены ненадежных участков тепловых сетей на новые.</w:t>
      </w:r>
    </w:p>
    <w:p w:rsidR="00EA02C0" w:rsidRPr="00EA02C0" w:rsidRDefault="00EA02C0" w:rsidP="00EA02C0">
      <w:pPr>
        <w:widowControl w:val="0"/>
        <w:adjustRightInd w:val="0"/>
        <w:spacing w:after="0" w:line="360" w:lineRule="auto"/>
        <w:ind w:firstLine="567"/>
        <w:jc w:val="both"/>
        <w:textAlignment w:val="baseline"/>
        <w:rPr>
          <w:rFonts w:eastAsia="Microsoft YaHei" w:cs="Times New Roman"/>
          <w:bCs/>
          <w:color w:val="000000"/>
          <w:spacing w:val="-5"/>
          <w:sz w:val="24"/>
          <w:szCs w:val="24"/>
        </w:rPr>
      </w:pPr>
      <w:r w:rsidRPr="00EA02C0">
        <w:rPr>
          <w:rFonts w:eastAsia="Microsoft YaHei" w:cs="Times New Roman"/>
          <w:bCs/>
          <w:color w:val="000000"/>
          <w:spacing w:val="-5"/>
          <w:sz w:val="24"/>
          <w:szCs w:val="24"/>
        </w:rPr>
        <w:t>Реализация задач Программы осуществляется по следующим основным направлениям:</w:t>
      </w:r>
    </w:p>
    <w:p w:rsidR="00EA02C0" w:rsidRPr="00EA02C0" w:rsidRDefault="00EA02C0" w:rsidP="00EA02C0">
      <w:pPr>
        <w:widowControl w:val="0"/>
        <w:numPr>
          <w:ilvl w:val="0"/>
          <w:numId w:val="47"/>
        </w:numPr>
        <w:tabs>
          <w:tab w:val="left" w:pos="851"/>
        </w:tabs>
        <w:adjustRightInd w:val="0"/>
        <w:spacing w:after="0" w:line="360" w:lineRule="auto"/>
        <w:ind w:left="0" w:firstLine="567"/>
        <w:contextualSpacing/>
        <w:jc w:val="both"/>
        <w:textAlignment w:val="baseline"/>
        <w:rPr>
          <w:rFonts w:eastAsia="Microsoft YaHei" w:cs="Times New Roman"/>
          <w:bCs/>
          <w:color w:val="000000"/>
          <w:spacing w:val="-5"/>
          <w:sz w:val="24"/>
          <w:szCs w:val="24"/>
          <w:lang w:val="x-none" w:eastAsia="x-none"/>
        </w:rPr>
      </w:pPr>
      <w:r w:rsidRPr="00EA02C0">
        <w:rPr>
          <w:rFonts w:eastAsia="Microsoft YaHei" w:cs="Times New Roman"/>
          <w:bCs/>
          <w:color w:val="000000"/>
          <w:spacing w:val="-5"/>
          <w:sz w:val="24"/>
          <w:szCs w:val="24"/>
          <w:lang w:val="x-none" w:eastAsia="x-none"/>
        </w:rPr>
        <w:t xml:space="preserve">капитальный ремонт участков трубопроводов тепловых сетей; </w:t>
      </w:r>
    </w:p>
    <w:p w:rsidR="00EA02C0" w:rsidRPr="00EA02C0" w:rsidRDefault="00EA02C0" w:rsidP="00EA02C0">
      <w:pPr>
        <w:widowControl w:val="0"/>
        <w:numPr>
          <w:ilvl w:val="0"/>
          <w:numId w:val="47"/>
        </w:numPr>
        <w:tabs>
          <w:tab w:val="left" w:pos="851"/>
        </w:tabs>
        <w:adjustRightInd w:val="0"/>
        <w:spacing w:after="0" w:line="360" w:lineRule="auto"/>
        <w:ind w:left="0" w:firstLine="567"/>
        <w:contextualSpacing/>
        <w:jc w:val="both"/>
        <w:textAlignment w:val="baseline"/>
        <w:rPr>
          <w:rFonts w:eastAsia="Microsoft YaHei" w:cs="Times New Roman"/>
          <w:bCs/>
          <w:color w:val="000000"/>
          <w:spacing w:val="-5"/>
          <w:sz w:val="24"/>
          <w:szCs w:val="24"/>
          <w:lang w:val="x-none" w:eastAsia="x-none"/>
        </w:rPr>
      </w:pPr>
      <w:r w:rsidRPr="00EA02C0">
        <w:rPr>
          <w:rFonts w:eastAsia="Microsoft YaHei" w:cs="Times New Roman"/>
          <w:bCs/>
          <w:color w:val="000000"/>
          <w:spacing w:val="-5"/>
          <w:sz w:val="24"/>
          <w:szCs w:val="24"/>
          <w:lang w:val="x-none" w:eastAsia="x-none"/>
        </w:rPr>
        <w:t>технологическая модернизация систем теплоснабжения;</w:t>
      </w:r>
    </w:p>
    <w:p w:rsidR="00EA02C0" w:rsidRPr="00EA02C0" w:rsidRDefault="00EA02C0" w:rsidP="00EA02C0">
      <w:pPr>
        <w:widowControl w:val="0"/>
        <w:numPr>
          <w:ilvl w:val="0"/>
          <w:numId w:val="47"/>
        </w:numPr>
        <w:tabs>
          <w:tab w:val="left" w:pos="851"/>
        </w:tabs>
        <w:adjustRightInd w:val="0"/>
        <w:spacing w:after="0" w:line="360" w:lineRule="auto"/>
        <w:ind w:left="0" w:firstLine="567"/>
        <w:contextualSpacing/>
        <w:jc w:val="both"/>
        <w:textAlignment w:val="baseline"/>
        <w:rPr>
          <w:rFonts w:eastAsia="Microsoft YaHei" w:cs="Times New Roman"/>
          <w:bCs/>
          <w:color w:val="000000"/>
          <w:spacing w:val="-5"/>
          <w:sz w:val="24"/>
          <w:szCs w:val="24"/>
          <w:lang w:val="x-none" w:eastAsia="x-none"/>
        </w:rPr>
      </w:pPr>
      <w:r w:rsidRPr="00EA02C0">
        <w:rPr>
          <w:rFonts w:eastAsia="Microsoft YaHei" w:cs="Times New Roman"/>
          <w:bCs/>
          <w:color w:val="000000"/>
          <w:spacing w:val="-5"/>
          <w:sz w:val="24"/>
          <w:szCs w:val="24"/>
          <w:lang w:val="x-none" w:eastAsia="x-none"/>
        </w:rPr>
        <w:t>проведение наладочно-регулировочных работ в системах теплоснабжения.</w:t>
      </w:r>
    </w:p>
    <w:p w:rsidR="00EA02C0" w:rsidRPr="00EA02C0" w:rsidRDefault="00EA02C0" w:rsidP="00EA02C0">
      <w:pPr>
        <w:spacing w:after="0" w:line="360" w:lineRule="auto"/>
        <w:ind w:firstLine="567"/>
        <w:rPr>
          <w:rFonts w:cs="Times New Roman"/>
          <w:b/>
          <w:sz w:val="24"/>
          <w:szCs w:val="24"/>
        </w:rPr>
      </w:pPr>
      <w:r w:rsidRPr="00EA02C0">
        <w:rPr>
          <w:rFonts w:cs="Times New Roman"/>
          <w:b/>
          <w:sz w:val="24"/>
          <w:szCs w:val="24"/>
        </w:rPr>
        <w:t>Расчет стоимости разработки проекта и реконструкции тепловых сетей</w:t>
      </w:r>
    </w:p>
    <w:p w:rsidR="00EA02C0" w:rsidRPr="00EA02C0" w:rsidRDefault="00EA02C0" w:rsidP="00EA02C0">
      <w:pPr>
        <w:widowControl w:val="0"/>
        <w:autoSpaceDE w:val="0"/>
        <w:autoSpaceDN w:val="0"/>
        <w:spacing w:before="1" w:after="0" w:line="360" w:lineRule="auto"/>
        <w:ind w:right="167" w:firstLine="567"/>
        <w:jc w:val="both"/>
        <w:rPr>
          <w:rFonts w:eastAsia="Times New Roman" w:cs="Times New Roman"/>
          <w:sz w:val="24"/>
          <w:szCs w:val="24"/>
        </w:rPr>
      </w:pPr>
      <w:r w:rsidRPr="00EA02C0">
        <w:rPr>
          <w:rFonts w:eastAsia="Times New Roman" w:cs="Times New Roman"/>
          <w:sz w:val="24"/>
          <w:szCs w:val="24"/>
        </w:rPr>
        <w:t xml:space="preserve">В ходе проектной документации на разработку реконструкции определяется перечень мероприятий, необходимый для данной системы теплоснабжения (наладка сетей, </w:t>
      </w:r>
      <w:proofErr w:type="spellStart"/>
      <w:r w:rsidRPr="00EA02C0">
        <w:rPr>
          <w:rFonts w:eastAsia="Times New Roman" w:cs="Times New Roman"/>
          <w:sz w:val="24"/>
          <w:szCs w:val="24"/>
        </w:rPr>
        <w:t>шайбирование</w:t>
      </w:r>
      <w:proofErr w:type="spellEnd"/>
      <w:r w:rsidRPr="00EA02C0">
        <w:rPr>
          <w:rFonts w:eastAsia="Times New Roman" w:cs="Times New Roman"/>
          <w:sz w:val="24"/>
          <w:szCs w:val="24"/>
        </w:rPr>
        <w:t>, вывод внутридомовых транзитов за пределы фундамента, перекладка трубопроводов на большие диаметры). Ориентировочная стоимость затрат на перекладку тепловой сети приведена в таблице</w:t>
      </w:r>
      <w:r w:rsidRPr="00EA02C0">
        <w:rPr>
          <w:rFonts w:eastAsia="Times New Roman" w:cs="Times New Roman"/>
          <w:spacing w:val="-9"/>
          <w:sz w:val="24"/>
          <w:szCs w:val="24"/>
        </w:rPr>
        <w:t xml:space="preserve"> 8.1</w:t>
      </w:r>
      <w:r w:rsidRPr="00EA02C0">
        <w:rPr>
          <w:rFonts w:eastAsia="Times New Roman" w:cs="Times New Roman"/>
          <w:sz w:val="24"/>
          <w:szCs w:val="24"/>
        </w:rPr>
        <w:t>.</w:t>
      </w:r>
    </w:p>
    <w:p w:rsidR="00EA02C0" w:rsidRPr="00EA02C0" w:rsidRDefault="00EA02C0" w:rsidP="00EA02C0">
      <w:pPr>
        <w:widowControl w:val="0"/>
        <w:autoSpaceDE w:val="0"/>
        <w:autoSpaceDN w:val="0"/>
        <w:spacing w:before="1" w:after="0" w:line="360" w:lineRule="auto"/>
        <w:ind w:right="167" w:firstLine="567"/>
        <w:jc w:val="both"/>
        <w:rPr>
          <w:rFonts w:eastAsia="Times New Roman" w:cs="Times New Roman"/>
          <w:sz w:val="24"/>
          <w:szCs w:val="24"/>
        </w:rPr>
      </w:pPr>
      <w:r w:rsidRPr="00EA02C0">
        <w:rPr>
          <w:rFonts w:eastAsia="Times New Roman" w:cs="Times New Roman"/>
          <w:sz w:val="24"/>
          <w:szCs w:val="24"/>
        </w:rPr>
        <w:t>Рекомендуется материал сшитый полиэтилен (PE-X или XLPE, ПЭ-С).</w:t>
      </w:r>
    </w:p>
    <w:p w:rsidR="00EA02C0" w:rsidRPr="00EA02C0" w:rsidRDefault="00EA02C0" w:rsidP="00EA02C0">
      <w:pPr>
        <w:widowControl w:val="0"/>
        <w:autoSpaceDE w:val="0"/>
        <w:autoSpaceDN w:val="0"/>
        <w:spacing w:before="1" w:after="0" w:line="360" w:lineRule="auto"/>
        <w:ind w:right="167" w:firstLine="567"/>
        <w:jc w:val="both"/>
        <w:rPr>
          <w:rFonts w:eastAsia="Times New Roman" w:cs="Times New Roman"/>
          <w:b/>
          <w:sz w:val="24"/>
          <w:szCs w:val="24"/>
        </w:rPr>
      </w:pPr>
      <w:r w:rsidRPr="00EA02C0">
        <w:rPr>
          <w:rFonts w:eastAsia="Times New Roman" w:cs="Times New Roman"/>
          <w:b/>
          <w:sz w:val="24"/>
          <w:szCs w:val="24"/>
        </w:rPr>
        <w:t xml:space="preserve">Таблица </w:t>
      </w:r>
      <w:r w:rsidR="00EE7E87">
        <w:rPr>
          <w:rFonts w:eastAsia="Times New Roman" w:cs="Times New Roman"/>
          <w:b/>
          <w:sz w:val="24"/>
          <w:szCs w:val="24"/>
        </w:rPr>
        <w:t>6</w:t>
      </w:r>
      <w:r w:rsidRPr="00EA02C0">
        <w:rPr>
          <w:rFonts w:eastAsia="Times New Roman" w:cs="Times New Roman"/>
          <w:b/>
          <w:sz w:val="24"/>
          <w:szCs w:val="24"/>
        </w:rPr>
        <w:t>.1. Стоимость замены трубопроводов</w:t>
      </w:r>
    </w:p>
    <w:tbl>
      <w:tblPr>
        <w:tblW w:w="9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0"/>
        <w:gridCol w:w="536"/>
        <w:gridCol w:w="546"/>
        <w:gridCol w:w="546"/>
        <w:gridCol w:w="546"/>
        <w:gridCol w:w="546"/>
        <w:gridCol w:w="546"/>
        <w:gridCol w:w="711"/>
        <w:gridCol w:w="821"/>
        <w:gridCol w:w="821"/>
        <w:gridCol w:w="821"/>
        <w:gridCol w:w="821"/>
      </w:tblGrid>
      <w:tr w:rsidR="00EA02C0" w:rsidRPr="00EA02C0" w:rsidTr="00FE761C">
        <w:trPr>
          <w:trHeight w:val="257"/>
          <w:jc w:val="center"/>
        </w:trPr>
        <w:tc>
          <w:tcPr>
            <w:tcW w:w="2240" w:type="dxa"/>
            <w:shd w:val="clear" w:color="auto" w:fill="auto"/>
            <w:vAlign w:val="center"/>
            <w:hideMark/>
          </w:tcPr>
          <w:p w:rsidR="00EA02C0" w:rsidRPr="00EA02C0" w:rsidRDefault="00EA02C0" w:rsidP="00EA02C0">
            <w:pPr>
              <w:spacing w:after="0" w:line="240" w:lineRule="auto"/>
              <w:jc w:val="center"/>
              <w:rPr>
                <w:rFonts w:eastAsia="Times New Roman" w:cs="Times New Roman"/>
                <w:b/>
                <w:bCs/>
                <w:sz w:val="22"/>
              </w:rPr>
            </w:pPr>
            <w:r w:rsidRPr="00EA02C0">
              <w:rPr>
                <w:rFonts w:eastAsia="Times New Roman" w:cs="Times New Roman"/>
                <w:b/>
                <w:bCs/>
                <w:sz w:val="22"/>
              </w:rPr>
              <w:t> Диаметр трубопровод</w:t>
            </w:r>
          </w:p>
          <w:p w:rsidR="00EA02C0" w:rsidRPr="00EA02C0" w:rsidRDefault="00EA02C0" w:rsidP="00EA02C0">
            <w:pPr>
              <w:spacing w:after="0" w:line="240" w:lineRule="auto"/>
              <w:jc w:val="center"/>
              <w:rPr>
                <w:rFonts w:eastAsia="Times New Roman" w:cs="Times New Roman"/>
                <w:b/>
                <w:bCs/>
                <w:sz w:val="22"/>
              </w:rPr>
            </w:pPr>
            <w:r w:rsidRPr="00EA02C0">
              <w:rPr>
                <w:rFonts w:eastAsia="Times New Roman" w:cs="Times New Roman"/>
                <w:b/>
                <w:bCs/>
                <w:sz w:val="22"/>
              </w:rPr>
              <w:t>отопления</w:t>
            </w:r>
          </w:p>
        </w:tc>
        <w:tc>
          <w:tcPr>
            <w:tcW w:w="590" w:type="dxa"/>
            <w:shd w:val="clear" w:color="auto" w:fill="auto"/>
            <w:vAlign w:val="center"/>
          </w:tcPr>
          <w:p w:rsidR="00EA02C0" w:rsidRPr="00EA02C0" w:rsidRDefault="00EA02C0" w:rsidP="00EA02C0">
            <w:pPr>
              <w:spacing w:after="0" w:line="240" w:lineRule="auto"/>
              <w:jc w:val="center"/>
              <w:rPr>
                <w:rFonts w:eastAsia="Times New Roman" w:cs="Times New Roman"/>
                <w:b/>
                <w:bCs/>
                <w:sz w:val="22"/>
              </w:rPr>
            </w:pPr>
            <w:r w:rsidRPr="00EA02C0">
              <w:rPr>
                <w:rFonts w:eastAsia="Times New Roman" w:cs="Times New Roman"/>
                <w:b/>
                <w:bCs/>
                <w:sz w:val="22"/>
              </w:rPr>
              <w:t>25</w:t>
            </w:r>
          </w:p>
        </w:tc>
        <w:tc>
          <w:tcPr>
            <w:tcW w:w="542" w:type="dxa"/>
            <w:shd w:val="clear" w:color="auto" w:fill="auto"/>
            <w:vAlign w:val="center"/>
          </w:tcPr>
          <w:p w:rsidR="00EA02C0" w:rsidRPr="00EA02C0" w:rsidRDefault="00EA02C0" w:rsidP="00EA02C0">
            <w:pPr>
              <w:spacing w:after="0" w:line="240" w:lineRule="auto"/>
              <w:jc w:val="center"/>
              <w:rPr>
                <w:rFonts w:eastAsia="Times New Roman" w:cs="Times New Roman"/>
                <w:b/>
                <w:bCs/>
                <w:sz w:val="22"/>
              </w:rPr>
            </w:pPr>
            <w:r w:rsidRPr="00EA02C0">
              <w:rPr>
                <w:rFonts w:eastAsia="Times New Roman" w:cs="Times New Roman"/>
                <w:b/>
                <w:bCs/>
                <w:sz w:val="22"/>
              </w:rPr>
              <w:t>32</w:t>
            </w:r>
          </w:p>
        </w:tc>
        <w:tc>
          <w:tcPr>
            <w:tcW w:w="542" w:type="dxa"/>
            <w:shd w:val="clear" w:color="auto" w:fill="auto"/>
            <w:vAlign w:val="center"/>
            <w:hideMark/>
          </w:tcPr>
          <w:p w:rsidR="00EA02C0" w:rsidRPr="00EA02C0" w:rsidRDefault="00EA02C0" w:rsidP="00EA02C0">
            <w:pPr>
              <w:spacing w:after="0" w:line="240" w:lineRule="auto"/>
              <w:jc w:val="center"/>
              <w:rPr>
                <w:rFonts w:eastAsia="Times New Roman" w:cs="Times New Roman"/>
                <w:b/>
                <w:bCs/>
                <w:sz w:val="22"/>
              </w:rPr>
            </w:pPr>
            <w:r w:rsidRPr="00EA02C0">
              <w:rPr>
                <w:rFonts w:eastAsia="Times New Roman" w:cs="Times New Roman"/>
                <w:b/>
                <w:bCs/>
                <w:sz w:val="22"/>
              </w:rPr>
              <w:t> 45</w:t>
            </w:r>
          </w:p>
        </w:tc>
        <w:tc>
          <w:tcPr>
            <w:tcW w:w="542" w:type="dxa"/>
            <w:shd w:val="clear" w:color="auto" w:fill="auto"/>
            <w:vAlign w:val="center"/>
            <w:hideMark/>
          </w:tcPr>
          <w:p w:rsidR="00EA02C0" w:rsidRPr="00EA02C0" w:rsidRDefault="00EA02C0" w:rsidP="00EA02C0">
            <w:pPr>
              <w:spacing w:after="0" w:line="240" w:lineRule="auto"/>
              <w:jc w:val="center"/>
              <w:rPr>
                <w:rFonts w:eastAsia="Times New Roman" w:cs="Times New Roman"/>
                <w:b/>
                <w:bCs/>
                <w:sz w:val="22"/>
              </w:rPr>
            </w:pPr>
            <w:r w:rsidRPr="00EA02C0">
              <w:rPr>
                <w:rFonts w:eastAsia="Times New Roman" w:cs="Times New Roman"/>
                <w:b/>
                <w:bCs/>
                <w:sz w:val="22"/>
              </w:rPr>
              <w:t> 57</w:t>
            </w:r>
          </w:p>
        </w:tc>
        <w:tc>
          <w:tcPr>
            <w:tcW w:w="542" w:type="dxa"/>
            <w:shd w:val="clear" w:color="auto" w:fill="auto"/>
            <w:vAlign w:val="center"/>
            <w:hideMark/>
          </w:tcPr>
          <w:p w:rsidR="00EA02C0" w:rsidRPr="00EA02C0" w:rsidRDefault="00EA02C0" w:rsidP="00EA02C0">
            <w:pPr>
              <w:spacing w:after="0" w:line="240" w:lineRule="auto"/>
              <w:jc w:val="center"/>
              <w:rPr>
                <w:rFonts w:eastAsia="Times New Roman" w:cs="Times New Roman"/>
                <w:b/>
                <w:bCs/>
                <w:sz w:val="22"/>
              </w:rPr>
            </w:pPr>
            <w:r w:rsidRPr="00EA02C0">
              <w:rPr>
                <w:rFonts w:eastAsia="Times New Roman" w:cs="Times New Roman"/>
                <w:b/>
                <w:bCs/>
                <w:sz w:val="22"/>
              </w:rPr>
              <w:t>76</w:t>
            </w:r>
          </w:p>
        </w:tc>
        <w:tc>
          <w:tcPr>
            <w:tcW w:w="542" w:type="dxa"/>
            <w:shd w:val="clear" w:color="auto" w:fill="auto"/>
            <w:vAlign w:val="center"/>
            <w:hideMark/>
          </w:tcPr>
          <w:p w:rsidR="00EA02C0" w:rsidRPr="00EA02C0" w:rsidRDefault="00EA02C0" w:rsidP="00EA02C0">
            <w:pPr>
              <w:spacing w:after="0" w:line="240" w:lineRule="auto"/>
              <w:jc w:val="center"/>
              <w:rPr>
                <w:rFonts w:eastAsia="Times New Roman" w:cs="Times New Roman"/>
                <w:b/>
                <w:bCs/>
                <w:sz w:val="22"/>
              </w:rPr>
            </w:pPr>
            <w:r w:rsidRPr="00EA02C0">
              <w:rPr>
                <w:rFonts w:eastAsia="Times New Roman" w:cs="Times New Roman"/>
                <w:b/>
                <w:bCs/>
                <w:sz w:val="22"/>
              </w:rPr>
              <w:t>89</w:t>
            </w:r>
          </w:p>
        </w:tc>
        <w:tc>
          <w:tcPr>
            <w:tcW w:w="705" w:type="dxa"/>
            <w:shd w:val="clear" w:color="auto" w:fill="auto"/>
            <w:vAlign w:val="center"/>
            <w:hideMark/>
          </w:tcPr>
          <w:p w:rsidR="00EA02C0" w:rsidRPr="00EA02C0" w:rsidRDefault="00EA02C0" w:rsidP="00EA02C0">
            <w:pPr>
              <w:spacing w:after="0" w:line="240" w:lineRule="auto"/>
              <w:jc w:val="center"/>
              <w:rPr>
                <w:rFonts w:eastAsia="Times New Roman" w:cs="Times New Roman"/>
                <w:b/>
                <w:bCs/>
                <w:sz w:val="22"/>
              </w:rPr>
            </w:pPr>
            <w:r w:rsidRPr="00EA02C0">
              <w:rPr>
                <w:rFonts w:eastAsia="Times New Roman" w:cs="Times New Roman"/>
                <w:b/>
                <w:bCs/>
                <w:sz w:val="22"/>
              </w:rPr>
              <w:t>108</w:t>
            </w:r>
          </w:p>
        </w:tc>
        <w:tc>
          <w:tcPr>
            <w:tcW w:w="814" w:type="dxa"/>
            <w:shd w:val="clear" w:color="auto" w:fill="auto"/>
            <w:vAlign w:val="center"/>
            <w:hideMark/>
          </w:tcPr>
          <w:p w:rsidR="00EA02C0" w:rsidRPr="00EA02C0" w:rsidRDefault="00EA02C0" w:rsidP="00EA02C0">
            <w:pPr>
              <w:spacing w:after="0" w:line="240" w:lineRule="auto"/>
              <w:jc w:val="center"/>
              <w:rPr>
                <w:rFonts w:eastAsia="Times New Roman" w:cs="Times New Roman"/>
                <w:b/>
                <w:bCs/>
                <w:sz w:val="22"/>
              </w:rPr>
            </w:pPr>
            <w:r w:rsidRPr="00EA02C0">
              <w:rPr>
                <w:rFonts w:eastAsia="Times New Roman" w:cs="Times New Roman"/>
                <w:b/>
                <w:bCs/>
                <w:sz w:val="22"/>
              </w:rPr>
              <w:t>133</w:t>
            </w:r>
          </w:p>
        </w:tc>
        <w:tc>
          <w:tcPr>
            <w:tcW w:w="814" w:type="dxa"/>
            <w:shd w:val="clear" w:color="auto" w:fill="auto"/>
            <w:vAlign w:val="center"/>
            <w:hideMark/>
          </w:tcPr>
          <w:p w:rsidR="00EA02C0" w:rsidRPr="00EA02C0" w:rsidRDefault="00EA02C0" w:rsidP="00EA02C0">
            <w:pPr>
              <w:spacing w:after="0" w:line="240" w:lineRule="auto"/>
              <w:jc w:val="center"/>
              <w:rPr>
                <w:rFonts w:eastAsia="Times New Roman" w:cs="Times New Roman"/>
                <w:b/>
                <w:bCs/>
                <w:sz w:val="22"/>
              </w:rPr>
            </w:pPr>
            <w:r w:rsidRPr="00EA02C0">
              <w:rPr>
                <w:rFonts w:eastAsia="Times New Roman" w:cs="Times New Roman"/>
                <w:b/>
                <w:bCs/>
                <w:sz w:val="22"/>
              </w:rPr>
              <w:t>159</w:t>
            </w:r>
          </w:p>
        </w:tc>
        <w:tc>
          <w:tcPr>
            <w:tcW w:w="814" w:type="dxa"/>
            <w:shd w:val="clear" w:color="auto" w:fill="auto"/>
            <w:vAlign w:val="center"/>
            <w:hideMark/>
          </w:tcPr>
          <w:p w:rsidR="00EA02C0" w:rsidRPr="00EA02C0" w:rsidRDefault="00EA02C0" w:rsidP="00EA02C0">
            <w:pPr>
              <w:spacing w:after="0" w:line="240" w:lineRule="auto"/>
              <w:jc w:val="center"/>
              <w:rPr>
                <w:rFonts w:eastAsia="Times New Roman" w:cs="Times New Roman"/>
                <w:b/>
                <w:bCs/>
                <w:sz w:val="22"/>
              </w:rPr>
            </w:pPr>
            <w:r w:rsidRPr="00EA02C0">
              <w:rPr>
                <w:rFonts w:eastAsia="Times New Roman" w:cs="Times New Roman"/>
                <w:b/>
                <w:bCs/>
                <w:sz w:val="22"/>
              </w:rPr>
              <w:t>219</w:t>
            </w:r>
          </w:p>
        </w:tc>
        <w:tc>
          <w:tcPr>
            <w:tcW w:w="814" w:type="dxa"/>
            <w:shd w:val="clear" w:color="auto" w:fill="auto"/>
            <w:vAlign w:val="center"/>
            <w:hideMark/>
          </w:tcPr>
          <w:p w:rsidR="00EA02C0" w:rsidRPr="00EA02C0" w:rsidRDefault="00EA02C0" w:rsidP="00EA02C0">
            <w:pPr>
              <w:spacing w:after="0" w:line="240" w:lineRule="auto"/>
              <w:jc w:val="center"/>
              <w:rPr>
                <w:rFonts w:eastAsia="Times New Roman" w:cs="Times New Roman"/>
                <w:b/>
                <w:bCs/>
                <w:sz w:val="22"/>
              </w:rPr>
            </w:pPr>
            <w:r w:rsidRPr="00EA02C0">
              <w:rPr>
                <w:rFonts w:eastAsia="Times New Roman" w:cs="Times New Roman"/>
                <w:b/>
                <w:bCs/>
                <w:sz w:val="22"/>
              </w:rPr>
              <w:t>273</w:t>
            </w:r>
          </w:p>
        </w:tc>
      </w:tr>
      <w:tr w:rsidR="00EA02C0" w:rsidRPr="00EA02C0" w:rsidTr="00FE761C">
        <w:trPr>
          <w:trHeight w:val="225"/>
          <w:jc w:val="center"/>
        </w:trPr>
        <w:tc>
          <w:tcPr>
            <w:tcW w:w="2240" w:type="dxa"/>
            <w:shd w:val="clear" w:color="auto" w:fill="auto"/>
            <w:noWrap/>
            <w:vAlign w:val="center"/>
            <w:hideMark/>
          </w:tcPr>
          <w:p w:rsidR="00EA02C0" w:rsidRPr="00EA02C0" w:rsidRDefault="00EA02C0" w:rsidP="00EA02C0">
            <w:pPr>
              <w:spacing w:after="0" w:line="240" w:lineRule="auto"/>
              <w:jc w:val="center"/>
              <w:rPr>
                <w:rFonts w:eastAsia="Times New Roman" w:cs="Times New Roman"/>
                <w:sz w:val="22"/>
              </w:rPr>
            </w:pPr>
            <w:r w:rsidRPr="00EA02C0">
              <w:rPr>
                <w:rFonts w:eastAsia="Times New Roman" w:cs="Times New Roman"/>
                <w:sz w:val="22"/>
              </w:rPr>
              <w:t xml:space="preserve">Стоимость 1 </w:t>
            </w:r>
            <w:proofErr w:type="spellStart"/>
            <w:r w:rsidRPr="00EA02C0">
              <w:rPr>
                <w:rFonts w:eastAsia="Times New Roman" w:cs="Times New Roman"/>
                <w:sz w:val="22"/>
              </w:rPr>
              <w:t>п.м</w:t>
            </w:r>
            <w:proofErr w:type="spellEnd"/>
            <w:r w:rsidRPr="00EA02C0">
              <w:rPr>
                <w:rFonts w:eastAsia="Times New Roman" w:cs="Times New Roman"/>
                <w:sz w:val="22"/>
              </w:rPr>
              <w:t>. трубы (на 2025 г.)</w:t>
            </w:r>
          </w:p>
        </w:tc>
        <w:tc>
          <w:tcPr>
            <w:tcW w:w="590" w:type="dxa"/>
            <w:shd w:val="clear" w:color="auto" w:fill="auto"/>
            <w:vAlign w:val="center"/>
          </w:tcPr>
          <w:p w:rsidR="00EA02C0" w:rsidRPr="00EA02C0" w:rsidRDefault="00EA02C0" w:rsidP="00EA02C0">
            <w:pPr>
              <w:spacing w:after="0" w:line="240" w:lineRule="auto"/>
              <w:jc w:val="center"/>
              <w:rPr>
                <w:rFonts w:eastAsia="Times New Roman" w:cs="Times New Roman"/>
                <w:sz w:val="22"/>
              </w:rPr>
            </w:pPr>
            <w:r w:rsidRPr="00EA02C0">
              <w:rPr>
                <w:rFonts w:eastAsia="Times New Roman" w:cs="Times New Roman"/>
                <w:sz w:val="22"/>
              </w:rPr>
              <w:t>-</w:t>
            </w:r>
          </w:p>
        </w:tc>
        <w:tc>
          <w:tcPr>
            <w:tcW w:w="542" w:type="dxa"/>
            <w:shd w:val="clear" w:color="auto" w:fill="auto"/>
            <w:vAlign w:val="center"/>
          </w:tcPr>
          <w:p w:rsidR="00EA02C0" w:rsidRPr="00EA02C0" w:rsidRDefault="00EA02C0" w:rsidP="00EA02C0">
            <w:pPr>
              <w:spacing w:after="0" w:line="240" w:lineRule="auto"/>
              <w:jc w:val="center"/>
              <w:rPr>
                <w:rFonts w:eastAsia="Times New Roman" w:cs="Times New Roman"/>
                <w:sz w:val="22"/>
              </w:rPr>
            </w:pPr>
            <w:r w:rsidRPr="00EA02C0">
              <w:rPr>
                <w:rFonts w:eastAsia="Times New Roman" w:cs="Times New Roman"/>
                <w:sz w:val="22"/>
              </w:rPr>
              <w:t>200</w:t>
            </w:r>
          </w:p>
        </w:tc>
        <w:tc>
          <w:tcPr>
            <w:tcW w:w="542" w:type="dxa"/>
            <w:shd w:val="clear" w:color="auto" w:fill="auto"/>
            <w:noWrap/>
            <w:vAlign w:val="center"/>
            <w:hideMark/>
          </w:tcPr>
          <w:p w:rsidR="00EA02C0" w:rsidRPr="00EA02C0" w:rsidRDefault="00EA02C0" w:rsidP="00EA02C0">
            <w:pPr>
              <w:spacing w:after="0" w:line="240" w:lineRule="auto"/>
              <w:jc w:val="center"/>
              <w:rPr>
                <w:rFonts w:eastAsia="Times New Roman" w:cs="Times New Roman"/>
                <w:sz w:val="22"/>
              </w:rPr>
            </w:pPr>
            <w:r w:rsidRPr="00EA02C0">
              <w:rPr>
                <w:rFonts w:eastAsia="Times New Roman" w:cs="Times New Roman"/>
                <w:sz w:val="22"/>
              </w:rPr>
              <w:t>245</w:t>
            </w:r>
          </w:p>
        </w:tc>
        <w:tc>
          <w:tcPr>
            <w:tcW w:w="542" w:type="dxa"/>
            <w:shd w:val="clear" w:color="auto" w:fill="auto"/>
            <w:noWrap/>
            <w:vAlign w:val="center"/>
            <w:hideMark/>
          </w:tcPr>
          <w:p w:rsidR="00EA02C0" w:rsidRPr="00EA02C0" w:rsidRDefault="00EA02C0" w:rsidP="00EA02C0">
            <w:pPr>
              <w:spacing w:after="0" w:line="240" w:lineRule="auto"/>
              <w:jc w:val="center"/>
              <w:rPr>
                <w:rFonts w:eastAsia="Times New Roman" w:cs="Times New Roman"/>
                <w:sz w:val="22"/>
              </w:rPr>
            </w:pPr>
            <w:r w:rsidRPr="00EA02C0">
              <w:rPr>
                <w:rFonts w:eastAsia="Times New Roman" w:cs="Times New Roman"/>
                <w:sz w:val="22"/>
              </w:rPr>
              <w:t>292</w:t>
            </w:r>
          </w:p>
        </w:tc>
        <w:tc>
          <w:tcPr>
            <w:tcW w:w="542" w:type="dxa"/>
            <w:shd w:val="clear" w:color="auto" w:fill="auto"/>
            <w:noWrap/>
            <w:vAlign w:val="center"/>
            <w:hideMark/>
          </w:tcPr>
          <w:p w:rsidR="00EA02C0" w:rsidRPr="00EA02C0" w:rsidRDefault="00EA02C0" w:rsidP="00EA02C0">
            <w:pPr>
              <w:spacing w:after="0" w:line="240" w:lineRule="auto"/>
              <w:jc w:val="center"/>
              <w:rPr>
                <w:rFonts w:eastAsia="Times New Roman" w:cs="Times New Roman"/>
                <w:sz w:val="22"/>
              </w:rPr>
            </w:pPr>
            <w:r w:rsidRPr="00EA02C0">
              <w:rPr>
                <w:rFonts w:eastAsia="Times New Roman" w:cs="Times New Roman"/>
                <w:sz w:val="22"/>
              </w:rPr>
              <w:t>398</w:t>
            </w:r>
          </w:p>
        </w:tc>
        <w:tc>
          <w:tcPr>
            <w:tcW w:w="542" w:type="dxa"/>
            <w:shd w:val="clear" w:color="auto" w:fill="auto"/>
            <w:noWrap/>
            <w:vAlign w:val="center"/>
            <w:hideMark/>
          </w:tcPr>
          <w:p w:rsidR="00EA02C0" w:rsidRPr="00EA02C0" w:rsidRDefault="00EA02C0" w:rsidP="00EA02C0">
            <w:pPr>
              <w:spacing w:after="0" w:line="240" w:lineRule="auto"/>
              <w:jc w:val="center"/>
              <w:rPr>
                <w:rFonts w:eastAsia="Times New Roman" w:cs="Times New Roman"/>
                <w:sz w:val="22"/>
              </w:rPr>
            </w:pPr>
            <w:r w:rsidRPr="00EA02C0">
              <w:rPr>
                <w:rFonts w:eastAsia="Times New Roman" w:cs="Times New Roman"/>
                <w:sz w:val="22"/>
              </w:rPr>
              <w:t>468</w:t>
            </w:r>
          </w:p>
        </w:tc>
        <w:tc>
          <w:tcPr>
            <w:tcW w:w="705" w:type="dxa"/>
            <w:shd w:val="clear" w:color="auto" w:fill="auto"/>
            <w:noWrap/>
            <w:vAlign w:val="center"/>
            <w:hideMark/>
          </w:tcPr>
          <w:p w:rsidR="00EA02C0" w:rsidRPr="00EA02C0" w:rsidRDefault="00EA02C0" w:rsidP="00EA02C0">
            <w:pPr>
              <w:spacing w:after="0" w:line="240" w:lineRule="auto"/>
              <w:jc w:val="center"/>
              <w:rPr>
                <w:rFonts w:eastAsia="Times New Roman" w:cs="Times New Roman"/>
                <w:sz w:val="22"/>
              </w:rPr>
            </w:pPr>
            <w:r w:rsidRPr="00EA02C0">
              <w:rPr>
                <w:rFonts w:eastAsia="Times New Roman" w:cs="Times New Roman"/>
                <w:sz w:val="22"/>
              </w:rPr>
              <w:t>982,2</w:t>
            </w:r>
          </w:p>
        </w:tc>
        <w:tc>
          <w:tcPr>
            <w:tcW w:w="814" w:type="dxa"/>
            <w:shd w:val="clear" w:color="auto" w:fill="auto"/>
            <w:noWrap/>
            <w:vAlign w:val="center"/>
            <w:hideMark/>
          </w:tcPr>
          <w:p w:rsidR="00EA02C0" w:rsidRPr="00EA02C0" w:rsidRDefault="00EA02C0" w:rsidP="00EA02C0">
            <w:pPr>
              <w:spacing w:after="0" w:line="240" w:lineRule="auto"/>
              <w:jc w:val="center"/>
              <w:rPr>
                <w:rFonts w:eastAsia="Times New Roman" w:cs="Times New Roman"/>
                <w:sz w:val="22"/>
              </w:rPr>
            </w:pPr>
            <w:r w:rsidRPr="00EA02C0">
              <w:rPr>
                <w:rFonts w:eastAsia="Times New Roman" w:cs="Times New Roman"/>
                <w:sz w:val="22"/>
              </w:rPr>
              <w:t>1171,9</w:t>
            </w:r>
          </w:p>
        </w:tc>
        <w:tc>
          <w:tcPr>
            <w:tcW w:w="814" w:type="dxa"/>
            <w:shd w:val="clear" w:color="auto" w:fill="auto"/>
            <w:noWrap/>
            <w:vAlign w:val="center"/>
            <w:hideMark/>
          </w:tcPr>
          <w:p w:rsidR="00EA02C0" w:rsidRPr="00EA02C0" w:rsidRDefault="00EA02C0" w:rsidP="00EA02C0">
            <w:pPr>
              <w:spacing w:after="0" w:line="240" w:lineRule="auto"/>
              <w:jc w:val="center"/>
              <w:rPr>
                <w:rFonts w:eastAsia="Times New Roman" w:cs="Times New Roman"/>
                <w:sz w:val="22"/>
              </w:rPr>
            </w:pPr>
            <w:r w:rsidRPr="00EA02C0">
              <w:rPr>
                <w:rFonts w:eastAsia="Times New Roman" w:cs="Times New Roman"/>
                <w:sz w:val="22"/>
              </w:rPr>
              <w:t>1210,2</w:t>
            </w:r>
          </w:p>
        </w:tc>
        <w:tc>
          <w:tcPr>
            <w:tcW w:w="814" w:type="dxa"/>
            <w:shd w:val="clear" w:color="auto" w:fill="auto"/>
            <w:noWrap/>
            <w:vAlign w:val="center"/>
            <w:hideMark/>
          </w:tcPr>
          <w:p w:rsidR="00EA02C0" w:rsidRPr="00EA02C0" w:rsidRDefault="00EA02C0" w:rsidP="00EA02C0">
            <w:pPr>
              <w:spacing w:after="0" w:line="240" w:lineRule="auto"/>
              <w:jc w:val="center"/>
              <w:rPr>
                <w:rFonts w:eastAsia="Times New Roman" w:cs="Times New Roman"/>
                <w:sz w:val="22"/>
              </w:rPr>
            </w:pPr>
            <w:r w:rsidRPr="00EA02C0">
              <w:rPr>
                <w:rFonts w:eastAsia="Times New Roman" w:cs="Times New Roman"/>
                <w:sz w:val="22"/>
              </w:rPr>
              <w:t>2364,3</w:t>
            </w:r>
          </w:p>
        </w:tc>
        <w:tc>
          <w:tcPr>
            <w:tcW w:w="814" w:type="dxa"/>
            <w:shd w:val="clear" w:color="auto" w:fill="auto"/>
            <w:noWrap/>
            <w:vAlign w:val="center"/>
            <w:hideMark/>
          </w:tcPr>
          <w:p w:rsidR="00EA02C0" w:rsidRPr="00EA02C0" w:rsidRDefault="00EA02C0" w:rsidP="00EA02C0">
            <w:pPr>
              <w:spacing w:after="0" w:line="240" w:lineRule="auto"/>
              <w:jc w:val="center"/>
              <w:rPr>
                <w:rFonts w:eastAsia="Times New Roman" w:cs="Times New Roman"/>
                <w:sz w:val="22"/>
              </w:rPr>
            </w:pPr>
            <w:r w:rsidRPr="00EA02C0">
              <w:rPr>
                <w:rFonts w:eastAsia="Times New Roman" w:cs="Times New Roman"/>
                <w:sz w:val="22"/>
              </w:rPr>
              <w:t>3042,5</w:t>
            </w:r>
          </w:p>
        </w:tc>
      </w:tr>
    </w:tbl>
    <w:p w:rsidR="00380AB1" w:rsidRDefault="00380AB1" w:rsidP="00380AB1">
      <w:pPr>
        <w:suppressAutoHyphens/>
        <w:spacing w:after="0" w:line="240" w:lineRule="auto"/>
        <w:ind w:firstLine="567"/>
        <w:jc w:val="both"/>
        <w:rPr>
          <w:rFonts w:eastAsia="Calibri" w:cs="Times New Roman"/>
          <w:sz w:val="24"/>
          <w:szCs w:val="24"/>
          <w:lang w:eastAsia="ar-SA"/>
        </w:rPr>
      </w:pPr>
    </w:p>
    <w:p w:rsidR="00380AB1" w:rsidRPr="00D53D2D" w:rsidRDefault="00380AB1" w:rsidP="00380AB1">
      <w:pPr>
        <w:suppressAutoHyphens/>
        <w:spacing w:after="0" w:line="360" w:lineRule="auto"/>
        <w:ind w:firstLine="567"/>
        <w:jc w:val="both"/>
        <w:rPr>
          <w:rFonts w:eastAsia="Calibri" w:cs="Times New Roman"/>
          <w:sz w:val="24"/>
          <w:szCs w:val="24"/>
          <w:lang w:eastAsia="ar-SA"/>
        </w:rPr>
      </w:pPr>
      <w:r w:rsidRPr="00D53D2D">
        <w:rPr>
          <w:rFonts w:eastAsia="Calibri" w:cs="Times New Roman"/>
          <w:sz w:val="24"/>
          <w:szCs w:val="24"/>
          <w:lang w:eastAsia="ar-SA"/>
        </w:rPr>
        <w:t xml:space="preserve">Рекомендуется при новом строительстве и реконструкции существующих теплопроводов применять </w:t>
      </w:r>
      <w:proofErr w:type="spellStart"/>
      <w:r w:rsidRPr="00D53D2D">
        <w:rPr>
          <w:rFonts w:eastAsia="Calibri" w:cs="Times New Roman"/>
          <w:sz w:val="24"/>
          <w:szCs w:val="24"/>
          <w:lang w:eastAsia="ar-SA"/>
        </w:rPr>
        <w:t>предизолированные</w:t>
      </w:r>
      <w:proofErr w:type="spellEnd"/>
      <w:r w:rsidRPr="00D53D2D">
        <w:rPr>
          <w:rFonts w:eastAsia="Calibri" w:cs="Times New Roman"/>
          <w:sz w:val="24"/>
          <w:szCs w:val="24"/>
          <w:lang w:eastAsia="ar-SA"/>
        </w:rPr>
        <w:t xml:space="preserve"> трубопроводы в пенополиуретановой (ППУ) изоляции. Для сокращения времени устранения аварий на тепловых сетях и снижения выбросов теплоносителя в атмосферу и др. последствий, неразрывно связанных с авариями на теплопроводах, рекомендуется применять систему оперативно-дистанционного контроля (ОДК). </w:t>
      </w:r>
    </w:p>
    <w:p w:rsidR="00380AB1" w:rsidRDefault="00380AB1" w:rsidP="00380AB1">
      <w:pPr>
        <w:suppressAutoHyphens/>
        <w:spacing w:after="0" w:line="360" w:lineRule="auto"/>
        <w:ind w:firstLine="567"/>
        <w:jc w:val="both"/>
        <w:rPr>
          <w:rFonts w:eastAsia="Calibri" w:cs="Times New Roman"/>
          <w:sz w:val="24"/>
          <w:szCs w:val="24"/>
          <w:lang w:eastAsia="ar-SA"/>
        </w:rPr>
      </w:pPr>
      <w:r w:rsidRPr="00D53D2D">
        <w:rPr>
          <w:rFonts w:eastAsia="Calibri" w:cs="Times New Roman"/>
          <w:sz w:val="24"/>
          <w:szCs w:val="24"/>
          <w:lang w:eastAsia="ar-SA"/>
        </w:rPr>
        <w:t xml:space="preserve">Предварительно изолированные </w:t>
      </w:r>
      <w:proofErr w:type="spellStart"/>
      <w:r w:rsidRPr="00D53D2D">
        <w:rPr>
          <w:rFonts w:eastAsia="Calibri" w:cs="Times New Roman"/>
          <w:sz w:val="24"/>
          <w:szCs w:val="24"/>
          <w:lang w:eastAsia="ar-SA"/>
        </w:rPr>
        <w:t>пенополиуретаном</w:t>
      </w:r>
      <w:proofErr w:type="spellEnd"/>
      <w:r w:rsidRPr="00D53D2D">
        <w:rPr>
          <w:rFonts w:eastAsia="Calibri" w:cs="Times New Roman"/>
          <w:sz w:val="24"/>
          <w:szCs w:val="24"/>
          <w:lang w:eastAsia="ar-SA"/>
        </w:rPr>
        <w:t xml:space="preserve"> трубы (</w:t>
      </w:r>
      <w:proofErr w:type="spellStart"/>
      <w:r w:rsidRPr="00D53D2D">
        <w:rPr>
          <w:rFonts w:eastAsia="Calibri" w:cs="Times New Roman"/>
          <w:sz w:val="24"/>
          <w:szCs w:val="24"/>
          <w:lang w:eastAsia="ar-SA"/>
        </w:rPr>
        <w:t>предизолированные</w:t>
      </w:r>
      <w:proofErr w:type="spellEnd"/>
      <w:r w:rsidRPr="00D53D2D">
        <w:rPr>
          <w:rFonts w:eastAsia="Calibri" w:cs="Times New Roman"/>
          <w:sz w:val="24"/>
          <w:szCs w:val="24"/>
          <w:lang w:eastAsia="ar-SA"/>
        </w:rPr>
        <w:t xml:space="preserve"> трубы) представляют собой конструкцию типа «труба в трубе». Пространство между стальной и полиэтиленовой трубами заполняется </w:t>
      </w:r>
      <w:proofErr w:type="spellStart"/>
      <w:r w:rsidRPr="00D53D2D">
        <w:rPr>
          <w:rFonts w:eastAsia="Calibri" w:cs="Times New Roman"/>
          <w:sz w:val="24"/>
          <w:szCs w:val="24"/>
          <w:lang w:eastAsia="ar-SA"/>
        </w:rPr>
        <w:t>пенополиуретаном</w:t>
      </w:r>
      <w:proofErr w:type="spellEnd"/>
      <w:r w:rsidRPr="00D53D2D">
        <w:rPr>
          <w:rFonts w:eastAsia="Calibri" w:cs="Times New Roman"/>
          <w:sz w:val="24"/>
          <w:szCs w:val="24"/>
          <w:lang w:eastAsia="ar-SA"/>
        </w:rPr>
        <w:t xml:space="preserve">, который обеспечивает надежную теплоизоляцию. Наружная оболочка выполняет функции не только гидроизоляции, но также защищает слой пенополиуретановой изоляции от механических повреждений. </w:t>
      </w:r>
    </w:p>
    <w:p w:rsidR="004F6AAE" w:rsidRDefault="004F6AAE" w:rsidP="00380AB1">
      <w:pPr>
        <w:suppressAutoHyphens/>
        <w:spacing w:after="0" w:line="360" w:lineRule="auto"/>
        <w:ind w:firstLine="567"/>
        <w:jc w:val="both"/>
        <w:rPr>
          <w:rFonts w:eastAsia="Calibri" w:cs="Times New Roman"/>
          <w:sz w:val="24"/>
          <w:szCs w:val="24"/>
          <w:lang w:eastAsia="ar-SA"/>
        </w:rPr>
      </w:pPr>
      <w:r>
        <w:rPr>
          <w:rFonts w:eastAsia="Calibri" w:cs="Times New Roman"/>
          <w:sz w:val="24"/>
          <w:szCs w:val="24"/>
          <w:lang w:eastAsia="ar-SA"/>
        </w:rPr>
        <w:t>Перечень тепловых сетей</w:t>
      </w:r>
      <w:r w:rsidR="00895FC0">
        <w:rPr>
          <w:rFonts w:eastAsia="Calibri" w:cs="Times New Roman"/>
          <w:sz w:val="24"/>
          <w:szCs w:val="24"/>
          <w:lang w:eastAsia="ar-SA"/>
        </w:rPr>
        <w:t>,</w:t>
      </w:r>
      <w:r>
        <w:rPr>
          <w:rFonts w:eastAsia="Calibri" w:cs="Times New Roman"/>
          <w:sz w:val="24"/>
          <w:szCs w:val="24"/>
          <w:lang w:eastAsia="ar-SA"/>
        </w:rPr>
        <w:t xml:space="preserve"> замененных на территории поселения:</w:t>
      </w:r>
    </w:p>
    <w:p w:rsidR="00BE7FF0" w:rsidRPr="00BE7FF0" w:rsidRDefault="00BE7FF0" w:rsidP="00BE7FF0">
      <w:pPr>
        <w:suppressAutoHyphens/>
        <w:spacing w:after="0" w:line="360" w:lineRule="auto"/>
        <w:ind w:firstLine="567"/>
        <w:jc w:val="both"/>
        <w:rPr>
          <w:rFonts w:eastAsia="Calibri" w:cs="Times New Roman"/>
          <w:sz w:val="24"/>
          <w:szCs w:val="24"/>
          <w:lang w:eastAsia="ar-SA"/>
        </w:rPr>
      </w:pPr>
      <w:r w:rsidRPr="00BE7FF0">
        <w:rPr>
          <w:rFonts w:eastAsia="Calibri" w:cs="Times New Roman"/>
          <w:sz w:val="24"/>
          <w:szCs w:val="24"/>
          <w:lang w:eastAsia="ar-SA"/>
        </w:rPr>
        <w:t>•</w:t>
      </w:r>
      <w:r w:rsidRPr="00BE7FF0">
        <w:rPr>
          <w:rFonts w:eastAsia="Calibri" w:cs="Times New Roman"/>
          <w:sz w:val="24"/>
          <w:szCs w:val="24"/>
          <w:lang w:eastAsia="ar-SA"/>
        </w:rPr>
        <w:tab/>
        <w:t xml:space="preserve">2021 год – Капитальный ремонт теплотрассы от ТК 6 до дома №12 по ул. Центральная в д. Большая </w:t>
      </w:r>
      <w:proofErr w:type="spellStart"/>
      <w:r w:rsidRPr="00BE7FF0">
        <w:rPr>
          <w:rFonts w:eastAsia="Calibri" w:cs="Times New Roman"/>
          <w:sz w:val="24"/>
          <w:szCs w:val="24"/>
          <w:lang w:eastAsia="ar-SA"/>
        </w:rPr>
        <w:t>Островня</w:t>
      </w:r>
      <w:proofErr w:type="spellEnd"/>
      <w:r w:rsidRPr="00BE7FF0">
        <w:rPr>
          <w:rFonts w:eastAsia="Calibri" w:cs="Times New Roman"/>
          <w:sz w:val="24"/>
          <w:szCs w:val="24"/>
          <w:lang w:eastAsia="ar-SA"/>
        </w:rPr>
        <w:t xml:space="preserve"> Дубровского района Брянской области – протяженность 40 м;</w:t>
      </w:r>
    </w:p>
    <w:p w:rsidR="00BE7FF0" w:rsidRDefault="00BE7FF0" w:rsidP="00BE7FF0">
      <w:pPr>
        <w:suppressAutoHyphens/>
        <w:spacing w:after="0" w:line="360" w:lineRule="auto"/>
        <w:ind w:firstLine="567"/>
        <w:jc w:val="both"/>
        <w:rPr>
          <w:rFonts w:eastAsia="Calibri" w:cs="Times New Roman"/>
          <w:sz w:val="24"/>
          <w:szCs w:val="24"/>
          <w:lang w:eastAsia="ar-SA"/>
        </w:rPr>
      </w:pPr>
      <w:r w:rsidRPr="00BE7FF0">
        <w:rPr>
          <w:rFonts w:eastAsia="Calibri" w:cs="Times New Roman"/>
          <w:sz w:val="24"/>
          <w:szCs w:val="24"/>
          <w:lang w:eastAsia="ar-SA"/>
        </w:rPr>
        <w:lastRenderedPageBreak/>
        <w:t>•</w:t>
      </w:r>
      <w:r w:rsidRPr="00BE7FF0">
        <w:rPr>
          <w:rFonts w:eastAsia="Calibri" w:cs="Times New Roman"/>
          <w:sz w:val="24"/>
          <w:szCs w:val="24"/>
          <w:lang w:eastAsia="ar-SA"/>
        </w:rPr>
        <w:tab/>
        <w:t xml:space="preserve">2025 год – Капитальный ремонт теплотрассы по адресу: д. Большая </w:t>
      </w:r>
      <w:proofErr w:type="spellStart"/>
      <w:r w:rsidRPr="00BE7FF0">
        <w:rPr>
          <w:rFonts w:eastAsia="Calibri" w:cs="Times New Roman"/>
          <w:sz w:val="24"/>
          <w:szCs w:val="24"/>
          <w:lang w:eastAsia="ar-SA"/>
        </w:rPr>
        <w:t>Островня</w:t>
      </w:r>
      <w:proofErr w:type="spellEnd"/>
      <w:r w:rsidRPr="00BE7FF0">
        <w:rPr>
          <w:rFonts w:eastAsia="Calibri" w:cs="Times New Roman"/>
          <w:sz w:val="24"/>
          <w:szCs w:val="24"/>
          <w:lang w:eastAsia="ar-SA"/>
        </w:rPr>
        <w:t>, пер. Центральный, д. 19 – протяженность 20 м.</w:t>
      </w:r>
    </w:p>
    <w:p w:rsidR="00BE7FF0" w:rsidRPr="00BE7FF0" w:rsidRDefault="00BE7FF0" w:rsidP="00BE7FF0">
      <w:pPr>
        <w:spacing w:after="0" w:line="240" w:lineRule="auto"/>
        <w:ind w:firstLine="567"/>
        <w:jc w:val="both"/>
        <w:rPr>
          <w:rFonts w:eastAsia="Times New Roman" w:cs="Times New Roman"/>
          <w:b/>
          <w:sz w:val="24"/>
          <w:szCs w:val="24"/>
        </w:rPr>
      </w:pPr>
      <w:r w:rsidRPr="00BE7FF0">
        <w:rPr>
          <w:rFonts w:eastAsia="Times New Roman" w:cs="Times New Roman"/>
          <w:b/>
          <w:sz w:val="24"/>
          <w:szCs w:val="24"/>
        </w:rPr>
        <w:t xml:space="preserve">Таблица </w:t>
      </w:r>
      <w:r>
        <w:rPr>
          <w:rFonts w:eastAsia="Times New Roman" w:cs="Times New Roman"/>
          <w:b/>
          <w:sz w:val="24"/>
          <w:szCs w:val="24"/>
        </w:rPr>
        <w:t>6</w:t>
      </w:r>
      <w:r w:rsidR="00926AF5">
        <w:rPr>
          <w:rFonts w:eastAsia="Times New Roman" w:cs="Times New Roman"/>
          <w:b/>
          <w:sz w:val="24"/>
          <w:szCs w:val="24"/>
        </w:rPr>
        <w:t xml:space="preserve">.2. Перечень </w:t>
      </w:r>
      <w:r w:rsidR="00460C19">
        <w:rPr>
          <w:rFonts w:eastAsia="Times New Roman" w:cs="Times New Roman"/>
          <w:b/>
          <w:sz w:val="24"/>
          <w:szCs w:val="24"/>
        </w:rPr>
        <w:t xml:space="preserve">тепловых </w:t>
      </w:r>
      <w:bookmarkStart w:id="154" w:name="_GoBack"/>
      <w:bookmarkEnd w:id="154"/>
      <w:r w:rsidR="00926AF5">
        <w:rPr>
          <w:rFonts w:eastAsia="Times New Roman" w:cs="Times New Roman"/>
          <w:b/>
          <w:sz w:val="24"/>
          <w:szCs w:val="24"/>
        </w:rPr>
        <w:t>сетей муниципального образования</w:t>
      </w:r>
    </w:p>
    <w:tbl>
      <w:tblPr>
        <w:tblW w:w="10027" w:type="dxa"/>
        <w:jc w:val="center"/>
        <w:tblLayout w:type="fixed"/>
        <w:tblLook w:val="04A0" w:firstRow="1" w:lastRow="0" w:firstColumn="1" w:lastColumn="0" w:noHBand="0" w:noVBand="1"/>
      </w:tblPr>
      <w:tblGrid>
        <w:gridCol w:w="496"/>
        <w:gridCol w:w="4324"/>
        <w:gridCol w:w="3981"/>
        <w:gridCol w:w="1226"/>
      </w:tblGrid>
      <w:tr w:rsidR="00BE7FF0" w:rsidRPr="00BE7FF0" w:rsidTr="00F31FC7">
        <w:trPr>
          <w:trHeight w:val="77"/>
          <w:tblHeader/>
          <w:jc w:val="center"/>
        </w:trPr>
        <w:tc>
          <w:tcPr>
            <w:tcW w:w="4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7FF0" w:rsidRPr="00BE7FF0" w:rsidRDefault="00BE7FF0" w:rsidP="00BE7FF0">
            <w:pPr>
              <w:spacing w:after="0" w:line="240" w:lineRule="auto"/>
              <w:rPr>
                <w:rFonts w:eastAsia="Times New Roman" w:cs="Times New Roman"/>
                <w:color w:val="000000"/>
                <w:sz w:val="20"/>
                <w:szCs w:val="20"/>
                <w:lang w:eastAsia="ru-RU"/>
              </w:rPr>
            </w:pPr>
            <w:r w:rsidRPr="00BE7FF0">
              <w:rPr>
                <w:rFonts w:eastAsia="Times New Roman" w:cs="Times New Roman"/>
                <w:color w:val="000000"/>
                <w:sz w:val="20"/>
                <w:szCs w:val="20"/>
                <w:lang w:eastAsia="ru-RU"/>
              </w:rPr>
              <w:t>№</w:t>
            </w:r>
          </w:p>
        </w:tc>
        <w:tc>
          <w:tcPr>
            <w:tcW w:w="4324" w:type="dxa"/>
            <w:tcBorders>
              <w:top w:val="single" w:sz="4" w:space="0" w:color="auto"/>
              <w:left w:val="nil"/>
              <w:bottom w:val="single" w:sz="4" w:space="0" w:color="auto"/>
              <w:right w:val="single" w:sz="4" w:space="0" w:color="auto"/>
            </w:tcBorders>
            <w:shd w:val="clear" w:color="auto" w:fill="auto"/>
            <w:vAlign w:val="center"/>
            <w:hideMark/>
          </w:tcPr>
          <w:p w:rsidR="00BE7FF0" w:rsidRPr="00BE7FF0" w:rsidRDefault="00BE7FF0" w:rsidP="00BE7FF0">
            <w:pPr>
              <w:spacing w:after="0" w:line="240" w:lineRule="auto"/>
              <w:jc w:val="center"/>
              <w:rPr>
                <w:rFonts w:eastAsia="Times New Roman" w:cs="Times New Roman"/>
                <w:color w:val="000000"/>
                <w:sz w:val="20"/>
                <w:szCs w:val="20"/>
                <w:lang w:eastAsia="ru-RU"/>
              </w:rPr>
            </w:pPr>
            <w:r w:rsidRPr="00BE7FF0">
              <w:rPr>
                <w:rFonts w:eastAsia="Times New Roman" w:cs="Times New Roman"/>
                <w:color w:val="000000"/>
                <w:sz w:val="20"/>
                <w:szCs w:val="20"/>
                <w:lang w:eastAsia="ru-RU"/>
              </w:rPr>
              <w:t>Наименование объекта</w:t>
            </w:r>
          </w:p>
        </w:tc>
        <w:tc>
          <w:tcPr>
            <w:tcW w:w="3981" w:type="dxa"/>
            <w:tcBorders>
              <w:top w:val="single" w:sz="4" w:space="0" w:color="auto"/>
              <w:left w:val="nil"/>
              <w:bottom w:val="single" w:sz="4" w:space="0" w:color="auto"/>
              <w:right w:val="single" w:sz="4" w:space="0" w:color="auto"/>
            </w:tcBorders>
            <w:shd w:val="clear" w:color="auto" w:fill="auto"/>
            <w:vAlign w:val="center"/>
            <w:hideMark/>
          </w:tcPr>
          <w:p w:rsidR="00BE7FF0" w:rsidRPr="00BE7FF0" w:rsidRDefault="00BE7FF0" w:rsidP="00BE7FF0">
            <w:pPr>
              <w:spacing w:after="0" w:line="240" w:lineRule="auto"/>
              <w:jc w:val="center"/>
              <w:rPr>
                <w:rFonts w:eastAsia="Times New Roman" w:cs="Times New Roman"/>
                <w:color w:val="000000"/>
                <w:sz w:val="20"/>
                <w:szCs w:val="20"/>
                <w:lang w:eastAsia="ru-RU"/>
              </w:rPr>
            </w:pPr>
            <w:r w:rsidRPr="00BE7FF0">
              <w:rPr>
                <w:rFonts w:eastAsia="Times New Roman" w:cs="Times New Roman"/>
                <w:color w:val="000000"/>
                <w:sz w:val="20"/>
                <w:szCs w:val="20"/>
                <w:lang w:eastAsia="ru-RU"/>
              </w:rPr>
              <w:t>Адрес, местоположение</w:t>
            </w:r>
          </w:p>
        </w:tc>
        <w:tc>
          <w:tcPr>
            <w:tcW w:w="1226" w:type="dxa"/>
            <w:tcBorders>
              <w:top w:val="single" w:sz="4" w:space="0" w:color="auto"/>
              <w:left w:val="nil"/>
              <w:bottom w:val="single" w:sz="4" w:space="0" w:color="auto"/>
              <w:right w:val="single" w:sz="4" w:space="0" w:color="auto"/>
            </w:tcBorders>
            <w:shd w:val="clear" w:color="auto" w:fill="auto"/>
            <w:vAlign w:val="center"/>
            <w:hideMark/>
          </w:tcPr>
          <w:p w:rsidR="00BE7FF0" w:rsidRPr="00BE7FF0" w:rsidRDefault="00BE7FF0" w:rsidP="00BE7FF0">
            <w:pPr>
              <w:spacing w:after="0" w:line="240" w:lineRule="auto"/>
              <w:jc w:val="center"/>
              <w:rPr>
                <w:rFonts w:eastAsia="Times New Roman" w:cs="Times New Roman"/>
                <w:color w:val="000000"/>
                <w:sz w:val="20"/>
                <w:szCs w:val="20"/>
                <w:lang w:eastAsia="ru-RU"/>
              </w:rPr>
            </w:pPr>
            <w:r w:rsidRPr="00BE7FF0">
              <w:rPr>
                <w:rFonts w:eastAsia="Times New Roman" w:cs="Times New Roman"/>
                <w:color w:val="000000"/>
                <w:sz w:val="20"/>
                <w:szCs w:val="20"/>
                <w:lang w:eastAsia="ru-RU"/>
              </w:rPr>
              <w:t>протяженность (м)</w:t>
            </w:r>
          </w:p>
        </w:tc>
      </w:tr>
      <w:tr w:rsidR="00BE7FF0" w:rsidRPr="00BE7FF0" w:rsidTr="00F31FC7">
        <w:trPr>
          <w:trHeight w:val="77"/>
          <w:jc w:val="center"/>
        </w:trPr>
        <w:tc>
          <w:tcPr>
            <w:tcW w:w="10027"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E7FF0" w:rsidRPr="00BE7FF0" w:rsidRDefault="00BE7FF0" w:rsidP="00BE7FF0">
            <w:pPr>
              <w:spacing w:after="0" w:line="240" w:lineRule="auto"/>
              <w:jc w:val="center"/>
              <w:rPr>
                <w:rFonts w:eastAsia="Times New Roman" w:cs="Times New Roman"/>
                <w:b/>
                <w:bCs/>
                <w:color w:val="000000"/>
                <w:sz w:val="20"/>
                <w:szCs w:val="20"/>
                <w:lang w:eastAsia="ru-RU"/>
              </w:rPr>
            </w:pPr>
            <w:proofErr w:type="spellStart"/>
            <w:r w:rsidRPr="00BE7FF0">
              <w:rPr>
                <w:rFonts w:eastAsia="Times New Roman" w:cs="Times New Roman"/>
                <w:b/>
                <w:bCs/>
                <w:color w:val="000000"/>
                <w:sz w:val="20"/>
                <w:szCs w:val="20"/>
                <w:lang w:eastAsia="ru-RU"/>
              </w:rPr>
              <w:t>Сещинское</w:t>
            </w:r>
            <w:proofErr w:type="spellEnd"/>
            <w:r w:rsidRPr="00BE7FF0">
              <w:rPr>
                <w:rFonts w:eastAsia="Times New Roman" w:cs="Times New Roman"/>
                <w:b/>
                <w:bCs/>
                <w:color w:val="000000"/>
                <w:sz w:val="20"/>
                <w:szCs w:val="20"/>
                <w:lang w:eastAsia="ru-RU"/>
              </w:rPr>
              <w:t xml:space="preserve"> сельское поселение Дубровского муниципального района Брянской области</w:t>
            </w:r>
          </w:p>
        </w:tc>
      </w:tr>
      <w:tr w:rsidR="00BE7FF0" w:rsidRPr="00BE7FF0" w:rsidTr="00F31FC7">
        <w:trPr>
          <w:trHeight w:val="77"/>
          <w:jc w:val="center"/>
        </w:trPr>
        <w:tc>
          <w:tcPr>
            <w:tcW w:w="496" w:type="dxa"/>
            <w:tcBorders>
              <w:top w:val="nil"/>
              <w:left w:val="single" w:sz="4" w:space="0" w:color="auto"/>
              <w:bottom w:val="single" w:sz="4" w:space="0" w:color="auto"/>
              <w:right w:val="single" w:sz="4" w:space="0" w:color="auto"/>
            </w:tcBorders>
            <w:shd w:val="clear" w:color="auto" w:fill="auto"/>
            <w:noWrap/>
            <w:vAlign w:val="center"/>
            <w:hideMark/>
          </w:tcPr>
          <w:p w:rsidR="00BE7FF0" w:rsidRPr="00BE7FF0" w:rsidRDefault="00BE7FF0" w:rsidP="00BE7FF0">
            <w:pPr>
              <w:spacing w:after="0" w:line="240" w:lineRule="auto"/>
              <w:jc w:val="center"/>
              <w:rPr>
                <w:rFonts w:eastAsia="Times New Roman" w:cs="Times New Roman"/>
                <w:color w:val="000000"/>
                <w:sz w:val="20"/>
                <w:szCs w:val="20"/>
                <w:lang w:eastAsia="ru-RU"/>
              </w:rPr>
            </w:pPr>
            <w:r w:rsidRPr="00BE7FF0">
              <w:rPr>
                <w:rFonts w:eastAsia="Times New Roman" w:cs="Times New Roman"/>
                <w:color w:val="000000"/>
                <w:sz w:val="20"/>
                <w:szCs w:val="20"/>
                <w:lang w:eastAsia="ru-RU"/>
              </w:rPr>
              <w:t>1</w:t>
            </w:r>
          </w:p>
        </w:tc>
        <w:tc>
          <w:tcPr>
            <w:tcW w:w="4324" w:type="dxa"/>
            <w:tcBorders>
              <w:top w:val="nil"/>
              <w:left w:val="nil"/>
              <w:bottom w:val="single" w:sz="4" w:space="0" w:color="auto"/>
              <w:right w:val="single" w:sz="4" w:space="0" w:color="auto"/>
            </w:tcBorders>
            <w:shd w:val="clear" w:color="000000" w:fill="FFFFFF"/>
            <w:vAlign w:val="center"/>
            <w:hideMark/>
          </w:tcPr>
          <w:p w:rsidR="00BE7FF0" w:rsidRPr="00BE7FF0" w:rsidRDefault="00BE7FF0" w:rsidP="00BE7FF0">
            <w:pPr>
              <w:spacing w:after="0" w:line="240" w:lineRule="auto"/>
              <w:rPr>
                <w:rFonts w:eastAsia="Times New Roman" w:cs="Times New Roman"/>
                <w:color w:val="000000"/>
                <w:sz w:val="20"/>
                <w:szCs w:val="20"/>
                <w:lang w:eastAsia="ru-RU"/>
              </w:rPr>
            </w:pPr>
            <w:r w:rsidRPr="00BE7FF0">
              <w:rPr>
                <w:rFonts w:eastAsia="Times New Roman" w:cs="Times New Roman"/>
                <w:color w:val="000000"/>
                <w:sz w:val="20"/>
                <w:szCs w:val="20"/>
                <w:lang w:eastAsia="ru-RU"/>
              </w:rPr>
              <w:t xml:space="preserve">теплотрасса (участок теплового ввода от ТК-8 до здания дошкольного отделения МБОУ </w:t>
            </w:r>
            <w:proofErr w:type="spellStart"/>
            <w:r w:rsidRPr="00BE7FF0">
              <w:rPr>
                <w:rFonts w:eastAsia="Times New Roman" w:cs="Times New Roman"/>
                <w:color w:val="000000"/>
                <w:sz w:val="20"/>
                <w:szCs w:val="20"/>
                <w:lang w:eastAsia="ru-RU"/>
              </w:rPr>
              <w:t>Сещинская</w:t>
            </w:r>
            <w:proofErr w:type="spellEnd"/>
            <w:r w:rsidRPr="00BE7FF0">
              <w:rPr>
                <w:rFonts w:eastAsia="Times New Roman" w:cs="Times New Roman"/>
                <w:color w:val="000000"/>
                <w:sz w:val="20"/>
                <w:szCs w:val="20"/>
                <w:lang w:eastAsia="ru-RU"/>
              </w:rPr>
              <w:t xml:space="preserve"> СОШ)</w:t>
            </w:r>
          </w:p>
        </w:tc>
        <w:tc>
          <w:tcPr>
            <w:tcW w:w="3981" w:type="dxa"/>
            <w:tcBorders>
              <w:top w:val="nil"/>
              <w:left w:val="nil"/>
              <w:bottom w:val="single" w:sz="4" w:space="0" w:color="auto"/>
              <w:right w:val="single" w:sz="4" w:space="0" w:color="auto"/>
            </w:tcBorders>
            <w:shd w:val="clear" w:color="auto" w:fill="auto"/>
            <w:vAlign w:val="center"/>
            <w:hideMark/>
          </w:tcPr>
          <w:p w:rsidR="00BE7FF0" w:rsidRPr="00BE7FF0" w:rsidRDefault="00BE7FF0" w:rsidP="00BE7FF0">
            <w:pPr>
              <w:spacing w:after="0" w:line="240" w:lineRule="auto"/>
              <w:jc w:val="center"/>
              <w:rPr>
                <w:rFonts w:eastAsia="Times New Roman" w:cs="Times New Roman"/>
                <w:color w:val="000000"/>
                <w:sz w:val="20"/>
                <w:szCs w:val="20"/>
                <w:lang w:eastAsia="ru-RU"/>
              </w:rPr>
            </w:pPr>
            <w:r w:rsidRPr="00BE7FF0">
              <w:rPr>
                <w:rFonts w:eastAsia="Times New Roman" w:cs="Times New Roman"/>
                <w:color w:val="000000"/>
                <w:sz w:val="20"/>
                <w:szCs w:val="20"/>
                <w:lang w:eastAsia="ru-RU"/>
              </w:rPr>
              <w:t xml:space="preserve">Дубровский район, д. Большая </w:t>
            </w:r>
            <w:proofErr w:type="spellStart"/>
            <w:r w:rsidRPr="00BE7FF0">
              <w:rPr>
                <w:rFonts w:eastAsia="Times New Roman" w:cs="Times New Roman"/>
                <w:color w:val="000000"/>
                <w:sz w:val="20"/>
                <w:szCs w:val="20"/>
                <w:lang w:eastAsia="ru-RU"/>
              </w:rPr>
              <w:t>Островня</w:t>
            </w:r>
            <w:proofErr w:type="spellEnd"/>
            <w:r w:rsidRPr="00BE7FF0">
              <w:rPr>
                <w:rFonts w:eastAsia="Times New Roman" w:cs="Times New Roman"/>
                <w:color w:val="000000"/>
                <w:sz w:val="20"/>
                <w:szCs w:val="20"/>
                <w:lang w:eastAsia="ru-RU"/>
              </w:rPr>
              <w:t>, ул. Центральная</w:t>
            </w:r>
          </w:p>
        </w:tc>
        <w:tc>
          <w:tcPr>
            <w:tcW w:w="1226" w:type="dxa"/>
            <w:tcBorders>
              <w:top w:val="nil"/>
              <w:left w:val="nil"/>
              <w:bottom w:val="single" w:sz="4" w:space="0" w:color="auto"/>
              <w:right w:val="single" w:sz="4" w:space="0" w:color="auto"/>
            </w:tcBorders>
            <w:shd w:val="clear" w:color="auto" w:fill="auto"/>
            <w:vAlign w:val="center"/>
            <w:hideMark/>
          </w:tcPr>
          <w:p w:rsidR="00BE7FF0" w:rsidRPr="00BE7FF0" w:rsidRDefault="00BE7FF0" w:rsidP="00BE7FF0">
            <w:pPr>
              <w:spacing w:after="0" w:line="240" w:lineRule="auto"/>
              <w:jc w:val="center"/>
              <w:rPr>
                <w:rFonts w:eastAsia="Times New Roman" w:cs="Times New Roman"/>
                <w:color w:val="000000"/>
                <w:sz w:val="20"/>
                <w:szCs w:val="20"/>
                <w:lang w:eastAsia="ru-RU"/>
              </w:rPr>
            </w:pPr>
            <w:r w:rsidRPr="00BE7FF0">
              <w:rPr>
                <w:rFonts w:eastAsia="Times New Roman" w:cs="Times New Roman"/>
                <w:color w:val="000000"/>
                <w:sz w:val="20"/>
                <w:szCs w:val="20"/>
                <w:lang w:eastAsia="ru-RU"/>
              </w:rPr>
              <w:t>74</w:t>
            </w:r>
          </w:p>
        </w:tc>
      </w:tr>
      <w:tr w:rsidR="00BE7FF0" w:rsidRPr="00BE7FF0" w:rsidTr="00F31FC7">
        <w:trPr>
          <w:trHeight w:val="77"/>
          <w:jc w:val="center"/>
        </w:trPr>
        <w:tc>
          <w:tcPr>
            <w:tcW w:w="496" w:type="dxa"/>
            <w:tcBorders>
              <w:top w:val="nil"/>
              <w:left w:val="single" w:sz="4" w:space="0" w:color="auto"/>
              <w:bottom w:val="single" w:sz="4" w:space="0" w:color="auto"/>
              <w:right w:val="single" w:sz="4" w:space="0" w:color="auto"/>
            </w:tcBorders>
            <w:shd w:val="clear" w:color="auto" w:fill="auto"/>
            <w:noWrap/>
            <w:vAlign w:val="center"/>
          </w:tcPr>
          <w:p w:rsidR="00BE7FF0" w:rsidRPr="00BE7FF0" w:rsidRDefault="00BE7FF0" w:rsidP="00BE7FF0">
            <w:pPr>
              <w:spacing w:after="0" w:line="240" w:lineRule="auto"/>
              <w:jc w:val="center"/>
              <w:rPr>
                <w:rFonts w:eastAsia="Times New Roman" w:cs="Times New Roman"/>
                <w:color w:val="000000"/>
                <w:sz w:val="20"/>
                <w:szCs w:val="20"/>
                <w:lang w:eastAsia="ru-RU"/>
              </w:rPr>
            </w:pPr>
            <w:r w:rsidRPr="00BE7FF0">
              <w:rPr>
                <w:rFonts w:eastAsia="Times New Roman" w:cs="Times New Roman"/>
                <w:color w:val="000000"/>
                <w:sz w:val="20"/>
                <w:szCs w:val="20"/>
                <w:lang w:eastAsia="ru-RU"/>
              </w:rPr>
              <w:t>2</w:t>
            </w:r>
          </w:p>
        </w:tc>
        <w:tc>
          <w:tcPr>
            <w:tcW w:w="4324" w:type="dxa"/>
            <w:tcBorders>
              <w:top w:val="nil"/>
              <w:left w:val="nil"/>
              <w:bottom w:val="single" w:sz="4" w:space="0" w:color="auto"/>
              <w:right w:val="single" w:sz="4" w:space="0" w:color="auto"/>
            </w:tcBorders>
            <w:shd w:val="clear" w:color="000000" w:fill="FFFFFF"/>
            <w:vAlign w:val="center"/>
          </w:tcPr>
          <w:p w:rsidR="00BE7FF0" w:rsidRPr="00BE7FF0" w:rsidRDefault="00BE7FF0" w:rsidP="00BE7FF0">
            <w:pPr>
              <w:spacing w:after="0" w:line="240" w:lineRule="auto"/>
              <w:rPr>
                <w:rFonts w:eastAsia="Times New Roman" w:cs="Times New Roman"/>
                <w:color w:val="000000"/>
                <w:sz w:val="20"/>
                <w:szCs w:val="20"/>
                <w:lang w:eastAsia="ru-RU"/>
              </w:rPr>
            </w:pPr>
            <w:r w:rsidRPr="00BE7FF0">
              <w:rPr>
                <w:rFonts w:eastAsia="Times New Roman" w:cs="Times New Roman"/>
                <w:sz w:val="20"/>
                <w:szCs w:val="20"/>
                <w:lang w:eastAsia="ru-RU"/>
              </w:rPr>
              <w:t>Участок теплотрассы от ТК-6 до стены жилого дома № 19</w:t>
            </w:r>
          </w:p>
        </w:tc>
        <w:tc>
          <w:tcPr>
            <w:tcW w:w="3981" w:type="dxa"/>
            <w:tcBorders>
              <w:top w:val="nil"/>
              <w:left w:val="nil"/>
              <w:bottom w:val="single" w:sz="4" w:space="0" w:color="auto"/>
              <w:right w:val="single" w:sz="4" w:space="0" w:color="auto"/>
            </w:tcBorders>
            <w:shd w:val="clear" w:color="auto" w:fill="auto"/>
            <w:vAlign w:val="center"/>
          </w:tcPr>
          <w:p w:rsidR="00BE7FF0" w:rsidRPr="00BE7FF0" w:rsidRDefault="00BE7FF0" w:rsidP="00BE7FF0">
            <w:pPr>
              <w:spacing w:after="0" w:line="259" w:lineRule="auto"/>
              <w:rPr>
                <w:rFonts w:asciiTheme="minorHAnsi" w:hAnsiTheme="minorHAnsi"/>
                <w:sz w:val="20"/>
                <w:szCs w:val="20"/>
              </w:rPr>
            </w:pPr>
            <w:r w:rsidRPr="00BE7FF0">
              <w:rPr>
                <w:rFonts w:eastAsia="Times New Roman" w:cs="Times New Roman"/>
                <w:color w:val="000000"/>
                <w:sz w:val="20"/>
                <w:szCs w:val="20"/>
                <w:lang w:eastAsia="ru-RU"/>
              </w:rPr>
              <w:t xml:space="preserve">Дубровский район, д. Большая </w:t>
            </w:r>
            <w:proofErr w:type="spellStart"/>
            <w:r w:rsidRPr="00BE7FF0">
              <w:rPr>
                <w:rFonts w:eastAsia="Times New Roman" w:cs="Times New Roman"/>
                <w:color w:val="000000"/>
                <w:sz w:val="20"/>
                <w:szCs w:val="20"/>
                <w:lang w:eastAsia="ru-RU"/>
              </w:rPr>
              <w:t>Островня</w:t>
            </w:r>
            <w:proofErr w:type="spellEnd"/>
            <w:r w:rsidRPr="00BE7FF0">
              <w:rPr>
                <w:rFonts w:eastAsia="Times New Roman" w:cs="Times New Roman"/>
                <w:color w:val="000000"/>
                <w:sz w:val="20"/>
                <w:szCs w:val="20"/>
                <w:lang w:eastAsia="ru-RU"/>
              </w:rPr>
              <w:t>, ул. Центральная</w:t>
            </w:r>
          </w:p>
        </w:tc>
        <w:tc>
          <w:tcPr>
            <w:tcW w:w="1226" w:type="dxa"/>
            <w:tcBorders>
              <w:top w:val="nil"/>
              <w:left w:val="nil"/>
              <w:bottom w:val="single" w:sz="4" w:space="0" w:color="auto"/>
              <w:right w:val="single" w:sz="4" w:space="0" w:color="auto"/>
            </w:tcBorders>
            <w:shd w:val="clear" w:color="auto" w:fill="auto"/>
            <w:vAlign w:val="center"/>
          </w:tcPr>
          <w:p w:rsidR="00BE7FF0" w:rsidRPr="00BE7FF0" w:rsidRDefault="00BE7FF0" w:rsidP="00BE7FF0">
            <w:pPr>
              <w:spacing w:after="0" w:line="240" w:lineRule="auto"/>
              <w:jc w:val="center"/>
              <w:rPr>
                <w:rFonts w:eastAsia="Times New Roman" w:cs="Times New Roman"/>
                <w:color w:val="000000"/>
                <w:sz w:val="20"/>
                <w:szCs w:val="20"/>
                <w:lang w:eastAsia="ru-RU"/>
              </w:rPr>
            </w:pPr>
            <w:r w:rsidRPr="00BE7FF0">
              <w:rPr>
                <w:rFonts w:eastAsia="Times New Roman" w:cs="Times New Roman"/>
                <w:color w:val="000000"/>
                <w:sz w:val="20"/>
                <w:szCs w:val="20"/>
                <w:lang w:eastAsia="ru-RU"/>
              </w:rPr>
              <w:t>20</w:t>
            </w:r>
          </w:p>
        </w:tc>
      </w:tr>
      <w:tr w:rsidR="00BE7FF0" w:rsidRPr="00BE7FF0" w:rsidTr="00F31FC7">
        <w:trPr>
          <w:trHeight w:val="77"/>
          <w:jc w:val="center"/>
        </w:trPr>
        <w:tc>
          <w:tcPr>
            <w:tcW w:w="496" w:type="dxa"/>
            <w:tcBorders>
              <w:top w:val="nil"/>
              <w:left w:val="single" w:sz="4" w:space="0" w:color="auto"/>
              <w:bottom w:val="single" w:sz="4" w:space="0" w:color="auto"/>
              <w:right w:val="single" w:sz="4" w:space="0" w:color="auto"/>
            </w:tcBorders>
            <w:shd w:val="clear" w:color="auto" w:fill="auto"/>
            <w:noWrap/>
            <w:vAlign w:val="center"/>
          </w:tcPr>
          <w:p w:rsidR="00BE7FF0" w:rsidRPr="00BE7FF0" w:rsidRDefault="00BE7FF0" w:rsidP="00BE7FF0">
            <w:pPr>
              <w:spacing w:after="0" w:line="240" w:lineRule="auto"/>
              <w:jc w:val="center"/>
              <w:rPr>
                <w:rFonts w:eastAsia="Times New Roman" w:cs="Times New Roman"/>
                <w:color w:val="000000"/>
                <w:sz w:val="20"/>
                <w:szCs w:val="20"/>
                <w:lang w:eastAsia="ru-RU"/>
              </w:rPr>
            </w:pPr>
            <w:r w:rsidRPr="00BE7FF0">
              <w:rPr>
                <w:rFonts w:eastAsia="Times New Roman" w:cs="Times New Roman"/>
                <w:color w:val="000000"/>
                <w:sz w:val="20"/>
                <w:szCs w:val="20"/>
                <w:lang w:eastAsia="ru-RU"/>
              </w:rPr>
              <w:t>3</w:t>
            </w:r>
          </w:p>
        </w:tc>
        <w:tc>
          <w:tcPr>
            <w:tcW w:w="4324" w:type="dxa"/>
            <w:tcBorders>
              <w:top w:val="nil"/>
              <w:left w:val="nil"/>
              <w:bottom w:val="single" w:sz="4" w:space="0" w:color="auto"/>
              <w:right w:val="single" w:sz="4" w:space="0" w:color="auto"/>
            </w:tcBorders>
            <w:shd w:val="clear" w:color="000000" w:fill="FFFFFF"/>
            <w:vAlign w:val="center"/>
          </w:tcPr>
          <w:p w:rsidR="00BE7FF0" w:rsidRPr="00BE7FF0" w:rsidRDefault="00BE7FF0" w:rsidP="00BE7FF0">
            <w:pPr>
              <w:spacing w:after="0" w:line="240" w:lineRule="auto"/>
              <w:rPr>
                <w:rFonts w:eastAsia="Times New Roman" w:cs="Times New Roman"/>
                <w:sz w:val="20"/>
                <w:szCs w:val="20"/>
                <w:lang w:eastAsia="ru-RU"/>
              </w:rPr>
            </w:pPr>
            <w:r w:rsidRPr="00BE7FF0">
              <w:rPr>
                <w:rFonts w:eastAsia="Times New Roman" w:cs="Times New Roman"/>
                <w:sz w:val="20"/>
                <w:szCs w:val="20"/>
                <w:lang w:eastAsia="ru-RU"/>
              </w:rPr>
              <w:t>Участок теплотрассы от ТК-6 до стены жилого дома № 15</w:t>
            </w:r>
          </w:p>
        </w:tc>
        <w:tc>
          <w:tcPr>
            <w:tcW w:w="3981" w:type="dxa"/>
            <w:tcBorders>
              <w:top w:val="nil"/>
              <w:left w:val="nil"/>
              <w:bottom w:val="single" w:sz="4" w:space="0" w:color="auto"/>
              <w:right w:val="single" w:sz="4" w:space="0" w:color="auto"/>
            </w:tcBorders>
            <w:shd w:val="clear" w:color="auto" w:fill="auto"/>
            <w:vAlign w:val="center"/>
          </w:tcPr>
          <w:p w:rsidR="00BE7FF0" w:rsidRPr="00BE7FF0" w:rsidRDefault="00BE7FF0" w:rsidP="00BE7FF0">
            <w:pPr>
              <w:spacing w:after="0" w:line="259" w:lineRule="auto"/>
              <w:rPr>
                <w:rFonts w:asciiTheme="minorHAnsi" w:hAnsiTheme="minorHAnsi"/>
                <w:sz w:val="20"/>
                <w:szCs w:val="20"/>
              </w:rPr>
            </w:pPr>
            <w:r w:rsidRPr="00BE7FF0">
              <w:rPr>
                <w:rFonts w:eastAsia="Times New Roman" w:cs="Times New Roman"/>
                <w:color w:val="000000"/>
                <w:sz w:val="20"/>
                <w:szCs w:val="20"/>
                <w:lang w:eastAsia="ru-RU"/>
              </w:rPr>
              <w:t xml:space="preserve">Дубровский район, д. Большая </w:t>
            </w:r>
            <w:proofErr w:type="spellStart"/>
            <w:r w:rsidRPr="00BE7FF0">
              <w:rPr>
                <w:rFonts w:eastAsia="Times New Roman" w:cs="Times New Roman"/>
                <w:color w:val="000000"/>
                <w:sz w:val="20"/>
                <w:szCs w:val="20"/>
                <w:lang w:eastAsia="ru-RU"/>
              </w:rPr>
              <w:t>Островня</w:t>
            </w:r>
            <w:proofErr w:type="spellEnd"/>
            <w:r w:rsidRPr="00BE7FF0">
              <w:rPr>
                <w:rFonts w:eastAsia="Times New Roman" w:cs="Times New Roman"/>
                <w:color w:val="000000"/>
                <w:sz w:val="20"/>
                <w:szCs w:val="20"/>
                <w:lang w:eastAsia="ru-RU"/>
              </w:rPr>
              <w:t>, ул. Центральная</w:t>
            </w:r>
          </w:p>
        </w:tc>
        <w:tc>
          <w:tcPr>
            <w:tcW w:w="1226" w:type="dxa"/>
            <w:tcBorders>
              <w:top w:val="nil"/>
              <w:left w:val="nil"/>
              <w:bottom w:val="single" w:sz="4" w:space="0" w:color="auto"/>
              <w:right w:val="single" w:sz="4" w:space="0" w:color="auto"/>
            </w:tcBorders>
            <w:shd w:val="clear" w:color="auto" w:fill="auto"/>
            <w:vAlign w:val="center"/>
          </w:tcPr>
          <w:p w:rsidR="00BE7FF0" w:rsidRPr="00BE7FF0" w:rsidRDefault="00BE7FF0" w:rsidP="00BE7FF0">
            <w:pPr>
              <w:spacing w:after="0" w:line="240" w:lineRule="auto"/>
              <w:jc w:val="center"/>
              <w:rPr>
                <w:rFonts w:eastAsia="Times New Roman" w:cs="Times New Roman"/>
                <w:color w:val="000000"/>
                <w:sz w:val="20"/>
                <w:szCs w:val="20"/>
                <w:lang w:eastAsia="ru-RU"/>
              </w:rPr>
            </w:pPr>
            <w:r w:rsidRPr="00BE7FF0">
              <w:rPr>
                <w:rFonts w:eastAsia="Times New Roman" w:cs="Times New Roman"/>
                <w:color w:val="000000"/>
                <w:sz w:val="20"/>
                <w:szCs w:val="20"/>
                <w:lang w:eastAsia="ru-RU"/>
              </w:rPr>
              <w:t>7</w:t>
            </w:r>
          </w:p>
        </w:tc>
      </w:tr>
      <w:tr w:rsidR="00BE7FF0" w:rsidRPr="00BE7FF0" w:rsidTr="00F31FC7">
        <w:trPr>
          <w:trHeight w:val="77"/>
          <w:jc w:val="center"/>
        </w:trPr>
        <w:tc>
          <w:tcPr>
            <w:tcW w:w="496" w:type="dxa"/>
            <w:tcBorders>
              <w:top w:val="nil"/>
              <w:left w:val="single" w:sz="4" w:space="0" w:color="auto"/>
              <w:bottom w:val="single" w:sz="4" w:space="0" w:color="auto"/>
              <w:right w:val="single" w:sz="4" w:space="0" w:color="auto"/>
            </w:tcBorders>
            <w:shd w:val="clear" w:color="auto" w:fill="auto"/>
            <w:noWrap/>
            <w:vAlign w:val="center"/>
          </w:tcPr>
          <w:p w:rsidR="00BE7FF0" w:rsidRPr="00BE7FF0" w:rsidRDefault="00BE7FF0" w:rsidP="00BE7FF0">
            <w:pPr>
              <w:spacing w:after="0" w:line="240" w:lineRule="auto"/>
              <w:jc w:val="center"/>
              <w:rPr>
                <w:rFonts w:eastAsia="Times New Roman" w:cs="Times New Roman"/>
                <w:color w:val="000000"/>
                <w:sz w:val="20"/>
                <w:szCs w:val="20"/>
                <w:lang w:eastAsia="ru-RU"/>
              </w:rPr>
            </w:pPr>
            <w:r w:rsidRPr="00BE7FF0">
              <w:rPr>
                <w:rFonts w:eastAsia="Times New Roman" w:cs="Times New Roman"/>
                <w:color w:val="000000"/>
                <w:sz w:val="20"/>
                <w:szCs w:val="20"/>
                <w:lang w:eastAsia="ru-RU"/>
              </w:rPr>
              <w:t>4</w:t>
            </w:r>
          </w:p>
        </w:tc>
        <w:tc>
          <w:tcPr>
            <w:tcW w:w="4324" w:type="dxa"/>
            <w:tcBorders>
              <w:top w:val="nil"/>
              <w:left w:val="nil"/>
              <w:bottom w:val="single" w:sz="4" w:space="0" w:color="auto"/>
              <w:right w:val="single" w:sz="4" w:space="0" w:color="auto"/>
            </w:tcBorders>
            <w:shd w:val="clear" w:color="000000" w:fill="FFFFFF"/>
            <w:vAlign w:val="center"/>
          </w:tcPr>
          <w:p w:rsidR="00BE7FF0" w:rsidRPr="00BE7FF0" w:rsidRDefault="00BE7FF0" w:rsidP="00BE7FF0">
            <w:pPr>
              <w:spacing w:after="0" w:line="240" w:lineRule="auto"/>
              <w:rPr>
                <w:rFonts w:eastAsia="Times New Roman" w:cs="Times New Roman"/>
                <w:color w:val="000000"/>
                <w:sz w:val="20"/>
                <w:szCs w:val="20"/>
                <w:lang w:eastAsia="ru-RU"/>
              </w:rPr>
            </w:pPr>
            <w:r w:rsidRPr="00BE7FF0">
              <w:rPr>
                <w:rFonts w:eastAsia="Times New Roman" w:cs="Times New Roman"/>
                <w:sz w:val="20"/>
                <w:szCs w:val="20"/>
                <w:lang w:eastAsia="ru-RU"/>
              </w:rPr>
              <w:t>Участок теплотрассы от ТК-5 до стены жилого дома № 18</w:t>
            </w:r>
          </w:p>
        </w:tc>
        <w:tc>
          <w:tcPr>
            <w:tcW w:w="3981" w:type="dxa"/>
            <w:tcBorders>
              <w:top w:val="nil"/>
              <w:left w:val="nil"/>
              <w:bottom w:val="single" w:sz="4" w:space="0" w:color="auto"/>
              <w:right w:val="single" w:sz="4" w:space="0" w:color="auto"/>
            </w:tcBorders>
            <w:shd w:val="clear" w:color="auto" w:fill="auto"/>
            <w:vAlign w:val="center"/>
          </w:tcPr>
          <w:p w:rsidR="00BE7FF0" w:rsidRPr="00BE7FF0" w:rsidRDefault="00BE7FF0" w:rsidP="00BE7FF0">
            <w:pPr>
              <w:spacing w:after="0" w:line="259" w:lineRule="auto"/>
              <w:rPr>
                <w:rFonts w:asciiTheme="minorHAnsi" w:hAnsiTheme="minorHAnsi"/>
                <w:sz w:val="20"/>
                <w:szCs w:val="20"/>
              </w:rPr>
            </w:pPr>
            <w:r w:rsidRPr="00BE7FF0">
              <w:rPr>
                <w:rFonts w:eastAsia="Times New Roman" w:cs="Times New Roman"/>
                <w:color w:val="000000"/>
                <w:sz w:val="20"/>
                <w:szCs w:val="20"/>
                <w:lang w:eastAsia="ru-RU"/>
              </w:rPr>
              <w:t xml:space="preserve">Дубровский район, д. Большая </w:t>
            </w:r>
            <w:proofErr w:type="spellStart"/>
            <w:r w:rsidRPr="00BE7FF0">
              <w:rPr>
                <w:rFonts w:eastAsia="Times New Roman" w:cs="Times New Roman"/>
                <w:color w:val="000000"/>
                <w:sz w:val="20"/>
                <w:szCs w:val="20"/>
                <w:lang w:eastAsia="ru-RU"/>
              </w:rPr>
              <w:t>Островня</w:t>
            </w:r>
            <w:proofErr w:type="spellEnd"/>
            <w:r w:rsidRPr="00BE7FF0">
              <w:rPr>
                <w:rFonts w:eastAsia="Times New Roman" w:cs="Times New Roman"/>
                <w:color w:val="000000"/>
                <w:sz w:val="20"/>
                <w:szCs w:val="20"/>
                <w:lang w:eastAsia="ru-RU"/>
              </w:rPr>
              <w:t>, ул. Центральная</w:t>
            </w:r>
          </w:p>
        </w:tc>
        <w:tc>
          <w:tcPr>
            <w:tcW w:w="1226" w:type="dxa"/>
            <w:tcBorders>
              <w:top w:val="nil"/>
              <w:left w:val="nil"/>
              <w:bottom w:val="single" w:sz="4" w:space="0" w:color="auto"/>
              <w:right w:val="single" w:sz="4" w:space="0" w:color="auto"/>
            </w:tcBorders>
            <w:shd w:val="clear" w:color="auto" w:fill="auto"/>
            <w:vAlign w:val="center"/>
          </w:tcPr>
          <w:p w:rsidR="00BE7FF0" w:rsidRPr="00BE7FF0" w:rsidRDefault="00BE7FF0" w:rsidP="00BE7FF0">
            <w:pPr>
              <w:spacing w:after="0" w:line="240" w:lineRule="auto"/>
              <w:jc w:val="center"/>
              <w:rPr>
                <w:rFonts w:eastAsia="Times New Roman" w:cs="Times New Roman"/>
                <w:color w:val="000000"/>
                <w:sz w:val="20"/>
                <w:szCs w:val="20"/>
                <w:lang w:eastAsia="ru-RU"/>
              </w:rPr>
            </w:pPr>
            <w:r w:rsidRPr="00BE7FF0">
              <w:rPr>
                <w:rFonts w:eastAsia="Times New Roman" w:cs="Times New Roman"/>
                <w:color w:val="000000"/>
                <w:sz w:val="20"/>
                <w:szCs w:val="20"/>
                <w:lang w:eastAsia="ru-RU"/>
              </w:rPr>
              <w:t>22</w:t>
            </w:r>
          </w:p>
        </w:tc>
      </w:tr>
      <w:tr w:rsidR="00BE7FF0" w:rsidRPr="00BE7FF0" w:rsidTr="00F31FC7">
        <w:trPr>
          <w:trHeight w:val="77"/>
          <w:jc w:val="center"/>
        </w:trPr>
        <w:tc>
          <w:tcPr>
            <w:tcW w:w="496" w:type="dxa"/>
            <w:tcBorders>
              <w:top w:val="nil"/>
              <w:left w:val="single" w:sz="4" w:space="0" w:color="auto"/>
              <w:bottom w:val="single" w:sz="4" w:space="0" w:color="auto"/>
              <w:right w:val="single" w:sz="4" w:space="0" w:color="auto"/>
            </w:tcBorders>
            <w:shd w:val="clear" w:color="auto" w:fill="auto"/>
            <w:noWrap/>
            <w:vAlign w:val="center"/>
          </w:tcPr>
          <w:p w:rsidR="00BE7FF0" w:rsidRPr="00BE7FF0" w:rsidRDefault="00BE7FF0" w:rsidP="00BE7FF0">
            <w:pPr>
              <w:spacing w:after="0" w:line="240" w:lineRule="auto"/>
              <w:jc w:val="center"/>
              <w:rPr>
                <w:rFonts w:eastAsia="Times New Roman" w:cs="Times New Roman"/>
                <w:color w:val="000000"/>
                <w:sz w:val="20"/>
                <w:szCs w:val="20"/>
                <w:lang w:eastAsia="ru-RU"/>
              </w:rPr>
            </w:pPr>
            <w:r w:rsidRPr="00BE7FF0">
              <w:rPr>
                <w:rFonts w:eastAsia="Times New Roman" w:cs="Times New Roman"/>
                <w:color w:val="000000"/>
                <w:sz w:val="20"/>
                <w:szCs w:val="20"/>
                <w:lang w:eastAsia="ru-RU"/>
              </w:rPr>
              <w:t>5</w:t>
            </w:r>
          </w:p>
        </w:tc>
        <w:tc>
          <w:tcPr>
            <w:tcW w:w="4324" w:type="dxa"/>
            <w:tcBorders>
              <w:top w:val="nil"/>
              <w:left w:val="nil"/>
              <w:bottom w:val="single" w:sz="4" w:space="0" w:color="auto"/>
              <w:right w:val="single" w:sz="4" w:space="0" w:color="auto"/>
            </w:tcBorders>
            <w:shd w:val="clear" w:color="000000" w:fill="FFFFFF"/>
            <w:vAlign w:val="center"/>
          </w:tcPr>
          <w:p w:rsidR="00BE7FF0" w:rsidRPr="00BE7FF0" w:rsidRDefault="00BE7FF0" w:rsidP="00BE7FF0">
            <w:pPr>
              <w:spacing w:after="0" w:line="240" w:lineRule="auto"/>
              <w:rPr>
                <w:rFonts w:eastAsia="Times New Roman" w:cs="Times New Roman"/>
                <w:color w:val="000000"/>
                <w:sz w:val="20"/>
                <w:szCs w:val="20"/>
                <w:lang w:eastAsia="ru-RU"/>
              </w:rPr>
            </w:pPr>
            <w:r w:rsidRPr="00BE7FF0">
              <w:rPr>
                <w:rFonts w:eastAsia="Times New Roman" w:cs="Times New Roman"/>
                <w:sz w:val="20"/>
                <w:szCs w:val="20"/>
                <w:lang w:eastAsia="ru-RU"/>
              </w:rPr>
              <w:t>Участок теплотрассы от ТК-4 до стены жилого дома № 14</w:t>
            </w:r>
          </w:p>
        </w:tc>
        <w:tc>
          <w:tcPr>
            <w:tcW w:w="3981" w:type="dxa"/>
            <w:tcBorders>
              <w:top w:val="nil"/>
              <w:left w:val="nil"/>
              <w:bottom w:val="single" w:sz="4" w:space="0" w:color="auto"/>
              <w:right w:val="single" w:sz="4" w:space="0" w:color="auto"/>
            </w:tcBorders>
            <w:shd w:val="clear" w:color="auto" w:fill="auto"/>
            <w:vAlign w:val="center"/>
          </w:tcPr>
          <w:p w:rsidR="00BE7FF0" w:rsidRPr="00BE7FF0" w:rsidRDefault="00BE7FF0" w:rsidP="00BE7FF0">
            <w:pPr>
              <w:spacing w:after="0" w:line="259" w:lineRule="auto"/>
              <w:rPr>
                <w:rFonts w:asciiTheme="minorHAnsi" w:hAnsiTheme="minorHAnsi"/>
                <w:sz w:val="20"/>
                <w:szCs w:val="20"/>
              </w:rPr>
            </w:pPr>
            <w:r w:rsidRPr="00BE7FF0">
              <w:rPr>
                <w:rFonts w:eastAsia="Times New Roman" w:cs="Times New Roman"/>
                <w:color w:val="000000"/>
                <w:sz w:val="20"/>
                <w:szCs w:val="20"/>
                <w:lang w:eastAsia="ru-RU"/>
              </w:rPr>
              <w:t xml:space="preserve">Дубровский район, д. Большая </w:t>
            </w:r>
            <w:proofErr w:type="spellStart"/>
            <w:r w:rsidRPr="00BE7FF0">
              <w:rPr>
                <w:rFonts w:eastAsia="Times New Roman" w:cs="Times New Roman"/>
                <w:color w:val="000000"/>
                <w:sz w:val="20"/>
                <w:szCs w:val="20"/>
                <w:lang w:eastAsia="ru-RU"/>
              </w:rPr>
              <w:t>Островня</w:t>
            </w:r>
            <w:proofErr w:type="spellEnd"/>
            <w:r w:rsidRPr="00BE7FF0">
              <w:rPr>
                <w:rFonts w:eastAsia="Times New Roman" w:cs="Times New Roman"/>
                <w:color w:val="000000"/>
                <w:sz w:val="20"/>
                <w:szCs w:val="20"/>
                <w:lang w:eastAsia="ru-RU"/>
              </w:rPr>
              <w:t>, ул. Центральная</w:t>
            </w:r>
          </w:p>
        </w:tc>
        <w:tc>
          <w:tcPr>
            <w:tcW w:w="1226" w:type="dxa"/>
            <w:tcBorders>
              <w:top w:val="nil"/>
              <w:left w:val="nil"/>
              <w:bottom w:val="single" w:sz="4" w:space="0" w:color="auto"/>
              <w:right w:val="single" w:sz="4" w:space="0" w:color="auto"/>
            </w:tcBorders>
            <w:shd w:val="clear" w:color="auto" w:fill="auto"/>
            <w:vAlign w:val="center"/>
          </w:tcPr>
          <w:p w:rsidR="00BE7FF0" w:rsidRPr="00BE7FF0" w:rsidRDefault="00BE7FF0" w:rsidP="00BE7FF0">
            <w:pPr>
              <w:spacing w:after="0" w:line="240" w:lineRule="auto"/>
              <w:jc w:val="center"/>
              <w:rPr>
                <w:rFonts w:eastAsia="Times New Roman" w:cs="Times New Roman"/>
                <w:color w:val="000000"/>
                <w:sz w:val="20"/>
                <w:szCs w:val="20"/>
                <w:lang w:eastAsia="ru-RU"/>
              </w:rPr>
            </w:pPr>
            <w:r w:rsidRPr="00BE7FF0">
              <w:rPr>
                <w:rFonts w:eastAsia="Times New Roman" w:cs="Times New Roman"/>
                <w:color w:val="000000"/>
                <w:sz w:val="20"/>
                <w:szCs w:val="20"/>
                <w:lang w:eastAsia="ru-RU"/>
              </w:rPr>
              <w:t>14</w:t>
            </w:r>
          </w:p>
        </w:tc>
      </w:tr>
      <w:tr w:rsidR="00BE7FF0" w:rsidRPr="00BE7FF0" w:rsidTr="00F31FC7">
        <w:trPr>
          <w:trHeight w:val="77"/>
          <w:jc w:val="center"/>
        </w:trPr>
        <w:tc>
          <w:tcPr>
            <w:tcW w:w="496" w:type="dxa"/>
            <w:tcBorders>
              <w:top w:val="nil"/>
              <w:left w:val="single" w:sz="4" w:space="0" w:color="auto"/>
              <w:bottom w:val="single" w:sz="4" w:space="0" w:color="auto"/>
              <w:right w:val="single" w:sz="4" w:space="0" w:color="auto"/>
            </w:tcBorders>
            <w:shd w:val="clear" w:color="auto" w:fill="auto"/>
            <w:noWrap/>
            <w:vAlign w:val="center"/>
          </w:tcPr>
          <w:p w:rsidR="00BE7FF0" w:rsidRPr="00BE7FF0" w:rsidRDefault="00BE7FF0" w:rsidP="00BE7FF0">
            <w:pPr>
              <w:spacing w:after="0" w:line="240" w:lineRule="auto"/>
              <w:jc w:val="center"/>
              <w:rPr>
                <w:rFonts w:eastAsia="Times New Roman" w:cs="Times New Roman"/>
                <w:color w:val="000000"/>
                <w:sz w:val="20"/>
                <w:szCs w:val="20"/>
                <w:lang w:eastAsia="ru-RU"/>
              </w:rPr>
            </w:pPr>
            <w:r w:rsidRPr="00BE7FF0">
              <w:rPr>
                <w:rFonts w:eastAsia="Times New Roman" w:cs="Times New Roman"/>
                <w:color w:val="000000"/>
                <w:sz w:val="20"/>
                <w:szCs w:val="20"/>
                <w:lang w:eastAsia="ru-RU"/>
              </w:rPr>
              <w:t>6</w:t>
            </w:r>
          </w:p>
        </w:tc>
        <w:tc>
          <w:tcPr>
            <w:tcW w:w="4324" w:type="dxa"/>
            <w:tcBorders>
              <w:top w:val="nil"/>
              <w:left w:val="nil"/>
              <w:bottom w:val="single" w:sz="4" w:space="0" w:color="auto"/>
              <w:right w:val="single" w:sz="4" w:space="0" w:color="auto"/>
            </w:tcBorders>
            <w:shd w:val="clear" w:color="000000" w:fill="FFFFFF"/>
            <w:vAlign w:val="center"/>
          </w:tcPr>
          <w:p w:rsidR="00BE7FF0" w:rsidRPr="00BE7FF0" w:rsidRDefault="00BE7FF0" w:rsidP="00BE7FF0">
            <w:pPr>
              <w:spacing w:after="0" w:line="240" w:lineRule="auto"/>
              <w:rPr>
                <w:rFonts w:eastAsia="Times New Roman" w:cs="Times New Roman"/>
                <w:color w:val="000000"/>
                <w:sz w:val="20"/>
                <w:szCs w:val="20"/>
                <w:lang w:eastAsia="ru-RU"/>
              </w:rPr>
            </w:pPr>
            <w:r w:rsidRPr="00BE7FF0">
              <w:rPr>
                <w:rFonts w:eastAsia="Times New Roman" w:cs="Times New Roman"/>
                <w:sz w:val="20"/>
                <w:szCs w:val="20"/>
                <w:lang w:eastAsia="ru-RU"/>
              </w:rPr>
              <w:t>Участок теплотрассы от ТК-3 до стены жилого дома № 21</w:t>
            </w:r>
          </w:p>
        </w:tc>
        <w:tc>
          <w:tcPr>
            <w:tcW w:w="3981" w:type="dxa"/>
            <w:tcBorders>
              <w:top w:val="nil"/>
              <w:left w:val="nil"/>
              <w:bottom w:val="single" w:sz="4" w:space="0" w:color="auto"/>
              <w:right w:val="single" w:sz="4" w:space="0" w:color="auto"/>
            </w:tcBorders>
            <w:shd w:val="clear" w:color="auto" w:fill="auto"/>
            <w:vAlign w:val="center"/>
          </w:tcPr>
          <w:p w:rsidR="00BE7FF0" w:rsidRPr="00BE7FF0" w:rsidRDefault="00BE7FF0" w:rsidP="00BE7FF0">
            <w:pPr>
              <w:spacing w:after="0" w:line="259" w:lineRule="auto"/>
              <w:rPr>
                <w:rFonts w:asciiTheme="minorHAnsi" w:hAnsiTheme="minorHAnsi"/>
                <w:sz w:val="20"/>
                <w:szCs w:val="20"/>
              </w:rPr>
            </w:pPr>
            <w:r w:rsidRPr="00BE7FF0">
              <w:rPr>
                <w:rFonts w:eastAsia="Times New Roman" w:cs="Times New Roman"/>
                <w:color w:val="000000"/>
                <w:sz w:val="20"/>
                <w:szCs w:val="20"/>
                <w:lang w:eastAsia="ru-RU"/>
              </w:rPr>
              <w:t xml:space="preserve">Дубровский район, д. Большая </w:t>
            </w:r>
            <w:proofErr w:type="spellStart"/>
            <w:r w:rsidRPr="00BE7FF0">
              <w:rPr>
                <w:rFonts w:eastAsia="Times New Roman" w:cs="Times New Roman"/>
                <w:color w:val="000000"/>
                <w:sz w:val="20"/>
                <w:szCs w:val="20"/>
                <w:lang w:eastAsia="ru-RU"/>
              </w:rPr>
              <w:t>Островня</w:t>
            </w:r>
            <w:proofErr w:type="spellEnd"/>
            <w:r w:rsidRPr="00BE7FF0">
              <w:rPr>
                <w:rFonts w:eastAsia="Times New Roman" w:cs="Times New Roman"/>
                <w:color w:val="000000"/>
                <w:sz w:val="20"/>
                <w:szCs w:val="20"/>
                <w:lang w:eastAsia="ru-RU"/>
              </w:rPr>
              <w:t>, ул. Центральная</w:t>
            </w:r>
          </w:p>
        </w:tc>
        <w:tc>
          <w:tcPr>
            <w:tcW w:w="1226" w:type="dxa"/>
            <w:tcBorders>
              <w:top w:val="nil"/>
              <w:left w:val="nil"/>
              <w:bottom w:val="single" w:sz="4" w:space="0" w:color="auto"/>
              <w:right w:val="single" w:sz="4" w:space="0" w:color="auto"/>
            </w:tcBorders>
            <w:shd w:val="clear" w:color="auto" w:fill="auto"/>
            <w:vAlign w:val="center"/>
          </w:tcPr>
          <w:p w:rsidR="00BE7FF0" w:rsidRPr="00BE7FF0" w:rsidRDefault="00BE7FF0" w:rsidP="00BE7FF0">
            <w:pPr>
              <w:spacing w:after="0" w:line="240" w:lineRule="auto"/>
              <w:jc w:val="center"/>
              <w:rPr>
                <w:rFonts w:eastAsia="Times New Roman" w:cs="Times New Roman"/>
                <w:color w:val="000000"/>
                <w:sz w:val="20"/>
                <w:szCs w:val="20"/>
                <w:lang w:eastAsia="ru-RU"/>
              </w:rPr>
            </w:pPr>
            <w:r w:rsidRPr="00BE7FF0">
              <w:rPr>
                <w:rFonts w:eastAsia="Times New Roman" w:cs="Times New Roman"/>
                <w:color w:val="000000"/>
                <w:sz w:val="20"/>
                <w:szCs w:val="20"/>
                <w:lang w:eastAsia="ru-RU"/>
              </w:rPr>
              <w:t>2</w:t>
            </w:r>
          </w:p>
        </w:tc>
      </w:tr>
      <w:tr w:rsidR="00BE7FF0" w:rsidRPr="00BE7FF0" w:rsidTr="00F31FC7">
        <w:trPr>
          <w:trHeight w:val="77"/>
          <w:jc w:val="center"/>
        </w:trPr>
        <w:tc>
          <w:tcPr>
            <w:tcW w:w="496" w:type="dxa"/>
            <w:tcBorders>
              <w:top w:val="nil"/>
              <w:left w:val="single" w:sz="4" w:space="0" w:color="auto"/>
              <w:bottom w:val="single" w:sz="4" w:space="0" w:color="auto"/>
              <w:right w:val="single" w:sz="4" w:space="0" w:color="auto"/>
            </w:tcBorders>
            <w:shd w:val="clear" w:color="auto" w:fill="auto"/>
            <w:noWrap/>
            <w:vAlign w:val="center"/>
          </w:tcPr>
          <w:p w:rsidR="00BE7FF0" w:rsidRPr="00BE7FF0" w:rsidRDefault="00BE7FF0" w:rsidP="00BE7FF0">
            <w:pPr>
              <w:spacing w:after="0" w:line="240" w:lineRule="auto"/>
              <w:jc w:val="center"/>
              <w:rPr>
                <w:rFonts w:eastAsia="Times New Roman" w:cs="Times New Roman"/>
                <w:color w:val="000000"/>
                <w:sz w:val="20"/>
                <w:szCs w:val="20"/>
                <w:lang w:eastAsia="ru-RU"/>
              </w:rPr>
            </w:pPr>
            <w:r w:rsidRPr="00BE7FF0">
              <w:rPr>
                <w:rFonts w:eastAsia="Times New Roman" w:cs="Times New Roman"/>
                <w:color w:val="000000"/>
                <w:sz w:val="20"/>
                <w:szCs w:val="20"/>
                <w:lang w:eastAsia="ru-RU"/>
              </w:rPr>
              <w:t>7</w:t>
            </w:r>
          </w:p>
        </w:tc>
        <w:tc>
          <w:tcPr>
            <w:tcW w:w="4324" w:type="dxa"/>
            <w:tcBorders>
              <w:top w:val="nil"/>
              <w:left w:val="nil"/>
              <w:bottom w:val="single" w:sz="4" w:space="0" w:color="auto"/>
              <w:right w:val="single" w:sz="4" w:space="0" w:color="auto"/>
            </w:tcBorders>
            <w:shd w:val="clear" w:color="000000" w:fill="FFFFFF"/>
            <w:vAlign w:val="center"/>
          </w:tcPr>
          <w:p w:rsidR="00BE7FF0" w:rsidRPr="00BE7FF0" w:rsidRDefault="00BE7FF0" w:rsidP="00BE7FF0">
            <w:pPr>
              <w:spacing w:after="0" w:line="240" w:lineRule="auto"/>
              <w:rPr>
                <w:rFonts w:eastAsia="Times New Roman" w:cs="Times New Roman"/>
                <w:color w:val="000000"/>
                <w:sz w:val="20"/>
                <w:szCs w:val="20"/>
                <w:lang w:eastAsia="ru-RU"/>
              </w:rPr>
            </w:pPr>
            <w:r w:rsidRPr="00BE7FF0">
              <w:rPr>
                <w:rFonts w:eastAsia="Times New Roman" w:cs="Times New Roman"/>
                <w:sz w:val="20"/>
                <w:szCs w:val="20"/>
                <w:lang w:eastAsia="ru-RU"/>
              </w:rPr>
              <w:t>Участок теплотрассы от ТК-3 до стены жилого дома № 19а</w:t>
            </w:r>
          </w:p>
        </w:tc>
        <w:tc>
          <w:tcPr>
            <w:tcW w:w="3981" w:type="dxa"/>
            <w:tcBorders>
              <w:top w:val="nil"/>
              <w:left w:val="nil"/>
              <w:bottom w:val="single" w:sz="4" w:space="0" w:color="auto"/>
              <w:right w:val="single" w:sz="4" w:space="0" w:color="auto"/>
            </w:tcBorders>
            <w:shd w:val="clear" w:color="auto" w:fill="auto"/>
            <w:vAlign w:val="center"/>
          </w:tcPr>
          <w:p w:rsidR="00BE7FF0" w:rsidRPr="00BE7FF0" w:rsidRDefault="00BE7FF0" w:rsidP="00BE7FF0">
            <w:pPr>
              <w:spacing w:after="0" w:line="259" w:lineRule="auto"/>
              <w:rPr>
                <w:rFonts w:asciiTheme="minorHAnsi" w:hAnsiTheme="minorHAnsi"/>
                <w:sz w:val="20"/>
                <w:szCs w:val="20"/>
              </w:rPr>
            </w:pPr>
            <w:r w:rsidRPr="00BE7FF0">
              <w:rPr>
                <w:rFonts w:eastAsia="Times New Roman" w:cs="Times New Roman"/>
                <w:color w:val="000000"/>
                <w:sz w:val="20"/>
                <w:szCs w:val="20"/>
                <w:lang w:eastAsia="ru-RU"/>
              </w:rPr>
              <w:t xml:space="preserve">Дубровский район, д. Большая </w:t>
            </w:r>
            <w:proofErr w:type="spellStart"/>
            <w:r w:rsidRPr="00BE7FF0">
              <w:rPr>
                <w:rFonts w:eastAsia="Times New Roman" w:cs="Times New Roman"/>
                <w:color w:val="000000"/>
                <w:sz w:val="20"/>
                <w:szCs w:val="20"/>
                <w:lang w:eastAsia="ru-RU"/>
              </w:rPr>
              <w:t>Островня</w:t>
            </w:r>
            <w:proofErr w:type="spellEnd"/>
            <w:r w:rsidRPr="00BE7FF0">
              <w:rPr>
                <w:rFonts w:eastAsia="Times New Roman" w:cs="Times New Roman"/>
                <w:color w:val="000000"/>
                <w:sz w:val="20"/>
                <w:szCs w:val="20"/>
                <w:lang w:eastAsia="ru-RU"/>
              </w:rPr>
              <w:t>, ул. Центральная</w:t>
            </w:r>
          </w:p>
        </w:tc>
        <w:tc>
          <w:tcPr>
            <w:tcW w:w="1226" w:type="dxa"/>
            <w:tcBorders>
              <w:top w:val="nil"/>
              <w:left w:val="nil"/>
              <w:bottom w:val="single" w:sz="4" w:space="0" w:color="auto"/>
              <w:right w:val="single" w:sz="4" w:space="0" w:color="auto"/>
            </w:tcBorders>
            <w:shd w:val="clear" w:color="auto" w:fill="auto"/>
            <w:vAlign w:val="center"/>
          </w:tcPr>
          <w:p w:rsidR="00BE7FF0" w:rsidRPr="00BE7FF0" w:rsidRDefault="00BE7FF0" w:rsidP="00BE7FF0">
            <w:pPr>
              <w:spacing w:after="0" w:line="240" w:lineRule="auto"/>
              <w:jc w:val="center"/>
              <w:rPr>
                <w:rFonts w:eastAsia="Times New Roman" w:cs="Times New Roman"/>
                <w:color w:val="000000"/>
                <w:sz w:val="20"/>
                <w:szCs w:val="20"/>
                <w:lang w:eastAsia="ru-RU"/>
              </w:rPr>
            </w:pPr>
            <w:r w:rsidRPr="00BE7FF0">
              <w:rPr>
                <w:rFonts w:eastAsia="Times New Roman" w:cs="Times New Roman"/>
                <w:color w:val="000000"/>
                <w:sz w:val="20"/>
                <w:szCs w:val="20"/>
                <w:lang w:eastAsia="ru-RU"/>
              </w:rPr>
              <w:t>10</w:t>
            </w:r>
          </w:p>
        </w:tc>
      </w:tr>
      <w:tr w:rsidR="00BE7FF0" w:rsidRPr="00BE7FF0" w:rsidTr="00F31FC7">
        <w:trPr>
          <w:trHeight w:val="110"/>
          <w:jc w:val="center"/>
        </w:trPr>
        <w:tc>
          <w:tcPr>
            <w:tcW w:w="496" w:type="dxa"/>
            <w:tcBorders>
              <w:top w:val="nil"/>
              <w:left w:val="single" w:sz="4" w:space="0" w:color="auto"/>
              <w:bottom w:val="single" w:sz="4" w:space="0" w:color="auto"/>
              <w:right w:val="single" w:sz="4" w:space="0" w:color="auto"/>
            </w:tcBorders>
            <w:shd w:val="clear" w:color="auto" w:fill="auto"/>
            <w:noWrap/>
            <w:vAlign w:val="center"/>
          </w:tcPr>
          <w:p w:rsidR="00BE7FF0" w:rsidRPr="00BE7FF0" w:rsidRDefault="00BE7FF0" w:rsidP="00BE7FF0">
            <w:pPr>
              <w:spacing w:after="0" w:line="240" w:lineRule="auto"/>
              <w:jc w:val="center"/>
              <w:rPr>
                <w:rFonts w:eastAsia="Times New Roman" w:cs="Times New Roman"/>
                <w:color w:val="000000"/>
                <w:sz w:val="20"/>
                <w:szCs w:val="20"/>
                <w:lang w:eastAsia="ru-RU"/>
              </w:rPr>
            </w:pPr>
            <w:r w:rsidRPr="00BE7FF0">
              <w:rPr>
                <w:rFonts w:eastAsia="Times New Roman" w:cs="Times New Roman"/>
                <w:color w:val="000000"/>
                <w:sz w:val="20"/>
                <w:szCs w:val="20"/>
                <w:lang w:eastAsia="ru-RU"/>
              </w:rPr>
              <w:t>8</w:t>
            </w:r>
          </w:p>
        </w:tc>
        <w:tc>
          <w:tcPr>
            <w:tcW w:w="4324" w:type="dxa"/>
            <w:tcBorders>
              <w:top w:val="nil"/>
              <w:left w:val="nil"/>
              <w:bottom w:val="single" w:sz="4" w:space="0" w:color="auto"/>
              <w:right w:val="single" w:sz="4" w:space="0" w:color="auto"/>
            </w:tcBorders>
            <w:shd w:val="clear" w:color="000000" w:fill="FFFFFF"/>
            <w:vAlign w:val="center"/>
          </w:tcPr>
          <w:p w:rsidR="00BE7FF0" w:rsidRPr="00BE7FF0" w:rsidRDefault="00BE7FF0" w:rsidP="00BE7FF0">
            <w:pPr>
              <w:spacing w:after="0" w:line="240" w:lineRule="auto"/>
              <w:rPr>
                <w:rFonts w:eastAsia="Times New Roman" w:cs="Times New Roman"/>
                <w:color w:val="000000"/>
                <w:sz w:val="20"/>
                <w:szCs w:val="20"/>
                <w:lang w:eastAsia="ru-RU"/>
              </w:rPr>
            </w:pPr>
            <w:r w:rsidRPr="00BE7FF0">
              <w:rPr>
                <w:rFonts w:eastAsia="Times New Roman" w:cs="Times New Roman"/>
                <w:sz w:val="20"/>
                <w:szCs w:val="20"/>
                <w:lang w:eastAsia="ru-RU"/>
              </w:rPr>
              <w:t>Участок теплотрассы от ТК-6 до стены жилого дома № 13</w:t>
            </w:r>
          </w:p>
        </w:tc>
        <w:tc>
          <w:tcPr>
            <w:tcW w:w="3981" w:type="dxa"/>
            <w:tcBorders>
              <w:top w:val="nil"/>
              <w:left w:val="nil"/>
              <w:bottom w:val="single" w:sz="4" w:space="0" w:color="auto"/>
              <w:right w:val="single" w:sz="4" w:space="0" w:color="auto"/>
            </w:tcBorders>
            <w:shd w:val="clear" w:color="auto" w:fill="auto"/>
            <w:vAlign w:val="center"/>
          </w:tcPr>
          <w:p w:rsidR="00BE7FF0" w:rsidRPr="00BE7FF0" w:rsidRDefault="00BE7FF0" w:rsidP="00BE7FF0">
            <w:pPr>
              <w:spacing w:after="0" w:line="259" w:lineRule="auto"/>
              <w:rPr>
                <w:rFonts w:asciiTheme="minorHAnsi" w:hAnsiTheme="minorHAnsi"/>
                <w:sz w:val="20"/>
                <w:szCs w:val="20"/>
              </w:rPr>
            </w:pPr>
            <w:r w:rsidRPr="00BE7FF0">
              <w:rPr>
                <w:rFonts w:eastAsia="Times New Roman" w:cs="Times New Roman"/>
                <w:color w:val="000000"/>
                <w:sz w:val="20"/>
                <w:szCs w:val="20"/>
                <w:lang w:eastAsia="ru-RU"/>
              </w:rPr>
              <w:t xml:space="preserve">Дубровский район, д. Большая </w:t>
            </w:r>
            <w:proofErr w:type="spellStart"/>
            <w:r w:rsidRPr="00BE7FF0">
              <w:rPr>
                <w:rFonts w:eastAsia="Times New Roman" w:cs="Times New Roman"/>
                <w:color w:val="000000"/>
                <w:sz w:val="20"/>
                <w:szCs w:val="20"/>
                <w:lang w:eastAsia="ru-RU"/>
              </w:rPr>
              <w:t>Островня</w:t>
            </w:r>
            <w:proofErr w:type="spellEnd"/>
            <w:r w:rsidRPr="00BE7FF0">
              <w:rPr>
                <w:rFonts w:eastAsia="Times New Roman" w:cs="Times New Roman"/>
                <w:color w:val="000000"/>
                <w:sz w:val="20"/>
                <w:szCs w:val="20"/>
                <w:lang w:eastAsia="ru-RU"/>
              </w:rPr>
              <w:t>, ул. Центральная</w:t>
            </w:r>
          </w:p>
        </w:tc>
        <w:tc>
          <w:tcPr>
            <w:tcW w:w="1226" w:type="dxa"/>
            <w:tcBorders>
              <w:top w:val="nil"/>
              <w:left w:val="nil"/>
              <w:bottom w:val="single" w:sz="4" w:space="0" w:color="auto"/>
              <w:right w:val="single" w:sz="4" w:space="0" w:color="auto"/>
            </w:tcBorders>
            <w:shd w:val="clear" w:color="auto" w:fill="auto"/>
            <w:vAlign w:val="center"/>
          </w:tcPr>
          <w:p w:rsidR="00BE7FF0" w:rsidRPr="00BE7FF0" w:rsidRDefault="00BE7FF0" w:rsidP="00BE7FF0">
            <w:pPr>
              <w:spacing w:after="0" w:line="240" w:lineRule="auto"/>
              <w:jc w:val="center"/>
              <w:rPr>
                <w:rFonts w:eastAsia="Times New Roman" w:cs="Times New Roman"/>
                <w:color w:val="000000"/>
                <w:sz w:val="20"/>
                <w:szCs w:val="20"/>
                <w:lang w:eastAsia="ru-RU"/>
              </w:rPr>
            </w:pPr>
            <w:r w:rsidRPr="00BE7FF0">
              <w:rPr>
                <w:rFonts w:eastAsia="Times New Roman" w:cs="Times New Roman"/>
                <w:color w:val="000000"/>
                <w:sz w:val="20"/>
                <w:szCs w:val="20"/>
                <w:lang w:eastAsia="ru-RU"/>
              </w:rPr>
              <w:t>7</w:t>
            </w:r>
          </w:p>
        </w:tc>
      </w:tr>
      <w:tr w:rsidR="00BE7FF0" w:rsidRPr="00BE7FF0" w:rsidTr="00F31FC7">
        <w:trPr>
          <w:trHeight w:val="77"/>
          <w:jc w:val="center"/>
        </w:trPr>
        <w:tc>
          <w:tcPr>
            <w:tcW w:w="496" w:type="dxa"/>
            <w:tcBorders>
              <w:top w:val="nil"/>
              <w:left w:val="single" w:sz="4" w:space="0" w:color="auto"/>
              <w:bottom w:val="single" w:sz="4" w:space="0" w:color="auto"/>
              <w:right w:val="single" w:sz="4" w:space="0" w:color="auto"/>
            </w:tcBorders>
            <w:shd w:val="clear" w:color="auto" w:fill="auto"/>
            <w:noWrap/>
            <w:vAlign w:val="center"/>
          </w:tcPr>
          <w:p w:rsidR="00BE7FF0" w:rsidRPr="00BE7FF0" w:rsidRDefault="00BE7FF0" w:rsidP="00BE7FF0">
            <w:pPr>
              <w:spacing w:after="0" w:line="240" w:lineRule="auto"/>
              <w:jc w:val="center"/>
              <w:rPr>
                <w:rFonts w:eastAsia="Times New Roman" w:cs="Times New Roman"/>
                <w:color w:val="000000"/>
                <w:sz w:val="20"/>
                <w:szCs w:val="20"/>
                <w:lang w:eastAsia="ru-RU"/>
              </w:rPr>
            </w:pPr>
            <w:r w:rsidRPr="00BE7FF0">
              <w:rPr>
                <w:rFonts w:eastAsia="Times New Roman" w:cs="Times New Roman"/>
                <w:color w:val="000000"/>
                <w:sz w:val="20"/>
                <w:szCs w:val="20"/>
                <w:lang w:eastAsia="ru-RU"/>
              </w:rPr>
              <w:t>9</w:t>
            </w:r>
          </w:p>
        </w:tc>
        <w:tc>
          <w:tcPr>
            <w:tcW w:w="4324" w:type="dxa"/>
            <w:tcBorders>
              <w:top w:val="nil"/>
              <w:left w:val="nil"/>
              <w:bottom w:val="single" w:sz="4" w:space="0" w:color="auto"/>
              <w:right w:val="single" w:sz="4" w:space="0" w:color="auto"/>
            </w:tcBorders>
            <w:shd w:val="clear" w:color="000000" w:fill="FFFFFF"/>
            <w:vAlign w:val="center"/>
          </w:tcPr>
          <w:p w:rsidR="00BE7FF0" w:rsidRPr="00BE7FF0" w:rsidRDefault="00BE7FF0" w:rsidP="00BE7FF0">
            <w:pPr>
              <w:spacing w:after="0" w:line="240" w:lineRule="auto"/>
              <w:rPr>
                <w:rFonts w:eastAsia="Times New Roman" w:cs="Times New Roman"/>
                <w:sz w:val="20"/>
                <w:szCs w:val="20"/>
                <w:lang w:eastAsia="ru-RU"/>
              </w:rPr>
            </w:pPr>
            <w:r w:rsidRPr="00BE7FF0">
              <w:rPr>
                <w:rFonts w:eastAsia="Times New Roman" w:cs="Times New Roman"/>
                <w:sz w:val="20"/>
                <w:szCs w:val="20"/>
                <w:lang w:eastAsia="ru-RU"/>
              </w:rPr>
              <w:t>Участок теплотрассы от ТК-10 до стены жилого дома № 17</w:t>
            </w:r>
          </w:p>
        </w:tc>
        <w:tc>
          <w:tcPr>
            <w:tcW w:w="3981" w:type="dxa"/>
            <w:tcBorders>
              <w:top w:val="nil"/>
              <w:left w:val="nil"/>
              <w:bottom w:val="single" w:sz="4" w:space="0" w:color="auto"/>
              <w:right w:val="single" w:sz="4" w:space="0" w:color="auto"/>
            </w:tcBorders>
            <w:shd w:val="clear" w:color="auto" w:fill="auto"/>
            <w:vAlign w:val="center"/>
          </w:tcPr>
          <w:p w:rsidR="00BE7FF0" w:rsidRPr="00BE7FF0" w:rsidRDefault="00BE7FF0" w:rsidP="00BE7FF0">
            <w:pPr>
              <w:spacing w:after="0" w:line="259" w:lineRule="auto"/>
              <w:rPr>
                <w:rFonts w:asciiTheme="minorHAnsi" w:hAnsiTheme="minorHAnsi"/>
                <w:sz w:val="20"/>
                <w:szCs w:val="20"/>
              </w:rPr>
            </w:pPr>
            <w:r w:rsidRPr="00BE7FF0">
              <w:rPr>
                <w:rFonts w:eastAsia="Times New Roman" w:cs="Times New Roman"/>
                <w:color w:val="000000"/>
                <w:sz w:val="20"/>
                <w:szCs w:val="20"/>
                <w:lang w:eastAsia="ru-RU"/>
              </w:rPr>
              <w:t xml:space="preserve">Дубровский район, д. Большая </w:t>
            </w:r>
            <w:proofErr w:type="spellStart"/>
            <w:r w:rsidRPr="00BE7FF0">
              <w:rPr>
                <w:rFonts w:eastAsia="Times New Roman" w:cs="Times New Roman"/>
                <w:color w:val="000000"/>
                <w:sz w:val="20"/>
                <w:szCs w:val="20"/>
                <w:lang w:eastAsia="ru-RU"/>
              </w:rPr>
              <w:t>Островня</w:t>
            </w:r>
            <w:proofErr w:type="spellEnd"/>
            <w:r w:rsidRPr="00BE7FF0">
              <w:rPr>
                <w:rFonts w:eastAsia="Times New Roman" w:cs="Times New Roman"/>
                <w:color w:val="000000"/>
                <w:sz w:val="20"/>
                <w:szCs w:val="20"/>
                <w:lang w:eastAsia="ru-RU"/>
              </w:rPr>
              <w:t>, ул. Центральная</w:t>
            </w:r>
          </w:p>
        </w:tc>
        <w:tc>
          <w:tcPr>
            <w:tcW w:w="1226" w:type="dxa"/>
            <w:tcBorders>
              <w:top w:val="nil"/>
              <w:left w:val="nil"/>
              <w:bottom w:val="single" w:sz="4" w:space="0" w:color="auto"/>
              <w:right w:val="single" w:sz="4" w:space="0" w:color="auto"/>
            </w:tcBorders>
            <w:shd w:val="clear" w:color="auto" w:fill="auto"/>
            <w:vAlign w:val="center"/>
          </w:tcPr>
          <w:p w:rsidR="00BE7FF0" w:rsidRPr="00BE7FF0" w:rsidRDefault="00BE7FF0" w:rsidP="00BE7FF0">
            <w:pPr>
              <w:spacing w:after="0" w:line="240" w:lineRule="auto"/>
              <w:jc w:val="center"/>
              <w:rPr>
                <w:rFonts w:eastAsia="Times New Roman" w:cs="Times New Roman"/>
                <w:color w:val="000000"/>
                <w:sz w:val="20"/>
                <w:szCs w:val="20"/>
                <w:lang w:eastAsia="ru-RU"/>
              </w:rPr>
            </w:pPr>
            <w:r w:rsidRPr="00BE7FF0">
              <w:rPr>
                <w:rFonts w:eastAsia="Times New Roman" w:cs="Times New Roman"/>
                <w:color w:val="000000"/>
                <w:sz w:val="20"/>
                <w:szCs w:val="20"/>
                <w:lang w:eastAsia="ru-RU"/>
              </w:rPr>
              <w:t>6</w:t>
            </w:r>
          </w:p>
        </w:tc>
      </w:tr>
      <w:tr w:rsidR="00BE7FF0" w:rsidRPr="00BE7FF0" w:rsidTr="00F31FC7">
        <w:trPr>
          <w:trHeight w:val="77"/>
          <w:jc w:val="center"/>
        </w:trPr>
        <w:tc>
          <w:tcPr>
            <w:tcW w:w="496" w:type="dxa"/>
            <w:tcBorders>
              <w:top w:val="nil"/>
              <w:left w:val="single" w:sz="4" w:space="0" w:color="auto"/>
              <w:bottom w:val="single" w:sz="4" w:space="0" w:color="auto"/>
              <w:right w:val="single" w:sz="4" w:space="0" w:color="auto"/>
            </w:tcBorders>
            <w:shd w:val="clear" w:color="auto" w:fill="auto"/>
            <w:noWrap/>
            <w:vAlign w:val="center"/>
          </w:tcPr>
          <w:p w:rsidR="00BE7FF0" w:rsidRPr="00BE7FF0" w:rsidRDefault="00BE7FF0" w:rsidP="00BE7FF0">
            <w:pPr>
              <w:spacing w:after="0" w:line="240" w:lineRule="auto"/>
              <w:jc w:val="center"/>
              <w:rPr>
                <w:rFonts w:eastAsia="Times New Roman" w:cs="Times New Roman"/>
                <w:color w:val="000000"/>
                <w:sz w:val="20"/>
                <w:szCs w:val="20"/>
                <w:lang w:eastAsia="ru-RU"/>
              </w:rPr>
            </w:pPr>
            <w:r w:rsidRPr="00BE7FF0">
              <w:rPr>
                <w:rFonts w:eastAsia="Times New Roman" w:cs="Times New Roman"/>
                <w:color w:val="000000"/>
                <w:sz w:val="20"/>
                <w:szCs w:val="20"/>
                <w:lang w:eastAsia="ru-RU"/>
              </w:rPr>
              <w:t>10</w:t>
            </w:r>
          </w:p>
        </w:tc>
        <w:tc>
          <w:tcPr>
            <w:tcW w:w="4324" w:type="dxa"/>
            <w:tcBorders>
              <w:top w:val="nil"/>
              <w:left w:val="nil"/>
              <w:bottom w:val="single" w:sz="4" w:space="0" w:color="auto"/>
              <w:right w:val="single" w:sz="4" w:space="0" w:color="auto"/>
            </w:tcBorders>
            <w:shd w:val="clear" w:color="000000" w:fill="FFFFFF"/>
            <w:vAlign w:val="center"/>
          </w:tcPr>
          <w:p w:rsidR="00BE7FF0" w:rsidRPr="00BE7FF0" w:rsidRDefault="00BE7FF0" w:rsidP="00BE7FF0">
            <w:pPr>
              <w:spacing w:after="0" w:line="240" w:lineRule="auto"/>
              <w:rPr>
                <w:rFonts w:eastAsia="Times New Roman" w:cs="Times New Roman"/>
                <w:color w:val="000000"/>
                <w:sz w:val="20"/>
                <w:szCs w:val="20"/>
                <w:lang w:eastAsia="ru-RU"/>
              </w:rPr>
            </w:pPr>
            <w:r w:rsidRPr="00BE7FF0">
              <w:rPr>
                <w:rFonts w:eastAsia="Times New Roman" w:cs="Times New Roman"/>
                <w:sz w:val="20"/>
                <w:szCs w:val="20"/>
                <w:lang w:eastAsia="ru-RU"/>
              </w:rPr>
              <w:t>Участок теплотрассы от ТК-10 до стены жилого дома № 12</w:t>
            </w:r>
          </w:p>
        </w:tc>
        <w:tc>
          <w:tcPr>
            <w:tcW w:w="3981" w:type="dxa"/>
            <w:tcBorders>
              <w:top w:val="nil"/>
              <w:left w:val="nil"/>
              <w:bottom w:val="single" w:sz="4" w:space="0" w:color="auto"/>
              <w:right w:val="single" w:sz="4" w:space="0" w:color="auto"/>
            </w:tcBorders>
            <w:shd w:val="clear" w:color="auto" w:fill="auto"/>
            <w:vAlign w:val="center"/>
          </w:tcPr>
          <w:p w:rsidR="00BE7FF0" w:rsidRPr="00BE7FF0" w:rsidRDefault="00BE7FF0" w:rsidP="00BE7FF0">
            <w:pPr>
              <w:spacing w:after="0" w:line="259" w:lineRule="auto"/>
              <w:rPr>
                <w:rFonts w:asciiTheme="minorHAnsi" w:hAnsiTheme="minorHAnsi"/>
                <w:sz w:val="20"/>
                <w:szCs w:val="20"/>
              </w:rPr>
            </w:pPr>
            <w:r w:rsidRPr="00BE7FF0">
              <w:rPr>
                <w:rFonts w:eastAsia="Times New Roman" w:cs="Times New Roman"/>
                <w:color w:val="000000"/>
                <w:sz w:val="20"/>
                <w:szCs w:val="20"/>
                <w:lang w:eastAsia="ru-RU"/>
              </w:rPr>
              <w:t xml:space="preserve">Дубровский район, д. Большая </w:t>
            </w:r>
            <w:proofErr w:type="spellStart"/>
            <w:r w:rsidRPr="00BE7FF0">
              <w:rPr>
                <w:rFonts w:eastAsia="Times New Roman" w:cs="Times New Roman"/>
                <w:color w:val="000000"/>
                <w:sz w:val="20"/>
                <w:szCs w:val="20"/>
                <w:lang w:eastAsia="ru-RU"/>
              </w:rPr>
              <w:t>Островня</w:t>
            </w:r>
            <w:proofErr w:type="spellEnd"/>
            <w:r w:rsidRPr="00BE7FF0">
              <w:rPr>
                <w:rFonts w:eastAsia="Times New Roman" w:cs="Times New Roman"/>
                <w:color w:val="000000"/>
                <w:sz w:val="20"/>
                <w:szCs w:val="20"/>
                <w:lang w:eastAsia="ru-RU"/>
              </w:rPr>
              <w:t>, ул. Центральная</w:t>
            </w:r>
          </w:p>
        </w:tc>
        <w:tc>
          <w:tcPr>
            <w:tcW w:w="1226" w:type="dxa"/>
            <w:tcBorders>
              <w:top w:val="nil"/>
              <w:left w:val="nil"/>
              <w:bottom w:val="single" w:sz="4" w:space="0" w:color="auto"/>
              <w:right w:val="single" w:sz="4" w:space="0" w:color="auto"/>
            </w:tcBorders>
            <w:shd w:val="clear" w:color="auto" w:fill="auto"/>
            <w:vAlign w:val="center"/>
          </w:tcPr>
          <w:p w:rsidR="00BE7FF0" w:rsidRPr="00BE7FF0" w:rsidRDefault="00BE7FF0" w:rsidP="00BE7FF0">
            <w:pPr>
              <w:spacing w:after="0" w:line="240" w:lineRule="auto"/>
              <w:jc w:val="center"/>
              <w:rPr>
                <w:rFonts w:eastAsia="Times New Roman" w:cs="Times New Roman"/>
                <w:color w:val="000000"/>
                <w:sz w:val="20"/>
                <w:szCs w:val="20"/>
                <w:lang w:eastAsia="ru-RU"/>
              </w:rPr>
            </w:pPr>
            <w:r w:rsidRPr="00BE7FF0">
              <w:rPr>
                <w:rFonts w:eastAsia="Times New Roman" w:cs="Times New Roman"/>
                <w:color w:val="000000"/>
                <w:sz w:val="20"/>
                <w:szCs w:val="20"/>
                <w:lang w:eastAsia="ru-RU"/>
              </w:rPr>
              <w:t>35</w:t>
            </w:r>
          </w:p>
        </w:tc>
      </w:tr>
    </w:tbl>
    <w:p w:rsidR="00BE7FF0" w:rsidRPr="00BE7FF0" w:rsidRDefault="00BE7FF0" w:rsidP="00BE7FF0">
      <w:pPr>
        <w:spacing w:after="0" w:line="240" w:lineRule="auto"/>
        <w:ind w:firstLine="567"/>
        <w:jc w:val="both"/>
        <w:rPr>
          <w:rFonts w:eastAsia="Times New Roman" w:cs="Times New Roman"/>
          <w:bCs/>
          <w:i/>
          <w:sz w:val="24"/>
          <w:szCs w:val="24"/>
        </w:rPr>
      </w:pPr>
    </w:p>
    <w:p w:rsidR="00BE7FF0" w:rsidRPr="00142250" w:rsidRDefault="00BE7FF0" w:rsidP="00BE7FF0">
      <w:pPr>
        <w:tabs>
          <w:tab w:val="left" w:pos="993"/>
        </w:tabs>
        <w:spacing w:after="0" w:line="360" w:lineRule="auto"/>
        <w:ind w:firstLine="567"/>
        <w:jc w:val="both"/>
        <w:rPr>
          <w:rFonts w:eastAsia="Calibri" w:cs="Times New Roman"/>
          <w:sz w:val="24"/>
          <w:szCs w:val="24"/>
          <w:lang w:eastAsia="ru-RU"/>
        </w:rPr>
      </w:pPr>
      <w:r w:rsidRPr="00142250">
        <w:rPr>
          <w:rFonts w:eastAsia="Calibri" w:cs="Times New Roman"/>
          <w:sz w:val="24"/>
          <w:szCs w:val="24"/>
          <w:lang w:eastAsia="ru-RU"/>
        </w:rPr>
        <w:t xml:space="preserve">Преимущества </w:t>
      </w:r>
      <w:proofErr w:type="spellStart"/>
      <w:r w:rsidRPr="00142250">
        <w:rPr>
          <w:rFonts w:eastAsia="Calibri" w:cs="Times New Roman"/>
          <w:sz w:val="24"/>
          <w:szCs w:val="24"/>
          <w:lang w:eastAsia="ru-RU"/>
        </w:rPr>
        <w:t>предизолированных</w:t>
      </w:r>
      <w:proofErr w:type="spellEnd"/>
      <w:r w:rsidRPr="00142250">
        <w:rPr>
          <w:rFonts w:eastAsia="Calibri" w:cs="Times New Roman"/>
          <w:sz w:val="24"/>
          <w:szCs w:val="24"/>
          <w:lang w:eastAsia="ru-RU"/>
        </w:rPr>
        <w:t xml:space="preserve"> труб:</w:t>
      </w:r>
    </w:p>
    <w:p w:rsidR="00BE7FF0" w:rsidRPr="00BC7E2A" w:rsidRDefault="00BE7FF0" w:rsidP="00BE7FF0">
      <w:pPr>
        <w:pStyle w:val="ac"/>
        <w:numPr>
          <w:ilvl w:val="0"/>
          <w:numId w:val="12"/>
        </w:numPr>
        <w:tabs>
          <w:tab w:val="left" w:pos="993"/>
        </w:tabs>
        <w:spacing w:line="360" w:lineRule="auto"/>
        <w:ind w:left="0" w:firstLine="567"/>
        <w:rPr>
          <w:rFonts w:ascii="Times New Roman" w:eastAsia="Calibri" w:hAnsi="Times New Roman" w:cs="Times New Roman"/>
          <w:sz w:val="24"/>
          <w:szCs w:val="24"/>
          <w:lang w:eastAsia="ru-RU"/>
        </w:rPr>
      </w:pPr>
      <w:r w:rsidRPr="00BC7E2A">
        <w:rPr>
          <w:rFonts w:ascii="Times New Roman" w:eastAsia="Calibri" w:hAnsi="Times New Roman" w:cs="Times New Roman"/>
          <w:sz w:val="24"/>
          <w:szCs w:val="24"/>
          <w:lang w:eastAsia="ru-RU"/>
        </w:rPr>
        <w:t xml:space="preserve">срок эксплуатация </w:t>
      </w:r>
      <w:proofErr w:type="spellStart"/>
      <w:r w:rsidRPr="00BC7E2A">
        <w:rPr>
          <w:rFonts w:ascii="Times New Roman" w:eastAsia="Calibri" w:hAnsi="Times New Roman" w:cs="Times New Roman"/>
          <w:sz w:val="24"/>
          <w:szCs w:val="24"/>
          <w:lang w:eastAsia="ru-RU"/>
        </w:rPr>
        <w:t>предизолированных</w:t>
      </w:r>
      <w:proofErr w:type="spellEnd"/>
      <w:r w:rsidRPr="00BC7E2A">
        <w:rPr>
          <w:rFonts w:ascii="Times New Roman" w:eastAsia="Calibri" w:hAnsi="Times New Roman" w:cs="Times New Roman"/>
          <w:sz w:val="24"/>
          <w:szCs w:val="24"/>
          <w:lang w:eastAsia="ru-RU"/>
        </w:rPr>
        <w:t xml:space="preserve"> труб достигает 30 лет (обычные, не изолированные трубы эксплуатируются 10-15 лет);</w:t>
      </w:r>
    </w:p>
    <w:p w:rsidR="00BE7FF0" w:rsidRPr="00BC7E2A" w:rsidRDefault="00BE7FF0" w:rsidP="00BE7FF0">
      <w:pPr>
        <w:pStyle w:val="ac"/>
        <w:numPr>
          <w:ilvl w:val="0"/>
          <w:numId w:val="12"/>
        </w:numPr>
        <w:tabs>
          <w:tab w:val="left" w:pos="993"/>
        </w:tabs>
        <w:spacing w:line="360" w:lineRule="auto"/>
        <w:ind w:left="0" w:firstLine="567"/>
        <w:rPr>
          <w:rFonts w:ascii="Times New Roman" w:eastAsia="Calibri" w:hAnsi="Times New Roman" w:cs="Times New Roman"/>
          <w:sz w:val="24"/>
          <w:szCs w:val="24"/>
          <w:lang w:eastAsia="ru-RU"/>
        </w:rPr>
      </w:pPr>
      <w:r w:rsidRPr="00BC7E2A">
        <w:rPr>
          <w:rFonts w:ascii="Times New Roman" w:eastAsia="Calibri" w:hAnsi="Times New Roman" w:cs="Times New Roman"/>
          <w:sz w:val="24"/>
          <w:szCs w:val="24"/>
          <w:lang w:eastAsia="ru-RU"/>
        </w:rPr>
        <w:t>сроки строительства теплотрассы сокращаются в 2-3 раза, соответственно снижаются и затраты на прокладку теплотрасс;</w:t>
      </w:r>
    </w:p>
    <w:p w:rsidR="00BE7FF0" w:rsidRDefault="00BE7FF0" w:rsidP="00BE7FF0">
      <w:pPr>
        <w:pStyle w:val="ac"/>
        <w:numPr>
          <w:ilvl w:val="0"/>
          <w:numId w:val="12"/>
        </w:numPr>
        <w:tabs>
          <w:tab w:val="left" w:pos="993"/>
        </w:tabs>
        <w:spacing w:line="360" w:lineRule="auto"/>
        <w:ind w:left="0" w:firstLine="567"/>
        <w:rPr>
          <w:rFonts w:ascii="Times New Roman" w:eastAsia="Calibri" w:hAnsi="Times New Roman" w:cs="Times New Roman"/>
          <w:sz w:val="24"/>
          <w:szCs w:val="24"/>
          <w:lang w:eastAsia="ru-RU"/>
        </w:rPr>
      </w:pPr>
      <w:r w:rsidRPr="00BC7E2A">
        <w:rPr>
          <w:rFonts w:ascii="Times New Roman" w:eastAsia="Calibri" w:hAnsi="Times New Roman" w:cs="Times New Roman"/>
          <w:sz w:val="24"/>
          <w:szCs w:val="24"/>
          <w:lang w:eastAsia="ru-RU"/>
        </w:rPr>
        <w:t>отсутствие необходимости нанесения антикоррозионного покрытия на стальную трубу под изоляцию.</w:t>
      </w:r>
    </w:p>
    <w:p w:rsidR="00BE7FF0" w:rsidRDefault="00BE7FF0" w:rsidP="00BE7FF0">
      <w:pPr>
        <w:pStyle w:val="ac"/>
        <w:tabs>
          <w:tab w:val="left" w:pos="993"/>
        </w:tabs>
        <w:spacing w:line="360" w:lineRule="auto"/>
        <w:ind w:left="567"/>
        <w:rPr>
          <w:rFonts w:ascii="Times New Roman" w:eastAsia="Calibri" w:hAnsi="Times New Roman" w:cs="Times New Roman"/>
          <w:sz w:val="24"/>
          <w:szCs w:val="24"/>
          <w:lang w:eastAsia="ru-RU"/>
        </w:rPr>
      </w:pPr>
    </w:p>
    <w:p w:rsidR="00BE7FF0" w:rsidRPr="00EB265A" w:rsidRDefault="00BE7FF0" w:rsidP="00BE7FF0">
      <w:pPr>
        <w:pStyle w:val="1"/>
        <w:spacing w:line="276" w:lineRule="auto"/>
        <w:ind w:left="0" w:right="-1" w:firstLine="567"/>
        <w:jc w:val="both"/>
        <w:rPr>
          <w:sz w:val="24"/>
          <w:szCs w:val="24"/>
          <w:lang w:val="ru-RU"/>
        </w:rPr>
      </w:pPr>
      <w:bookmarkStart w:id="155" w:name="_Toc213715839"/>
      <w:r w:rsidRPr="00EB265A">
        <w:rPr>
          <w:sz w:val="24"/>
          <w:szCs w:val="24"/>
          <w:lang w:val="ru-RU"/>
        </w:rPr>
        <w:t>Раздел 7. Предложения по переводу открытых систем теплоснабжения (горячего водоснабжения) в закрытые системы горячего водоснабжения.</w:t>
      </w:r>
      <w:bookmarkEnd w:id="155"/>
    </w:p>
    <w:p w:rsidR="00BE7FF0" w:rsidRPr="00BD136C" w:rsidRDefault="00BE7FF0" w:rsidP="00BE7FF0">
      <w:pPr>
        <w:widowControl w:val="0"/>
        <w:adjustRightInd w:val="0"/>
        <w:spacing w:after="0" w:line="360" w:lineRule="auto"/>
        <w:ind w:firstLine="567"/>
        <w:jc w:val="both"/>
        <w:textAlignment w:val="baseline"/>
        <w:rPr>
          <w:rFonts w:eastAsia="Microsoft YaHei" w:cs="Times New Roman"/>
          <w:sz w:val="24"/>
          <w:szCs w:val="24"/>
        </w:rPr>
      </w:pPr>
      <w:r w:rsidRPr="00BD136C">
        <w:rPr>
          <w:rFonts w:eastAsia="Microsoft YaHei" w:cs="Times New Roman"/>
          <w:sz w:val="24"/>
          <w:szCs w:val="24"/>
        </w:rPr>
        <w:t>Система теплоснабжения – закрытая, мероприятия не требуются.</w:t>
      </w:r>
    </w:p>
    <w:p w:rsidR="00BE7FF0" w:rsidRDefault="00BE7FF0" w:rsidP="00BE7FF0">
      <w:pPr>
        <w:spacing w:after="0" w:line="360" w:lineRule="auto"/>
        <w:ind w:firstLine="567"/>
        <w:jc w:val="both"/>
        <w:rPr>
          <w:rFonts w:cs="Times New Roman"/>
          <w:sz w:val="24"/>
          <w:szCs w:val="24"/>
        </w:rPr>
      </w:pPr>
      <w:r w:rsidRPr="0059004E">
        <w:rPr>
          <w:rFonts w:cs="Times New Roman"/>
          <w:sz w:val="24"/>
          <w:szCs w:val="24"/>
        </w:rPr>
        <w:t xml:space="preserve">Горячее водоснабжение потребителей осуществляется от </w:t>
      </w:r>
      <w:proofErr w:type="spellStart"/>
      <w:r w:rsidRPr="0059004E">
        <w:rPr>
          <w:rFonts w:cs="Times New Roman"/>
          <w:sz w:val="24"/>
          <w:szCs w:val="24"/>
        </w:rPr>
        <w:t>водоподогревателей</w:t>
      </w:r>
      <w:proofErr w:type="spellEnd"/>
      <w:r w:rsidRPr="0059004E">
        <w:rPr>
          <w:rFonts w:cs="Times New Roman"/>
          <w:sz w:val="24"/>
          <w:szCs w:val="24"/>
        </w:rPr>
        <w:t xml:space="preserve"> находящихся в ЦТП, тепловые сети котельной №349 п. Сеща.</w:t>
      </w:r>
    </w:p>
    <w:p w:rsidR="00BE7FF0" w:rsidRDefault="00BE7FF0" w:rsidP="00BE7FF0">
      <w:pPr>
        <w:suppressAutoHyphens/>
        <w:spacing w:after="0" w:line="360" w:lineRule="auto"/>
        <w:ind w:firstLine="567"/>
        <w:jc w:val="both"/>
        <w:rPr>
          <w:rFonts w:eastAsia="Calibri" w:cs="Times New Roman"/>
          <w:sz w:val="24"/>
          <w:szCs w:val="24"/>
          <w:lang w:eastAsia="ar-SA"/>
        </w:rPr>
        <w:sectPr w:rsidR="00BE7FF0" w:rsidSect="00CB1A05">
          <w:pgSz w:w="11906" w:h="16838"/>
          <w:pgMar w:top="826" w:right="850" w:bottom="1134" w:left="1418" w:header="283" w:footer="0" w:gutter="0"/>
          <w:cols w:space="708"/>
          <w:docGrid w:linePitch="381"/>
        </w:sectPr>
      </w:pPr>
    </w:p>
    <w:p w:rsidR="009807EF" w:rsidRPr="00EB265A" w:rsidRDefault="009807EF" w:rsidP="007E1E7E">
      <w:pPr>
        <w:pStyle w:val="1"/>
        <w:spacing w:line="276" w:lineRule="auto"/>
        <w:ind w:left="0" w:right="-1" w:firstLine="567"/>
        <w:jc w:val="both"/>
        <w:rPr>
          <w:sz w:val="24"/>
          <w:szCs w:val="24"/>
          <w:lang w:val="ru-RU"/>
        </w:rPr>
      </w:pPr>
      <w:bookmarkStart w:id="156" w:name="_Toc213715840"/>
      <w:r w:rsidRPr="00EB265A">
        <w:rPr>
          <w:sz w:val="24"/>
          <w:szCs w:val="24"/>
          <w:lang w:val="ru-RU"/>
        </w:rPr>
        <w:lastRenderedPageBreak/>
        <w:t>Раздел 8. Перспективные топливные балансы</w:t>
      </w:r>
      <w:r w:rsidR="00352164">
        <w:rPr>
          <w:sz w:val="24"/>
          <w:szCs w:val="24"/>
          <w:lang w:val="ru-RU"/>
        </w:rPr>
        <w:t>.</w:t>
      </w:r>
      <w:bookmarkEnd w:id="156"/>
    </w:p>
    <w:p w:rsidR="006A7742" w:rsidRPr="00B5316E" w:rsidRDefault="006A7742" w:rsidP="007E1E7E">
      <w:pPr>
        <w:pStyle w:val="1"/>
        <w:spacing w:line="276" w:lineRule="auto"/>
        <w:ind w:left="0" w:right="-1" w:firstLine="567"/>
        <w:jc w:val="both"/>
        <w:rPr>
          <w:b w:val="0"/>
          <w:i/>
          <w:sz w:val="24"/>
          <w:szCs w:val="24"/>
          <w:lang w:val="ru-RU"/>
        </w:rPr>
      </w:pPr>
      <w:bookmarkStart w:id="157" w:name="_Toc213715841"/>
      <w:r w:rsidRPr="00B5316E">
        <w:rPr>
          <w:b w:val="0"/>
          <w:i/>
          <w:sz w:val="24"/>
          <w:szCs w:val="24"/>
          <w:lang w:val="ru-RU"/>
        </w:rPr>
        <w:t>а) перспективные топливные балансы для каждого источника тепловой энергии по видам основного, резервного и аварийного топлива на каждом этапе;</w:t>
      </w:r>
      <w:bookmarkEnd w:id="157"/>
    </w:p>
    <w:p w:rsidR="006F6562" w:rsidRDefault="006F6562" w:rsidP="007E1E7E">
      <w:pPr>
        <w:tabs>
          <w:tab w:val="left" w:pos="0"/>
        </w:tabs>
        <w:spacing w:after="0" w:line="360" w:lineRule="auto"/>
        <w:ind w:firstLine="567"/>
        <w:jc w:val="both"/>
        <w:rPr>
          <w:rFonts w:eastAsia="Times New Roman" w:cs="Times New Roman"/>
          <w:sz w:val="24"/>
          <w:szCs w:val="24"/>
          <w:lang w:eastAsia="ru-RU"/>
        </w:rPr>
      </w:pPr>
      <w:r w:rsidRPr="006F6562">
        <w:rPr>
          <w:rFonts w:eastAsia="Times New Roman" w:cs="Times New Roman"/>
          <w:sz w:val="24"/>
          <w:szCs w:val="24"/>
          <w:lang w:eastAsia="ru-RU"/>
        </w:rPr>
        <w:t>Основным видом топлива для котельн</w:t>
      </w:r>
      <w:r w:rsidR="007E1E7E">
        <w:rPr>
          <w:rFonts w:eastAsia="Times New Roman" w:cs="Times New Roman"/>
          <w:sz w:val="24"/>
          <w:szCs w:val="24"/>
          <w:lang w:eastAsia="ru-RU"/>
        </w:rPr>
        <w:t xml:space="preserve">ой </w:t>
      </w:r>
      <w:r w:rsidRPr="006F6562">
        <w:rPr>
          <w:rFonts w:eastAsia="Times New Roman" w:cs="Times New Roman"/>
          <w:sz w:val="24"/>
          <w:szCs w:val="24"/>
          <w:lang w:eastAsia="ru-RU"/>
        </w:rPr>
        <w:t xml:space="preserve">является </w:t>
      </w:r>
      <w:r w:rsidR="007E1E7E">
        <w:rPr>
          <w:rFonts w:eastAsia="Times New Roman" w:cs="Times New Roman"/>
          <w:sz w:val="24"/>
          <w:szCs w:val="24"/>
          <w:lang w:eastAsia="ru-RU"/>
        </w:rPr>
        <w:t>природный газ</w:t>
      </w:r>
      <w:r w:rsidRPr="006F6562">
        <w:rPr>
          <w:rFonts w:eastAsia="Times New Roman" w:cs="Times New Roman"/>
          <w:sz w:val="24"/>
          <w:szCs w:val="24"/>
          <w:lang w:eastAsia="ru-RU"/>
        </w:rPr>
        <w:t xml:space="preserve">. Перспективные топливные балансы приведены в таблице </w:t>
      </w:r>
      <w:r>
        <w:rPr>
          <w:rFonts w:eastAsia="Times New Roman" w:cs="Times New Roman"/>
          <w:sz w:val="24"/>
          <w:szCs w:val="24"/>
          <w:lang w:eastAsia="ru-RU"/>
        </w:rPr>
        <w:t>8</w:t>
      </w:r>
      <w:r w:rsidR="007E1E7E">
        <w:rPr>
          <w:rFonts w:eastAsia="Times New Roman" w:cs="Times New Roman"/>
          <w:sz w:val="24"/>
          <w:szCs w:val="24"/>
          <w:lang w:eastAsia="ru-RU"/>
        </w:rPr>
        <w:t>.1</w:t>
      </w:r>
      <w:r>
        <w:rPr>
          <w:rFonts w:eastAsia="Times New Roman" w:cs="Times New Roman"/>
          <w:sz w:val="24"/>
          <w:szCs w:val="24"/>
          <w:lang w:eastAsia="ru-RU"/>
        </w:rPr>
        <w:t>.</w:t>
      </w:r>
    </w:p>
    <w:p w:rsidR="00666B82" w:rsidRDefault="00666B82" w:rsidP="004D0C29">
      <w:pPr>
        <w:widowControl w:val="0"/>
        <w:adjustRightInd w:val="0"/>
        <w:spacing w:after="0" w:line="240" w:lineRule="auto"/>
        <w:ind w:right="-568" w:firstLine="567"/>
        <w:jc w:val="both"/>
        <w:textAlignment w:val="baseline"/>
        <w:rPr>
          <w:rFonts w:eastAsia="Microsoft YaHei" w:cs="Times New Roman"/>
          <w:b/>
          <w:bCs/>
          <w:spacing w:val="-5"/>
          <w:sz w:val="24"/>
          <w:szCs w:val="24"/>
        </w:rPr>
      </w:pPr>
      <w:r w:rsidRPr="00666B82">
        <w:rPr>
          <w:rFonts w:eastAsia="Microsoft YaHei" w:cs="Times New Roman"/>
          <w:b/>
          <w:bCs/>
          <w:spacing w:val="-5"/>
          <w:sz w:val="24"/>
          <w:szCs w:val="24"/>
        </w:rPr>
        <w:t xml:space="preserve">Таблица </w:t>
      </w:r>
      <w:r>
        <w:rPr>
          <w:rFonts w:eastAsia="Microsoft YaHei" w:cs="Times New Roman"/>
          <w:b/>
          <w:bCs/>
          <w:spacing w:val="-5"/>
          <w:sz w:val="24"/>
          <w:szCs w:val="24"/>
        </w:rPr>
        <w:t>8.1</w:t>
      </w:r>
      <w:r w:rsidRPr="00666B82">
        <w:rPr>
          <w:rFonts w:eastAsia="Microsoft YaHei" w:cs="Times New Roman"/>
          <w:b/>
          <w:bCs/>
          <w:spacing w:val="-5"/>
          <w:sz w:val="24"/>
          <w:szCs w:val="24"/>
        </w:rPr>
        <w:t xml:space="preserve">. Перспективные топливные балансы </w:t>
      </w:r>
    </w:p>
    <w:tbl>
      <w:tblPr>
        <w:tblW w:w="9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00"/>
        <w:gridCol w:w="1287"/>
        <w:gridCol w:w="1387"/>
        <w:gridCol w:w="1276"/>
        <w:gridCol w:w="1450"/>
      </w:tblGrid>
      <w:tr w:rsidR="00131F3B" w:rsidRPr="00131F3B" w:rsidTr="00FE761C">
        <w:trPr>
          <w:trHeight w:val="312"/>
          <w:tblHeader/>
          <w:jc w:val="center"/>
        </w:trPr>
        <w:tc>
          <w:tcPr>
            <w:tcW w:w="9100" w:type="dxa"/>
            <w:gridSpan w:val="5"/>
            <w:tcBorders>
              <w:bottom w:val="single" w:sz="4" w:space="0" w:color="auto"/>
            </w:tcBorders>
            <w:shd w:val="clear" w:color="auto" w:fill="auto"/>
            <w:vAlign w:val="center"/>
          </w:tcPr>
          <w:p w:rsidR="00131F3B" w:rsidRPr="00131F3B" w:rsidRDefault="00131F3B" w:rsidP="00131F3B">
            <w:pPr>
              <w:spacing w:after="0" w:line="240" w:lineRule="auto"/>
              <w:jc w:val="center"/>
              <w:rPr>
                <w:rFonts w:eastAsia="Times New Roman" w:cs="Times New Roman"/>
                <w:b/>
                <w:bCs/>
                <w:sz w:val="22"/>
                <w:lang w:eastAsia="ru-RU"/>
              </w:rPr>
            </w:pPr>
            <w:r w:rsidRPr="00131F3B">
              <w:rPr>
                <w:rFonts w:eastAsia="Times New Roman" w:cs="Times New Roman"/>
                <w:b/>
                <w:bCs/>
                <w:sz w:val="22"/>
                <w:lang w:eastAsia="ru-RU"/>
              </w:rPr>
              <w:t xml:space="preserve">Котельная №7 д. Большая </w:t>
            </w:r>
            <w:proofErr w:type="spellStart"/>
            <w:r w:rsidRPr="00131F3B">
              <w:rPr>
                <w:rFonts w:eastAsia="Times New Roman" w:cs="Times New Roman"/>
                <w:b/>
                <w:bCs/>
                <w:sz w:val="22"/>
                <w:lang w:eastAsia="ru-RU"/>
              </w:rPr>
              <w:t>Островня</w:t>
            </w:r>
            <w:proofErr w:type="spellEnd"/>
            <w:r w:rsidRPr="00131F3B">
              <w:rPr>
                <w:rFonts w:eastAsia="Times New Roman" w:cs="Times New Roman"/>
                <w:b/>
                <w:bCs/>
                <w:sz w:val="22"/>
                <w:lang w:eastAsia="ru-RU"/>
              </w:rPr>
              <w:tab/>
            </w:r>
            <w:r w:rsidRPr="00131F3B">
              <w:rPr>
                <w:rFonts w:eastAsia="Times New Roman" w:cs="Times New Roman"/>
                <w:b/>
                <w:bCs/>
                <w:sz w:val="22"/>
                <w:lang w:eastAsia="ru-RU"/>
              </w:rPr>
              <w:tab/>
            </w:r>
          </w:p>
        </w:tc>
      </w:tr>
      <w:tr w:rsidR="00131F3B" w:rsidRPr="00131F3B" w:rsidTr="00FE761C">
        <w:trPr>
          <w:trHeight w:val="70"/>
          <w:tblHeader/>
          <w:jc w:val="center"/>
        </w:trPr>
        <w:tc>
          <w:tcPr>
            <w:tcW w:w="3700" w:type="dxa"/>
            <w:tcBorders>
              <w:bottom w:val="single" w:sz="4" w:space="0" w:color="auto"/>
            </w:tcBorders>
            <w:shd w:val="clear" w:color="auto" w:fill="auto"/>
            <w:vAlign w:val="center"/>
            <w:hideMark/>
          </w:tcPr>
          <w:p w:rsidR="00131F3B" w:rsidRPr="00131F3B" w:rsidRDefault="00131F3B" w:rsidP="00131F3B">
            <w:pPr>
              <w:spacing w:after="0" w:line="240" w:lineRule="auto"/>
              <w:jc w:val="center"/>
              <w:rPr>
                <w:rFonts w:eastAsia="Times New Roman" w:cs="Times New Roman"/>
                <w:b/>
                <w:bCs/>
                <w:sz w:val="22"/>
                <w:lang w:eastAsia="ru-RU"/>
              </w:rPr>
            </w:pPr>
            <w:r w:rsidRPr="00131F3B">
              <w:rPr>
                <w:rFonts w:eastAsia="Times New Roman" w:cs="Times New Roman"/>
                <w:b/>
                <w:bCs/>
                <w:sz w:val="22"/>
                <w:lang w:eastAsia="ru-RU"/>
              </w:rPr>
              <w:t>Наименование источника</w:t>
            </w:r>
          </w:p>
        </w:tc>
        <w:tc>
          <w:tcPr>
            <w:tcW w:w="1287" w:type="dxa"/>
            <w:tcBorders>
              <w:bottom w:val="single" w:sz="4" w:space="0" w:color="auto"/>
            </w:tcBorders>
            <w:shd w:val="clear" w:color="auto" w:fill="auto"/>
            <w:vAlign w:val="center"/>
            <w:hideMark/>
          </w:tcPr>
          <w:p w:rsidR="00131F3B" w:rsidRPr="00131F3B" w:rsidRDefault="00131F3B" w:rsidP="00131F3B">
            <w:pPr>
              <w:spacing w:after="0" w:line="240" w:lineRule="auto"/>
              <w:jc w:val="center"/>
              <w:rPr>
                <w:rFonts w:eastAsia="Times New Roman" w:cs="Times New Roman"/>
                <w:b/>
                <w:bCs/>
                <w:sz w:val="22"/>
                <w:lang w:eastAsia="ru-RU"/>
              </w:rPr>
            </w:pPr>
            <w:r w:rsidRPr="00131F3B">
              <w:rPr>
                <w:rFonts w:eastAsia="Times New Roman" w:cs="Times New Roman"/>
                <w:b/>
                <w:bCs/>
                <w:sz w:val="22"/>
                <w:lang w:eastAsia="ru-RU"/>
              </w:rPr>
              <w:t>Ед.  изм.</w:t>
            </w:r>
          </w:p>
        </w:tc>
        <w:tc>
          <w:tcPr>
            <w:tcW w:w="1387" w:type="dxa"/>
            <w:tcBorders>
              <w:bottom w:val="single" w:sz="8" w:space="0" w:color="auto"/>
            </w:tcBorders>
            <w:shd w:val="clear" w:color="auto" w:fill="auto"/>
            <w:vAlign w:val="center"/>
            <w:hideMark/>
          </w:tcPr>
          <w:p w:rsidR="00131F3B" w:rsidRPr="00131F3B" w:rsidRDefault="00131F3B" w:rsidP="00131F3B">
            <w:pPr>
              <w:spacing w:after="0" w:line="240" w:lineRule="auto"/>
              <w:jc w:val="center"/>
              <w:rPr>
                <w:rFonts w:eastAsia="Times New Roman" w:cs="Times New Roman"/>
                <w:b/>
                <w:bCs/>
                <w:sz w:val="22"/>
                <w:lang w:eastAsia="ru-RU"/>
              </w:rPr>
            </w:pPr>
            <w:r w:rsidRPr="00131F3B">
              <w:rPr>
                <w:rFonts w:eastAsia="Times New Roman" w:cs="Times New Roman"/>
                <w:b/>
                <w:bCs/>
                <w:sz w:val="22"/>
                <w:lang w:eastAsia="ru-RU"/>
              </w:rPr>
              <w:t>На 2024 г.</w:t>
            </w:r>
          </w:p>
        </w:tc>
        <w:tc>
          <w:tcPr>
            <w:tcW w:w="1276" w:type="dxa"/>
            <w:tcBorders>
              <w:bottom w:val="single" w:sz="8" w:space="0" w:color="auto"/>
            </w:tcBorders>
            <w:shd w:val="clear" w:color="auto" w:fill="auto"/>
            <w:vAlign w:val="center"/>
            <w:hideMark/>
          </w:tcPr>
          <w:p w:rsidR="00131F3B" w:rsidRPr="00131F3B" w:rsidRDefault="00131F3B" w:rsidP="00131F3B">
            <w:pPr>
              <w:spacing w:after="0" w:line="240" w:lineRule="auto"/>
              <w:jc w:val="center"/>
              <w:rPr>
                <w:rFonts w:eastAsia="Times New Roman" w:cs="Times New Roman"/>
                <w:b/>
                <w:bCs/>
                <w:sz w:val="22"/>
                <w:lang w:eastAsia="ru-RU"/>
              </w:rPr>
            </w:pPr>
            <w:r w:rsidRPr="00131F3B">
              <w:rPr>
                <w:rFonts w:eastAsia="Times New Roman" w:cs="Times New Roman"/>
                <w:b/>
                <w:bCs/>
                <w:sz w:val="22"/>
                <w:lang w:eastAsia="ru-RU"/>
              </w:rPr>
              <w:t>До 2029 г.</w:t>
            </w:r>
          </w:p>
        </w:tc>
        <w:tc>
          <w:tcPr>
            <w:tcW w:w="1450" w:type="dxa"/>
            <w:tcBorders>
              <w:bottom w:val="single" w:sz="8" w:space="0" w:color="auto"/>
            </w:tcBorders>
            <w:vAlign w:val="center"/>
          </w:tcPr>
          <w:p w:rsidR="00131F3B" w:rsidRPr="00131F3B" w:rsidRDefault="00131F3B" w:rsidP="00131F3B">
            <w:pPr>
              <w:spacing w:after="0" w:line="240" w:lineRule="auto"/>
              <w:jc w:val="center"/>
              <w:rPr>
                <w:rFonts w:eastAsia="Times New Roman" w:cs="Times New Roman"/>
                <w:b/>
                <w:bCs/>
                <w:sz w:val="22"/>
                <w:lang w:eastAsia="ru-RU"/>
              </w:rPr>
            </w:pPr>
            <w:r w:rsidRPr="00131F3B">
              <w:rPr>
                <w:rFonts w:eastAsia="Times New Roman" w:cs="Times New Roman"/>
                <w:b/>
                <w:bCs/>
                <w:sz w:val="22"/>
                <w:lang w:eastAsia="ru-RU"/>
              </w:rPr>
              <w:t>До 2039 г.</w:t>
            </w:r>
          </w:p>
        </w:tc>
      </w:tr>
      <w:tr w:rsidR="00131F3B" w:rsidRPr="00131F3B" w:rsidTr="00FE761C">
        <w:trPr>
          <w:trHeight w:val="33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outlineLvl w:val="0"/>
              <w:rPr>
                <w:rFonts w:eastAsia="Times New Roman" w:cs="Times New Roman"/>
                <w:color w:val="000000"/>
                <w:sz w:val="22"/>
                <w:lang w:eastAsia="ru-RU"/>
              </w:rPr>
            </w:pPr>
            <w:bookmarkStart w:id="158" w:name="_Toc213715842"/>
            <w:r w:rsidRPr="00131F3B">
              <w:rPr>
                <w:rFonts w:eastAsia="Times New Roman" w:cs="Times New Roman"/>
                <w:color w:val="000000"/>
                <w:sz w:val="22"/>
                <w:lang w:eastAsia="ru-RU"/>
              </w:rPr>
              <w:t>Расход натурального топлива</w:t>
            </w:r>
            <w:bookmarkEnd w:id="158"/>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jc w:val="center"/>
              <w:outlineLvl w:val="0"/>
              <w:rPr>
                <w:rFonts w:eastAsia="Times New Roman" w:cs="Times New Roman"/>
                <w:color w:val="000000"/>
                <w:sz w:val="22"/>
                <w:lang w:eastAsia="ru-RU"/>
              </w:rPr>
            </w:pPr>
            <w:bookmarkStart w:id="159" w:name="_Toc213715843"/>
            <w:r w:rsidRPr="00131F3B">
              <w:rPr>
                <w:rFonts w:eastAsia="Times New Roman" w:cs="Times New Roman"/>
                <w:color w:val="000000"/>
                <w:sz w:val="22"/>
                <w:lang w:eastAsia="ru-RU"/>
              </w:rPr>
              <w:t>тыс.м</w:t>
            </w:r>
            <w:r w:rsidRPr="00131F3B">
              <w:rPr>
                <w:rFonts w:eastAsia="Times New Roman" w:cs="Times New Roman"/>
                <w:color w:val="000000"/>
                <w:sz w:val="22"/>
                <w:vertAlign w:val="superscript"/>
                <w:lang w:eastAsia="ru-RU"/>
              </w:rPr>
              <w:t>3</w:t>
            </w:r>
            <w:bookmarkEnd w:id="159"/>
          </w:p>
        </w:tc>
        <w:tc>
          <w:tcPr>
            <w:tcW w:w="1387" w:type="dxa"/>
            <w:tcBorders>
              <w:top w:val="single" w:sz="4" w:space="0" w:color="auto"/>
              <w:left w:val="nil"/>
              <w:bottom w:val="single" w:sz="4" w:space="0" w:color="auto"/>
              <w:right w:val="single" w:sz="4" w:space="0" w:color="auto"/>
            </w:tcBorders>
            <w:shd w:val="clear" w:color="auto" w:fill="auto"/>
            <w:vAlign w:val="center"/>
          </w:tcPr>
          <w:p w:rsidR="00131F3B" w:rsidRPr="00131F3B" w:rsidRDefault="00131F3B" w:rsidP="00131F3B">
            <w:pPr>
              <w:spacing w:after="0" w:line="259" w:lineRule="auto"/>
              <w:jc w:val="center"/>
              <w:rPr>
                <w:rFonts w:cs="Times New Roman"/>
                <w:color w:val="000000"/>
                <w:sz w:val="22"/>
              </w:rPr>
            </w:pPr>
            <w:r w:rsidRPr="00131F3B">
              <w:rPr>
                <w:rFonts w:cs="Times New Roman"/>
                <w:color w:val="000000"/>
                <w:sz w:val="22"/>
              </w:rPr>
              <w:t>226,60</w:t>
            </w:r>
          </w:p>
        </w:tc>
        <w:tc>
          <w:tcPr>
            <w:tcW w:w="1276" w:type="dxa"/>
            <w:tcBorders>
              <w:top w:val="single" w:sz="4" w:space="0" w:color="auto"/>
              <w:left w:val="nil"/>
              <w:bottom w:val="single" w:sz="4" w:space="0" w:color="auto"/>
              <w:right w:val="single" w:sz="4" w:space="0" w:color="auto"/>
            </w:tcBorders>
            <w:shd w:val="clear" w:color="auto" w:fill="auto"/>
            <w:vAlign w:val="center"/>
          </w:tcPr>
          <w:p w:rsidR="00131F3B" w:rsidRPr="00131F3B" w:rsidRDefault="00131F3B" w:rsidP="00131F3B">
            <w:pPr>
              <w:spacing w:after="0" w:line="259" w:lineRule="auto"/>
              <w:jc w:val="center"/>
              <w:rPr>
                <w:rFonts w:cs="Times New Roman"/>
                <w:color w:val="000000"/>
                <w:sz w:val="22"/>
              </w:rPr>
            </w:pPr>
            <w:r w:rsidRPr="00131F3B">
              <w:rPr>
                <w:rFonts w:cs="Times New Roman"/>
                <w:color w:val="000000"/>
                <w:sz w:val="22"/>
              </w:rPr>
              <w:t>223,07</w:t>
            </w:r>
          </w:p>
        </w:tc>
        <w:tc>
          <w:tcPr>
            <w:tcW w:w="1450" w:type="dxa"/>
            <w:tcBorders>
              <w:top w:val="single" w:sz="4" w:space="0" w:color="auto"/>
              <w:left w:val="nil"/>
              <w:bottom w:val="single" w:sz="4" w:space="0" w:color="auto"/>
              <w:right w:val="single" w:sz="4" w:space="0" w:color="auto"/>
            </w:tcBorders>
            <w:shd w:val="clear" w:color="auto" w:fill="auto"/>
            <w:vAlign w:val="center"/>
          </w:tcPr>
          <w:p w:rsidR="00131F3B" w:rsidRPr="00131F3B" w:rsidRDefault="00131F3B" w:rsidP="00131F3B">
            <w:pPr>
              <w:spacing w:after="0" w:line="259" w:lineRule="auto"/>
              <w:jc w:val="center"/>
              <w:rPr>
                <w:rFonts w:cs="Times New Roman"/>
                <w:color w:val="000000"/>
                <w:sz w:val="22"/>
              </w:rPr>
            </w:pPr>
            <w:r w:rsidRPr="00131F3B">
              <w:rPr>
                <w:rFonts w:cs="Times New Roman"/>
                <w:color w:val="000000"/>
                <w:sz w:val="22"/>
              </w:rPr>
              <w:t>223,07</w:t>
            </w:r>
          </w:p>
        </w:tc>
      </w:tr>
      <w:tr w:rsidR="00131F3B" w:rsidRPr="00131F3B" w:rsidTr="00FE761C">
        <w:trPr>
          <w:trHeight w:val="31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outlineLvl w:val="0"/>
              <w:rPr>
                <w:rFonts w:eastAsia="Times New Roman" w:cs="Times New Roman"/>
                <w:color w:val="000000"/>
                <w:sz w:val="22"/>
                <w:lang w:eastAsia="ru-RU"/>
              </w:rPr>
            </w:pPr>
            <w:bookmarkStart w:id="160" w:name="_Toc213715844"/>
            <w:r w:rsidRPr="00131F3B">
              <w:rPr>
                <w:rFonts w:eastAsia="Times New Roman" w:cs="Times New Roman"/>
                <w:color w:val="000000"/>
                <w:sz w:val="22"/>
                <w:lang w:eastAsia="ru-RU"/>
              </w:rPr>
              <w:t>Переводной коэффициент</w:t>
            </w:r>
            <w:bookmarkEnd w:id="160"/>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jc w:val="center"/>
              <w:outlineLvl w:val="0"/>
              <w:rPr>
                <w:rFonts w:eastAsia="Times New Roman" w:cs="Times New Roman"/>
                <w:color w:val="000000"/>
                <w:sz w:val="22"/>
                <w:lang w:eastAsia="ru-RU"/>
              </w:rPr>
            </w:pPr>
            <w:bookmarkStart w:id="161" w:name="_Toc213715845"/>
            <w:r w:rsidRPr="00131F3B">
              <w:rPr>
                <w:rFonts w:eastAsia="Times New Roman" w:cs="Times New Roman"/>
                <w:color w:val="000000"/>
                <w:sz w:val="22"/>
                <w:lang w:eastAsia="ru-RU"/>
              </w:rPr>
              <w:t>-</w:t>
            </w:r>
            <w:bookmarkEnd w:id="161"/>
          </w:p>
        </w:tc>
        <w:tc>
          <w:tcPr>
            <w:tcW w:w="1387" w:type="dxa"/>
            <w:tcBorders>
              <w:top w:val="single" w:sz="4" w:space="0" w:color="auto"/>
              <w:left w:val="nil"/>
              <w:bottom w:val="single" w:sz="4" w:space="0" w:color="auto"/>
              <w:right w:val="single" w:sz="4" w:space="0" w:color="auto"/>
            </w:tcBorders>
            <w:shd w:val="clear" w:color="auto" w:fill="auto"/>
            <w:vAlign w:val="center"/>
          </w:tcPr>
          <w:p w:rsidR="00131F3B" w:rsidRPr="00131F3B" w:rsidRDefault="00131F3B" w:rsidP="00131F3B">
            <w:pPr>
              <w:spacing w:after="0" w:line="259" w:lineRule="auto"/>
              <w:jc w:val="center"/>
              <w:rPr>
                <w:rFonts w:cs="Times New Roman"/>
                <w:color w:val="000000"/>
                <w:sz w:val="22"/>
              </w:rPr>
            </w:pPr>
            <w:r w:rsidRPr="00131F3B">
              <w:rPr>
                <w:rFonts w:cs="Times New Roman"/>
                <w:color w:val="000000"/>
                <w:sz w:val="22"/>
              </w:rPr>
              <w:t>1,17</w:t>
            </w:r>
          </w:p>
        </w:tc>
        <w:tc>
          <w:tcPr>
            <w:tcW w:w="1276" w:type="dxa"/>
            <w:tcBorders>
              <w:top w:val="single" w:sz="4" w:space="0" w:color="auto"/>
              <w:left w:val="nil"/>
              <w:bottom w:val="single" w:sz="4" w:space="0" w:color="auto"/>
              <w:right w:val="single" w:sz="4" w:space="0" w:color="auto"/>
            </w:tcBorders>
            <w:shd w:val="clear" w:color="auto" w:fill="auto"/>
            <w:vAlign w:val="center"/>
          </w:tcPr>
          <w:p w:rsidR="00131F3B" w:rsidRPr="00131F3B" w:rsidRDefault="00131F3B" w:rsidP="00131F3B">
            <w:pPr>
              <w:spacing w:after="0" w:line="259" w:lineRule="auto"/>
              <w:jc w:val="center"/>
              <w:rPr>
                <w:rFonts w:cs="Times New Roman"/>
                <w:color w:val="000000"/>
                <w:sz w:val="22"/>
              </w:rPr>
            </w:pPr>
            <w:r w:rsidRPr="00131F3B">
              <w:rPr>
                <w:rFonts w:cs="Times New Roman"/>
                <w:color w:val="000000"/>
                <w:sz w:val="22"/>
              </w:rPr>
              <w:t>1,17</w:t>
            </w:r>
          </w:p>
        </w:tc>
        <w:tc>
          <w:tcPr>
            <w:tcW w:w="1450" w:type="dxa"/>
            <w:tcBorders>
              <w:top w:val="single" w:sz="4" w:space="0" w:color="auto"/>
              <w:left w:val="nil"/>
              <w:bottom w:val="single" w:sz="4" w:space="0" w:color="auto"/>
              <w:right w:val="single" w:sz="4" w:space="0" w:color="auto"/>
            </w:tcBorders>
            <w:shd w:val="clear" w:color="auto" w:fill="auto"/>
            <w:vAlign w:val="center"/>
          </w:tcPr>
          <w:p w:rsidR="00131F3B" w:rsidRPr="00131F3B" w:rsidRDefault="00131F3B" w:rsidP="00131F3B">
            <w:pPr>
              <w:spacing w:after="0" w:line="259" w:lineRule="auto"/>
              <w:jc w:val="center"/>
              <w:rPr>
                <w:rFonts w:cs="Times New Roman"/>
                <w:color w:val="000000"/>
                <w:sz w:val="22"/>
              </w:rPr>
            </w:pPr>
            <w:r w:rsidRPr="00131F3B">
              <w:rPr>
                <w:rFonts w:cs="Times New Roman"/>
                <w:color w:val="000000"/>
                <w:sz w:val="22"/>
              </w:rPr>
              <w:t>1,17</w:t>
            </w:r>
          </w:p>
        </w:tc>
      </w:tr>
      <w:tr w:rsidR="00131F3B" w:rsidRPr="00131F3B" w:rsidTr="00FE761C">
        <w:trPr>
          <w:trHeight w:val="35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outlineLvl w:val="0"/>
              <w:rPr>
                <w:rFonts w:eastAsia="Times New Roman" w:cs="Times New Roman"/>
                <w:color w:val="000000"/>
                <w:sz w:val="22"/>
                <w:lang w:eastAsia="ru-RU"/>
              </w:rPr>
            </w:pPr>
            <w:bookmarkStart w:id="162" w:name="_Toc213715846"/>
            <w:r w:rsidRPr="00131F3B">
              <w:rPr>
                <w:rFonts w:eastAsia="Times New Roman" w:cs="Times New Roman"/>
                <w:color w:val="000000"/>
                <w:sz w:val="22"/>
                <w:lang w:eastAsia="ru-RU"/>
              </w:rPr>
              <w:t>Расход условного топлива</w:t>
            </w:r>
            <w:bookmarkEnd w:id="162"/>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jc w:val="center"/>
              <w:outlineLvl w:val="0"/>
              <w:rPr>
                <w:rFonts w:eastAsia="Times New Roman" w:cs="Times New Roman"/>
                <w:color w:val="000000"/>
                <w:sz w:val="22"/>
                <w:lang w:eastAsia="ru-RU"/>
              </w:rPr>
            </w:pPr>
            <w:bookmarkStart w:id="163" w:name="_Toc213715847"/>
            <w:proofErr w:type="spellStart"/>
            <w:r w:rsidRPr="00131F3B">
              <w:rPr>
                <w:rFonts w:eastAsia="Times New Roman" w:cs="Times New Roman"/>
                <w:color w:val="000000"/>
                <w:sz w:val="22"/>
                <w:lang w:eastAsia="ru-RU"/>
              </w:rPr>
              <w:t>т.у.т</w:t>
            </w:r>
            <w:proofErr w:type="spellEnd"/>
            <w:r w:rsidRPr="00131F3B">
              <w:rPr>
                <w:rFonts w:eastAsia="Times New Roman" w:cs="Times New Roman"/>
                <w:color w:val="000000"/>
                <w:sz w:val="22"/>
                <w:lang w:eastAsia="ru-RU"/>
              </w:rPr>
              <w:t>.</w:t>
            </w:r>
            <w:bookmarkEnd w:id="163"/>
          </w:p>
        </w:tc>
        <w:tc>
          <w:tcPr>
            <w:tcW w:w="1387" w:type="dxa"/>
            <w:tcBorders>
              <w:top w:val="single" w:sz="4" w:space="0" w:color="auto"/>
              <w:left w:val="nil"/>
              <w:bottom w:val="single" w:sz="4" w:space="0" w:color="auto"/>
              <w:right w:val="single" w:sz="4" w:space="0" w:color="auto"/>
            </w:tcBorders>
            <w:shd w:val="clear" w:color="auto" w:fill="auto"/>
            <w:vAlign w:val="center"/>
          </w:tcPr>
          <w:p w:rsidR="00131F3B" w:rsidRPr="00131F3B" w:rsidRDefault="00131F3B" w:rsidP="00131F3B">
            <w:pPr>
              <w:spacing w:after="0" w:line="259" w:lineRule="auto"/>
              <w:jc w:val="center"/>
              <w:rPr>
                <w:rFonts w:cs="Times New Roman"/>
                <w:color w:val="000000"/>
                <w:sz w:val="22"/>
              </w:rPr>
            </w:pPr>
            <w:r w:rsidRPr="00131F3B">
              <w:rPr>
                <w:rFonts w:cs="Times New Roman"/>
                <w:color w:val="000000"/>
                <w:sz w:val="22"/>
              </w:rPr>
              <w:t>265,99</w:t>
            </w:r>
          </w:p>
        </w:tc>
        <w:tc>
          <w:tcPr>
            <w:tcW w:w="1276" w:type="dxa"/>
            <w:tcBorders>
              <w:top w:val="single" w:sz="4" w:space="0" w:color="auto"/>
              <w:left w:val="nil"/>
              <w:bottom w:val="single" w:sz="4" w:space="0" w:color="auto"/>
              <w:right w:val="single" w:sz="4" w:space="0" w:color="auto"/>
            </w:tcBorders>
            <w:shd w:val="clear" w:color="auto" w:fill="auto"/>
            <w:vAlign w:val="center"/>
          </w:tcPr>
          <w:p w:rsidR="00131F3B" w:rsidRPr="00131F3B" w:rsidRDefault="00131F3B" w:rsidP="00131F3B">
            <w:pPr>
              <w:spacing w:after="0" w:line="259" w:lineRule="auto"/>
              <w:jc w:val="center"/>
              <w:rPr>
                <w:rFonts w:cs="Times New Roman"/>
                <w:color w:val="000000"/>
                <w:sz w:val="22"/>
              </w:rPr>
            </w:pPr>
            <w:r w:rsidRPr="00131F3B">
              <w:rPr>
                <w:rFonts w:cs="Times New Roman"/>
                <w:color w:val="000000"/>
                <w:sz w:val="22"/>
              </w:rPr>
              <w:t>261,63</w:t>
            </w:r>
          </w:p>
        </w:tc>
        <w:tc>
          <w:tcPr>
            <w:tcW w:w="1450" w:type="dxa"/>
            <w:tcBorders>
              <w:top w:val="single" w:sz="4" w:space="0" w:color="auto"/>
              <w:left w:val="nil"/>
              <w:bottom w:val="single" w:sz="4" w:space="0" w:color="auto"/>
              <w:right w:val="single" w:sz="4" w:space="0" w:color="auto"/>
            </w:tcBorders>
            <w:shd w:val="clear" w:color="auto" w:fill="auto"/>
            <w:vAlign w:val="center"/>
          </w:tcPr>
          <w:p w:rsidR="00131F3B" w:rsidRPr="00131F3B" w:rsidRDefault="00131F3B" w:rsidP="00131F3B">
            <w:pPr>
              <w:spacing w:after="0" w:line="259" w:lineRule="auto"/>
              <w:jc w:val="center"/>
              <w:rPr>
                <w:rFonts w:cs="Times New Roman"/>
                <w:color w:val="000000"/>
                <w:sz w:val="22"/>
              </w:rPr>
            </w:pPr>
            <w:r w:rsidRPr="00131F3B">
              <w:rPr>
                <w:rFonts w:cs="Times New Roman"/>
                <w:color w:val="000000"/>
                <w:sz w:val="22"/>
              </w:rPr>
              <w:t>261,63</w:t>
            </w:r>
          </w:p>
        </w:tc>
      </w:tr>
      <w:tr w:rsidR="00131F3B" w:rsidRPr="00131F3B" w:rsidTr="00FE761C">
        <w:trPr>
          <w:trHeight w:val="421"/>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outlineLvl w:val="0"/>
              <w:rPr>
                <w:rFonts w:eastAsia="Times New Roman" w:cs="Times New Roman"/>
                <w:color w:val="000000"/>
                <w:sz w:val="22"/>
                <w:lang w:eastAsia="ru-RU"/>
              </w:rPr>
            </w:pPr>
            <w:bookmarkStart w:id="164" w:name="_Toc213715848"/>
            <w:r w:rsidRPr="00131F3B">
              <w:rPr>
                <w:rFonts w:eastAsia="Times New Roman" w:cs="Times New Roman"/>
                <w:color w:val="000000"/>
                <w:sz w:val="22"/>
                <w:lang w:eastAsia="ru-RU"/>
              </w:rPr>
              <w:t>Усредненный расход топлива на отпуск от котельной</w:t>
            </w:r>
            <w:bookmarkEnd w:id="164"/>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jc w:val="center"/>
              <w:outlineLvl w:val="0"/>
              <w:rPr>
                <w:rFonts w:eastAsia="Times New Roman" w:cs="Times New Roman"/>
                <w:color w:val="000000"/>
                <w:sz w:val="22"/>
                <w:lang w:eastAsia="ru-RU"/>
              </w:rPr>
            </w:pPr>
            <w:bookmarkStart w:id="165" w:name="_Toc213715849"/>
            <w:proofErr w:type="spellStart"/>
            <w:r w:rsidRPr="00131F3B">
              <w:rPr>
                <w:rFonts w:eastAsia="Times New Roman" w:cs="Times New Roman"/>
                <w:color w:val="000000"/>
                <w:sz w:val="22"/>
                <w:lang w:eastAsia="ru-RU"/>
              </w:rPr>
              <w:t>кг.у.т</w:t>
            </w:r>
            <w:proofErr w:type="spellEnd"/>
            <w:r w:rsidRPr="00131F3B">
              <w:rPr>
                <w:rFonts w:eastAsia="Times New Roman" w:cs="Times New Roman"/>
                <w:color w:val="000000"/>
                <w:sz w:val="22"/>
                <w:lang w:eastAsia="ru-RU"/>
              </w:rPr>
              <w:t>./Гкал</w:t>
            </w:r>
            <w:bookmarkEnd w:id="165"/>
          </w:p>
        </w:tc>
        <w:tc>
          <w:tcPr>
            <w:tcW w:w="1387" w:type="dxa"/>
            <w:tcBorders>
              <w:top w:val="single" w:sz="4" w:space="0" w:color="auto"/>
              <w:left w:val="nil"/>
              <w:bottom w:val="single" w:sz="4" w:space="0" w:color="auto"/>
              <w:right w:val="single" w:sz="4" w:space="0" w:color="auto"/>
            </w:tcBorders>
            <w:shd w:val="clear" w:color="auto" w:fill="auto"/>
            <w:vAlign w:val="center"/>
          </w:tcPr>
          <w:p w:rsidR="00131F3B" w:rsidRPr="00131F3B" w:rsidRDefault="00131F3B" w:rsidP="00131F3B">
            <w:pPr>
              <w:spacing w:after="0" w:line="259" w:lineRule="auto"/>
              <w:jc w:val="center"/>
              <w:rPr>
                <w:rFonts w:cs="Times New Roman"/>
                <w:color w:val="000000"/>
                <w:sz w:val="22"/>
              </w:rPr>
            </w:pPr>
            <w:r w:rsidRPr="00131F3B">
              <w:rPr>
                <w:rFonts w:cs="Times New Roman"/>
                <w:color w:val="000000"/>
                <w:sz w:val="22"/>
              </w:rPr>
              <w:t>160,29</w:t>
            </w:r>
          </w:p>
        </w:tc>
        <w:tc>
          <w:tcPr>
            <w:tcW w:w="1276" w:type="dxa"/>
            <w:tcBorders>
              <w:top w:val="single" w:sz="4" w:space="0" w:color="auto"/>
              <w:left w:val="nil"/>
              <w:bottom w:val="single" w:sz="4" w:space="0" w:color="auto"/>
              <w:right w:val="single" w:sz="4" w:space="0" w:color="auto"/>
            </w:tcBorders>
            <w:shd w:val="clear" w:color="auto" w:fill="auto"/>
            <w:vAlign w:val="center"/>
          </w:tcPr>
          <w:p w:rsidR="00131F3B" w:rsidRPr="00131F3B" w:rsidRDefault="00131F3B" w:rsidP="00131F3B">
            <w:pPr>
              <w:spacing w:after="0" w:line="259" w:lineRule="auto"/>
              <w:jc w:val="center"/>
              <w:rPr>
                <w:rFonts w:cs="Times New Roman"/>
                <w:color w:val="000000"/>
                <w:sz w:val="22"/>
              </w:rPr>
            </w:pPr>
            <w:r w:rsidRPr="00131F3B">
              <w:rPr>
                <w:rFonts w:cs="Times New Roman"/>
                <w:color w:val="000000"/>
                <w:sz w:val="22"/>
              </w:rPr>
              <w:t>160,29</w:t>
            </w:r>
          </w:p>
        </w:tc>
        <w:tc>
          <w:tcPr>
            <w:tcW w:w="1450" w:type="dxa"/>
            <w:tcBorders>
              <w:top w:val="single" w:sz="4" w:space="0" w:color="auto"/>
              <w:left w:val="nil"/>
              <w:bottom w:val="single" w:sz="4" w:space="0" w:color="auto"/>
              <w:right w:val="single" w:sz="4" w:space="0" w:color="auto"/>
            </w:tcBorders>
            <w:shd w:val="clear" w:color="auto" w:fill="auto"/>
            <w:vAlign w:val="center"/>
          </w:tcPr>
          <w:p w:rsidR="00131F3B" w:rsidRPr="00131F3B" w:rsidRDefault="00131F3B" w:rsidP="00131F3B">
            <w:pPr>
              <w:spacing w:after="0" w:line="259" w:lineRule="auto"/>
              <w:jc w:val="center"/>
              <w:rPr>
                <w:rFonts w:cs="Times New Roman"/>
                <w:color w:val="000000"/>
                <w:sz w:val="22"/>
              </w:rPr>
            </w:pPr>
            <w:r w:rsidRPr="00131F3B">
              <w:rPr>
                <w:rFonts w:cs="Times New Roman"/>
                <w:color w:val="000000"/>
                <w:sz w:val="22"/>
              </w:rPr>
              <w:t>160,29</w:t>
            </w:r>
          </w:p>
        </w:tc>
      </w:tr>
      <w:tr w:rsidR="00131F3B" w:rsidRPr="00131F3B" w:rsidTr="00FE761C">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outlineLvl w:val="0"/>
              <w:rPr>
                <w:rFonts w:eastAsia="Times New Roman" w:cs="Times New Roman"/>
                <w:color w:val="000000"/>
                <w:sz w:val="22"/>
                <w:lang w:eastAsia="ru-RU"/>
              </w:rPr>
            </w:pPr>
            <w:bookmarkStart w:id="166" w:name="_Toc213715850"/>
            <w:r w:rsidRPr="00131F3B">
              <w:rPr>
                <w:rFonts w:eastAsia="Times New Roman" w:cs="Times New Roman"/>
                <w:color w:val="000000"/>
                <w:sz w:val="22"/>
                <w:lang w:eastAsia="ru-RU"/>
              </w:rPr>
              <w:t>Фактический расход топлива на отпуск от котельной</w:t>
            </w:r>
            <w:bookmarkEnd w:id="166"/>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jc w:val="center"/>
              <w:outlineLvl w:val="0"/>
              <w:rPr>
                <w:rFonts w:eastAsia="Times New Roman" w:cs="Times New Roman"/>
                <w:color w:val="000000"/>
                <w:sz w:val="22"/>
                <w:lang w:eastAsia="ru-RU"/>
              </w:rPr>
            </w:pPr>
            <w:bookmarkStart w:id="167" w:name="_Toc213715851"/>
            <w:proofErr w:type="spellStart"/>
            <w:r w:rsidRPr="00131F3B">
              <w:rPr>
                <w:rFonts w:eastAsia="Times New Roman" w:cs="Times New Roman"/>
                <w:color w:val="000000"/>
                <w:sz w:val="22"/>
                <w:lang w:eastAsia="ru-RU"/>
              </w:rPr>
              <w:t>кг.у.т</w:t>
            </w:r>
            <w:proofErr w:type="spellEnd"/>
            <w:r w:rsidRPr="00131F3B">
              <w:rPr>
                <w:rFonts w:eastAsia="Times New Roman" w:cs="Times New Roman"/>
                <w:color w:val="000000"/>
                <w:sz w:val="22"/>
                <w:lang w:eastAsia="ru-RU"/>
              </w:rPr>
              <w:t>./Гкал</w:t>
            </w:r>
            <w:bookmarkEnd w:id="167"/>
          </w:p>
        </w:tc>
        <w:tc>
          <w:tcPr>
            <w:tcW w:w="1387" w:type="dxa"/>
            <w:tcBorders>
              <w:top w:val="single" w:sz="4" w:space="0" w:color="auto"/>
              <w:left w:val="nil"/>
              <w:bottom w:val="single" w:sz="4" w:space="0" w:color="auto"/>
              <w:right w:val="single" w:sz="4" w:space="0" w:color="auto"/>
            </w:tcBorders>
            <w:shd w:val="clear" w:color="auto" w:fill="auto"/>
            <w:vAlign w:val="center"/>
          </w:tcPr>
          <w:p w:rsidR="00131F3B" w:rsidRPr="00131F3B" w:rsidRDefault="00131F3B" w:rsidP="00131F3B">
            <w:pPr>
              <w:spacing w:after="0" w:line="259" w:lineRule="auto"/>
              <w:jc w:val="center"/>
              <w:rPr>
                <w:rFonts w:cs="Times New Roman"/>
                <w:color w:val="000000"/>
                <w:sz w:val="22"/>
              </w:rPr>
            </w:pPr>
            <w:r w:rsidRPr="00131F3B">
              <w:rPr>
                <w:rFonts w:cs="Times New Roman"/>
                <w:color w:val="000000"/>
                <w:sz w:val="22"/>
              </w:rPr>
              <w:t>160,29</w:t>
            </w:r>
          </w:p>
        </w:tc>
        <w:tc>
          <w:tcPr>
            <w:tcW w:w="1276" w:type="dxa"/>
            <w:tcBorders>
              <w:top w:val="single" w:sz="4" w:space="0" w:color="auto"/>
              <w:left w:val="nil"/>
              <w:bottom w:val="single" w:sz="4" w:space="0" w:color="auto"/>
              <w:right w:val="single" w:sz="4" w:space="0" w:color="auto"/>
            </w:tcBorders>
            <w:shd w:val="clear" w:color="auto" w:fill="auto"/>
            <w:vAlign w:val="center"/>
          </w:tcPr>
          <w:p w:rsidR="00131F3B" w:rsidRPr="00131F3B" w:rsidRDefault="00131F3B" w:rsidP="00131F3B">
            <w:pPr>
              <w:spacing w:after="0" w:line="259" w:lineRule="auto"/>
              <w:jc w:val="center"/>
              <w:rPr>
                <w:rFonts w:cs="Times New Roman"/>
                <w:color w:val="000000"/>
                <w:sz w:val="22"/>
              </w:rPr>
            </w:pPr>
            <w:r w:rsidRPr="00131F3B">
              <w:rPr>
                <w:rFonts w:cs="Times New Roman"/>
                <w:color w:val="000000"/>
                <w:sz w:val="22"/>
              </w:rPr>
              <w:t>160,29</w:t>
            </w:r>
          </w:p>
        </w:tc>
        <w:tc>
          <w:tcPr>
            <w:tcW w:w="1450" w:type="dxa"/>
            <w:tcBorders>
              <w:top w:val="single" w:sz="4" w:space="0" w:color="auto"/>
              <w:left w:val="nil"/>
              <w:bottom w:val="single" w:sz="4" w:space="0" w:color="auto"/>
              <w:right w:val="single" w:sz="4" w:space="0" w:color="auto"/>
            </w:tcBorders>
            <w:shd w:val="clear" w:color="auto" w:fill="auto"/>
            <w:vAlign w:val="center"/>
          </w:tcPr>
          <w:p w:rsidR="00131F3B" w:rsidRPr="00131F3B" w:rsidRDefault="00131F3B" w:rsidP="00131F3B">
            <w:pPr>
              <w:spacing w:after="0" w:line="259" w:lineRule="auto"/>
              <w:jc w:val="center"/>
              <w:rPr>
                <w:rFonts w:cs="Times New Roman"/>
                <w:color w:val="000000"/>
                <w:sz w:val="22"/>
              </w:rPr>
            </w:pPr>
            <w:r w:rsidRPr="00131F3B">
              <w:rPr>
                <w:rFonts w:cs="Times New Roman"/>
                <w:color w:val="000000"/>
                <w:sz w:val="22"/>
              </w:rPr>
              <w:t>160,29</w:t>
            </w:r>
          </w:p>
        </w:tc>
      </w:tr>
      <w:tr w:rsidR="00131F3B" w:rsidRPr="00131F3B" w:rsidTr="00FE761C">
        <w:trPr>
          <w:trHeight w:val="238"/>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outlineLvl w:val="0"/>
              <w:rPr>
                <w:rFonts w:eastAsia="Times New Roman" w:cs="Times New Roman"/>
                <w:color w:val="000000"/>
                <w:sz w:val="22"/>
                <w:lang w:eastAsia="ru-RU"/>
              </w:rPr>
            </w:pPr>
            <w:bookmarkStart w:id="168" w:name="_Toc213715852"/>
            <w:r w:rsidRPr="00131F3B">
              <w:rPr>
                <w:rFonts w:eastAsia="Times New Roman" w:cs="Times New Roman"/>
                <w:color w:val="000000"/>
                <w:sz w:val="22"/>
                <w:lang w:eastAsia="ru-RU"/>
              </w:rPr>
              <w:t>Электроэнергия</w:t>
            </w:r>
            <w:bookmarkEnd w:id="168"/>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jc w:val="center"/>
              <w:outlineLvl w:val="0"/>
              <w:rPr>
                <w:rFonts w:eastAsia="Times New Roman" w:cs="Times New Roman"/>
                <w:color w:val="000000"/>
                <w:sz w:val="22"/>
                <w:lang w:eastAsia="ru-RU"/>
              </w:rPr>
            </w:pPr>
            <w:bookmarkStart w:id="169" w:name="_Toc213715853"/>
            <w:proofErr w:type="spellStart"/>
            <w:r w:rsidRPr="00131F3B">
              <w:rPr>
                <w:rFonts w:eastAsia="Times New Roman" w:cs="Times New Roman"/>
                <w:color w:val="000000"/>
                <w:sz w:val="22"/>
                <w:lang w:eastAsia="ru-RU"/>
              </w:rPr>
              <w:t>тыс.кВтч</w:t>
            </w:r>
            <w:bookmarkEnd w:id="169"/>
            <w:proofErr w:type="spellEnd"/>
          </w:p>
        </w:tc>
        <w:tc>
          <w:tcPr>
            <w:tcW w:w="1387" w:type="dxa"/>
            <w:tcBorders>
              <w:top w:val="single" w:sz="4" w:space="0" w:color="auto"/>
              <w:left w:val="nil"/>
              <w:bottom w:val="single" w:sz="4" w:space="0" w:color="auto"/>
              <w:right w:val="single" w:sz="4" w:space="0" w:color="auto"/>
            </w:tcBorders>
            <w:shd w:val="clear" w:color="auto" w:fill="auto"/>
            <w:vAlign w:val="center"/>
          </w:tcPr>
          <w:p w:rsidR="00131F3B" w:rsidRPr="00131F3B" w:rsidRDefault="00131F3B" w:rsidP="00131F3B">
            <w:pPr>
              <w:spacing w:after="0" w:line="259" w:lineRule="auto"/>
              <w:jc w:val="center"/>
              <w:rPr>
                <w:rFonts w:cs="Times New Roman"/>
                <w:color w:val="000000"/>
                <w:sz w:val="22"/>
              </w:rPr>
            </w:pPr>
            <w:r w:rsidRPr="00131F3B">
              <w:rPr>
                <w:rFonts w:cs="Times New Roman"/>
                <w:color w:val="000000"/>
                <w:sz w:val="22"/>
              </w:rPr>
              <w:t>118,85</w:t>
            </w:r>
          </w:p>
        </w:tc>
        <w:tc>
          <w:tcPr>
            <w:tcW w:w="1276" w:type="dxa"/>
            <w:tcBorders>
              <w:top w:val="single" w:sz="4" w:space="0" w:color="auto"/>
              <w:left w:val="nil"/>
              <w:bottom w:val="single" w:sz="4" w:space="0" w:color="auto"/>
              <w:right w:val="single" w:sz="4" w:space="0" w:color="auto"/>
            </w:tcBorders>
            <w:shd w:val="clear" w:color="auto" w:fill="auto"/>
            <w:vAlign w:val="center"/>
          </w:tcPr>
          <w:p w:rsidR="00131F3B" w:rsidRPr="00131F3B" w:rsidRDefault="00131F3B" w:rsidP="00131F3B">
            <w:pPr>
              <w:spacing w:after="0" w:line="259" w:lineRule="auto"/>
              <w:jc w:val="center"/>
              <w:rPr>
                <w:rFonts w:cs="Times New Roman"/>
                <w:color w:val="000000"/>
                <w:sz w:val="22"/>
              </w:rPr>
            </w:pPr>
            <w:r w:rsidRPr="00131F3B">
              <w:rPr>
                <w:rFonts w:cs="Times New Roman"/>
                <w:color w:val="000000"/>
                <w:sz w:val="22"/>
              </w:rPr>
              <w:t>139,45</w:t>
            </w:r>
          </w:p>
        </w:tc>
        <w:tc>
          <w:tcPr>
            <w:tcW w:w="1450" w:type="dxa"/>
            <w:tcBorders>
              <w:top w:val="single" w:sz="4" w:space="0" w:color="auto"/>
              <w:left w:val="nil"/>
              <w:bottom w:val="single" w:sz="4" w:space="0" w:color="auto"/>
              <w:right w:val="single" w:sz="4" w:space="0" w:color="auto"/>
            </w:tcBorders>
            <w:shd w:val="clear" w:color="auto" w:fill="auto"/>
            <w:vAlign w:val="center"/>
          </w:tcPr>
          <w:p w:rsidR="00131F3B" w:rsidRPr="00131F3B" w:rsidRDefault="00131F3B" w:rsidP="00131F3B">
            <w:pPr>
              <w:spacing w:after="0" w:line="259" w:lineRule="auto"/>
              <w:jc w:val="center"/>
              <w:rPr>
                <w:rFonts w:cs="Times New Roman"/>
                <w:color w:val="000000"/>
                <w:sz w:val="22"/>
              </w:rPr>
            </w:pPr>
            <w:r w:rsidRPr="00131F3B">
              <w:rPr>
                <w:rFonts w:cs="Times New Roman"/>
                <w:color w:val="000000"/>
                <w:sz w:val="22"/>
              </w:rPr>
              <w:t>139,45</w:t>
            </w:r>
          </w:p>
        </w:tc>
      </w:tr>
      <w:tr w:rsidR="00131F3B" w:rsidRPr="00131F3B" w:rsidTr="00FE761C">
        <w:trPr>
          <w:trHeight w:val="22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outlineLvl w:val="0"/>
              <w:rPr>
                <w:rFonts w:eastAsia="Times New Roman" w:cs="Times New Roman"/>
                <w:color w:val="000000"/>
                <w:sz w:val="22"/>
                <w:lang w:eastAsia="ru-RU"/>
              </w:rPr>
            </w:pPr>
            <w:bookmarkStart w:id="170" w:name="_Toc213715854"/>
            <w:r w:rsidRPr="00131F3B">
              <w:rPr>
                <w:rFonts w:eastAsia="Times New Roman" w:cs="Times New Roman"/>
                <w:color w:val="000000"/>
                <w:sz w:val="22"/>
                <w:lang w:eastAsia="ru-RU"/>
              </w:rPr>
              <w:t>Переводной коэффициент</w:t>
            </w:r>
            <w:bookmarkEnd w:id="170"/>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jc w:val="center"/>
              <w:outlineLvl w:val="0"/>
              <w:rPr>
                <w:rFonts w:eastAsia="Times New Roman" w:cs="Times New Roman"/>
                <w:color w:val="000000"/>
                <w:sz w:val="22"/>
                <w:lang w:eastAsia="ru-RU"/>
              </w:rPr>
            </w:pPr>
            <w:bookmarkStart w:id="171" w:name="_Toc213715855"/>
            <w:r w:rsidRPr="00131F3B">
              <w:rPr>
                <w:rFonts w:eastAsia="Times New Roman" w:cs="Times New Roman"/>
                <w:color w:val="000000"/>
                <w:sz w:val="22"/>
                <w:lang w:eastAsia="ru-RU"/>
              </w:rPr>
              <w:t>-</w:t>
            </w:r>
            <w:bookmarkEnd w:id="171"/>
          </w:p>
        </w:tc>
        <w:tc>
          <w:tcPr>
            <w:tcW w:w="1387" w:type="dxa"/>
            <w:tcBorders>
              <w:top w:val="single" w:sz="4" w:space="0" w:color="auto"/>
              <w:left w:val="nil"/>
              <w:bottom w:val="single" w:sz="4" w:space="0" w:color="auto"/>
              <w:right w:val="single" w:sz="4" w:space="0" w:color="auto"/>
            </w:tcBorders>
            <w:shd w:val="clear" w:color="auto" w:fill="auto"/>
            <w:vAlign w:val="center"/>
          </w:tcPr>
          <w:p w:rsidR="00131F3B" w:rsidRPr="00131F3B" w:rsidRDefault="00131F3B" w:rsidP="00131F3B">
            <w:pPr>
              <w:spacing w:after="0" w:line="259" w:lineRule="auto"/>
              <w:jc w:val="center"/>
              <w:rPr>
                <w:rFonts w:cs="Times New Roman"/>
                <w:color w:val="000000"/>
                <w:sz w:val="22"/>
              </w:rPr>
            </w:pPr>
            <w:r w:rsidRPr="00131F3B">
              <w:rPr>
                <w:rFonts w:cs="Times New Roman"/>
                <w:color w:val="000000"/>
                <w:sz w:val="22"/>
              </w:rPr>
              <w:t>0,3445</w:t>
            </w:r>
          </w:p>
        </w:tc>
        <w:tc>
          <w:tcPr>
            <w:tcW w:w="1276" w:type="dxa"/>
            <w:tcBorders>
              <w:top w:val="single" w:sz="4" w:space="0" w:color="auto"/>
              <w:left w:val="nil"/>
              <w:bottom w:val="single" w:sz="4" w:space="0" w:color="auto"/>
              <w:right w:val="single" w:sz="4" w:space="0" w:color="auto"/>
            </w:tcBorders>
            <w:shd w:val="clear" w:color="auto" w:fill="auto"/>
            <w:vAlign w:val="center"/>
          </w:tcPr>
          <w:p w:rsidR="00131F3B" w:rsidRPr="00131F3B" w:rsidRDefault="00131F3B" w:rsidP="00131F3B">
            <w:pPr>
              <w:spacing w:after="0" w:line="259" w:lineRule="auto"/>
              <w:jc w:val="center"/>
              <w:rPr>
                <w:rFonts w:cs="Times New Roman"/>
                <w:color w:val="000000"/>
                <w:sz w:val="22"/>
              </w:rPr>
            </w:pPr>
            <w:r w:rsidRPr="00131F3B">
              <w:rPr>
                <w:rFonts w:cs="Times New Roman"/>
                <w:color w:val="000000"/>
                <w:sz w:val="22"/>
              </w:rPr>
              <w:t>0,3445</w:t>
            </w:r>
          </w:p>
        </w:tc>
        <w:tc>
          <w:tcPr>
            <w:tcW w:w="1450" w:type="dxa"/>
            <w:tcBorders>
              <w:top w:val="single" w:sz="4" w:space="0" w:color="auto"/>
              <w:left w:val="nil"/>
              <w:bottom w:val="single" w:sz="4" w:space="0" w:color="auto"/>
              <w:right w:val="single" w:sz="4" w:space="0" w:color="auto"/>
            </w:tcBorders>
            <w:shd w:val="clear" w:color="auto" w:fill="auto"/>
            <w:vAlign w:val="center"/>
          </w:tcPr>
          <w:p w:rsidR="00131F3B" w:rsidRPr="00131F3B" w:rsidRDefault="00131F3B" w:rsidP="00131F3B">
            <w:pPr>
              <w:spacing w:after="0" w:line="259" w:lineRule="auto"/>
              <w:jc w:val="center"/>
              <w:rPr>
                <w:rFonts w:cs="Times New Roman"/>
                <w:color w:val="000000"/>
                <w:sz w:val="22"/>
              </w:rPr>
            </w:pPr>
            <w:r w:rsidRPr="00131F3B">
              <w:rPr>
                <w:rFonts w:cs="Times New Roman"/>
                <w:color w:val="000000"/>
                <w:sz w:val="22"/>
              </w:rPr>
              <w:t>0,3445</w:t>
            </w:r>
          </w:p>
        </w:tc>
      </w:tr>
      <w:tr w:rsidR="00131F3B" w:rsidRPr="00131F3B" w:rsidTr="00FE761C">
        <w:trPr>
          <w:trHeight w:val="232"/>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outlineLvl w:val="0"/>
              <w:rPr>
                <w:rFonts w:eastAsia="Times New Roman" w:cs="Times New Roman"/>
                <w:color w:val="000000"/>
                <w:sz w:val="22"/>
                <w:lang w:eastAsia="ru-RU"/>
              </w:rPr>
            </w:pPr>
            <w:bookmarkStart w:id="172" w:name="_Toc213715856"/>
            <w:r w:rsidRPr="00131F3B">
              <w:rPr>
                <w:rFonts w:eastAsia="Times New Roman" w:cs="Times New Roman"/>
                <w:color w:val="000000"/>
                <w:sz w:val="22"/>
                <w:lang w:eastAsia="ru-RU"/>
              </w:rPr>
              <w:t>Расход условного топлива</w:t>
            </w:r>
            <w:bookmarkEnd w:id="172"/>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jc w:val="center"/>
              <w:outlineLvl w:val="0"/>
              <w:rPr>
                <w:rFonts w:eastAsia="Times New Roman" w:cs="Times New Roman"/>
                <w:color w:val="000000"/>
                <w:sz w:val="22"/>
                <w:lang w:eastAsia="ru-RU"/>
              </w:rPr>
            </w:pPr>
            <w:bookmarkStart w:id="173" w:name="_Toc213715857"/>
            <w:proofErr w:type="spellStart"/>
            <w:r w:rsidRPr="00131F3B">
              <w:rPr>
                <w:rFonts w:eastAsia="Times New Roman" w:cs="Times New Roman"/>
                <w:color w:val="000000"/>
                <w:sz w:val="22"/>
                <w:lang w:eastAsia="ru-RU"/>
              </w:rPr>
              <w:t>т.у.т</w:t>
            </w:r>
            <w:proofErr w:type="spellEnd"/>
            <w:r w:rsidRPr="00131F3B">
              <w:rPr>
                <w:rFonts w:eastAsia="Times New Roman" w:cs="Times New Roman"/>
                <w:color w:val="000000"/>
                <w:sz w:val="22"/>
                <w:lang w:eastAsia="ru-RU"/>
              </w:rPr>
              <w:t>.</w:t>
            </w:r>
            <w:bookmarkEnd w:id="173"/>
          </w:p>
        </w:tc>
        <w:tc>
          <w:tcPr>
            <w:tcW w:w="1387" w:type="dxa"/>
            <w:tcBorders>
              <w:top w:val="single" w:sz="4" w:space="0" w:color="auto"/>
              <w:left w:val="nil"/>
              <w:bottom w:val="single" w:sz="4" w:space="0" w:color="auto"/>
              <w:right w:val="single" w:sz="4" w:space="0" w:color="auto"/>
            </w:tcBorders>
            <w:shd w:val="clear" w:color="auto" w:fill="auto"/>
            <w:vAlign w:val="center"/>
          </w:tcPr>
          <w:p w:rsidR="00131F3B" w:rsidRPr="00131F3B" w:rsidRDefault="00131F3B" w:rsidP="00131F3B">
            <w:pPr>
              <w:spacing w:after="0" w:line="259" w:lineRule="auto"/>
              <w:jc w:val="center"/>
              <w:rPr>
                <w:rFonts w:cs="Times New Roman"/>
                <w:color w:val="000000"/>
                <w:sz w:val="22"/>
              </w:rPr>
            </w:pPr>
            <w:r w:rsidRPr="00131F3B">
              <w:rPr>
                <w:rFonts w:cs="Times New Roman"/>
                <w:color w:val="000000"/>
                <w:sz w:val="22"/>
              </w:rPr>
              <w:t>40,943</w:t>
            </w:r>
          </w:p>
        </w:tc>
        <w:tc>
          <w:tcPr>
            <w:tcW w:w="1276" w:type="dxa"/>
            <w:tcBorders>
              <w:top w:val="single" w:sz="4" w:space="0" w:color="auto"/>
              <w:left w:val="nil"/>
              <w:bottom w:val="single" w:sz="4" w:space="0" w:color="auto"/>
              <w:right w:val="single" w:sz="4" w:space="0" w:color="auto"/>
            </w:tcBorders>
            <w:shd w:val="clear" w:color="auto" w:fill="auto"/>
            <w:vAlign w:val="center"/>
          </w:tcPr>
          <w:p w:rsidR="00131F3B" w:rsidRPr="00131F3B" w:rsidRDefault="00131F3B" w:rsidP="00131F3B">
            <w:pPr>
              <w:spacing w:after="0" w:line="259" w:lineRule="auto"/>
              <w:jc w:val="center"/>
              <w:rPr>
                <w:rFonts w:cs="Times New Roman"/>
                <w:color w:val="000000"/>
                <w:sz w:val="22"/>
              </w:rPr>
            </w:pPr>
            <w:r w:rsidRPr="00131F3B">
              <w:rPr>
                <w:rFonts w:cs="Times New Roman"/>
                <w:color w:val="000000"/>
                <w:sz w:val="22"/>
              </w:rPr>
              <w:t>18,041</w:t>
            </w:r>
          </w:p>
        </w:tc>
        <w:tc>
          <w:tcPr>
            <w:tcW w:w="1450" w:type="dxa"/>
            <w:tcBorders>
              <w:top w:val="single" w:sz="4" w:space="0" w:color="auto"/>
              <w:left w:val="nil"/>
              <w:bottom w:val="single" w:sz="4" w:space="0" w:color="auto"/>
              <w:right w:val="single" w:sz="4" w:space="0" w:color="auto"/>
            </w:tcBorders>
            <w:shd w:val="clear" w:color="auto" w:fill="auto"/>
            <w:vAlign w:val="center"/>
          </w:tcPr>
          <w:p w:rsidR="00131F3B" w:rsidRPr="00131F3B" w:rsidRDefault="00131F3B" w:rsidP="00131F3B">
            <w:pPr>
              <w:spacing w:after="0" w:line="259" w:lineRule="auto"/>
              <w:jc w:val="center"/>
              <w:rPr>
                <w:rFonts w:cs="Times New Roman"/>
                <w:color w:val="000000"/>
                <w:sz w:val="22"/>
              </w:rPr>
            </w:pPr>
            <w:r w:rsidRPr="00131F3B">
              <w:rPr>
                <w:rFonts w:cs="Times New Roman"/>
                <w:color w:val="000000"/>
                <w:sz w:val="22"/>
              </w:rPr>
              <w:t>18,041</w:t>
            </w:r>
          </w:p>
        </w:tc>
      </w:tr>
      <w:tr w:rsidR="00131F3B" w:rsidRPr="00131F3B" w:rsidTr="00FE761C">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outlineLvl w:val="0"/>
              <w:rPr>
                <w:rFonts w:eastAsia="Times New Roman" w:cs="Times New Roman"/>
                <w:color w:val="000000"/>
                <w:sz w:val="22"/>
                <w:lang w:eastAsia="ru-RU"/>
              </w:rPr>
            </w:pPr>
            <w:bookmarkStart w:id="174" w:name="_Toc213715858"/>
            <w:r w:rsidRPr="00131F3B">
              <w:rPr>
                <w:rFonts w:eastAsia="Times New Roman" w:cs="Times New Roman"/>
                <w:color w:val="000000"/>
                <w:sz w:val="22"/>
                <w:lang w:eastAsia="ru-RU"/>
              </w:rPr>
              <w:t xml:space="preserve">Удельный расход </w:t>
            </w:r>
            <w:proofErr w:type="spellStart"/>
            <w:r w:rsidRPr="00131F3B">
              <w:rPr>
                <w:rFonts w:eastAsia="Times New Roman" w:cs="Times New Roman"/>
                <w:color w:val="000000"/>
                <w:sz w:val="22"/>
                <w:lang w:eastAsia="ru-RU"/>
              </w:rPr>
              <w:t>эл.энергии</w:t>
            </w:r>
            <w:proofErr w:type="spellEnd"/>
            <w:r w:rsidRPr="00131F3B">
              <w:rPr>
                <w:rFonts w:eastAsia="Times New Roman" w:cs="Times New Roman"/>
                <w:color w:val="000000"/>
                <w:sz w:val="22"/>
                <w:lang w:eastAsia="ru-RU"/>
              </w:rPr>
              <w:t xml:space="preserve"> на отпуск от котельной</w:t>
            </w:r>
            <w:bookmarkEnd w:id="174"/>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jc w:val="center"/>
              <w:outlineLvl w:val="0"/>
              <w:rPr>
                <w:rFonts w:eastAsia="Times New Roman" w:cs="Times New Roman"/>
                <w:color w:val="000000"/>
                <w:sz w:val="22"/>
                <w:lang w:eastAsia="ru-RU"/>
              </w:rPr>
            </w:pPr>
            <w:bookmarkStart w:id="175" w:name="_Toc213715859"/>
            <w:proofErr w:type="spellStart"/>
            <w:r w:rsidRPr="00131F3B">
              <w:rPr>
                <w:rFonts w:eastAsia="Times New Roman" w:cs="Times New Roman"/>
                <w:color w:val="000000"/>
                <w:sz w:val="22"/>
                <w:lang w:eastAsia="ru-RU"/>
              </w:rPr>
              <w:t>кВтч</w:t>
            </w:r>
            <w:proofErr w:type="spellEnd"/>
            <w:r w:rsidRPr="00131F3B">
              <w:rPr>
                <w:rFonts w:eastAsia="Times New Roman" w:cs="Times New Roman"/>
                <w:color w:val="000000"/>
                <w:sz w:val="22"/>
                <w:lang w:eastAsia="ru-RU"/>
              </w:rPr>
              <w:t>/Гкал</w:t>
            </w:r>
            <w:bookmarkEnd w:id="175"/>
          </w:p>
        </w:tc>
        <w:tc>
          <w:tcPr>
            <w:tcW w:w="1387" w:type="dxa"/>
            <w:tcBorders>
              <w:top w:val="single" w:sz="4" w:space="0" w:color="auto"/>
              <w:left w:val="nil"/>
              <w:bottom w:val="single" w:sz="4" w:space="0" w:color="auto"/>
              <w:right w:val="single" w:sz="4" w:space="0" w:color="auto"/>
            </w:tcBorders>
            <w:shd w:val="clear" w:color="auto" w:fill="auto"/>
            <w:vAlign w:val="center"/>
          </w:tcPr>
          <w:p w:rsidR="00131F3B" w:rsidRPr="00131F3B" w:rsidRDefault="00131F3B" w:rsidP="00131F3B">
            <w:pPr>
              <w:spacing w:after="0" w:line="240" w:lineRule="auto"/>
              <w:jc w:val="center"/>
              <w:rPr>
                <w:rFonts w:eastAsia="Times New Roman" w:cs="Times New Roman"/>
                <w:color w:val="000000"/>
                <w:sz w:val="22"/>
                <w:lang w:eastAsia="ru-RU"/>
              </w:rPr>
            </w:pPr>
            <w:r w:rsidRPr="00131F3B">
              <w:rPr>
                <w:rFonts w:eastAsia="Times New Roman" w:cs="Times New Roman"/>
                <w:color w:val="000000"/>
                <w:sz w:val="22"/>
                <w:lang w:eastAsia="ru-RU"/>
              </w:rPr>
              <w:t>71,62</w:t>
            </w:r>
          </w:p>
        </w:tc>
        <w:tc>
          <w:tcPr>
            <w:tcW w:w="1276" w:type="dxa"/>
            <w:tcBorders>
              <w:top w:val="single" w:sz="4" w:space="0" w:color="auto"/>
              <w:left w:val="nil"/>
              <w:bottom w:val="single" w:sz="4" w:space="0" w:color="auto"/>
              <w:right w:val="single" w:sz="4" w:space="0" w:color="auto"/>
            </w:tcBorders>
            <w:shd w:val="clear" w:color="auto" w:fill="auto"/>
            <w:vAlign w:val="center"/>
          </w:tcPr>
          <w:p w:rsidR="00131F3B" w:rsidRPr="00131F3B" w:rsidRDefault="00131F3B" w:rsidP="00131F3B">
            <w:pPr>
              <w:spacing w:after="0" w:line="240" w:lineRule="auto"/>
              <w:jc w:val="center"/>
              <w:rPr>
                <w:rFonts w:eastAsia="Times New Roman" w:cs="Times New Roman"/>
                <w:color w:val="000000"/>
                <w:sz w:val="22"/>
                <w:lang w:eastAsia="ru-RU"/>
              </w:rPr>
            </w:pPr>
            <w:r w:rsidRPr="00131F3B">
              <w:rPr>
                <w:rFonts w:eastAsia="Times New Roman" w:cs="Times New Roman"/>
                <w:color w:val="000000"/>
                <w:sz w:val="22"/>
                <w:lang w:eastAsia="ru-RU"/>
              </w:rPr>
              <w:t>85,44</w:t>
            </w:r>
          </w:p>
        </w:tc>
        <w:tc>
          <w:tcPr>
            <w:tcW w:w="1450" w:type="dxa"/>
            <w:tcBorders>
              <w:top w:val="single" w:sz="4" w:space="0" w:color="auto"/>
              <w:left w:val="nil"/>
              <w:bottom w:val="single" w:sz="4" w:space="0" w:color="auto"/>
              <w:right w:val="single" w:sz="4" w:space="0" w:color="auto"/>
            </w:tcBorders>
            <w:shd w:val="clear" w:color="auto" w:fill="auto"/>
            <w:vAlign w:val="center"/>
          </w:tcPr>
          <w:p w:rsidR="00131F3B" w:rsidRPr="00131F3B" w:rsidRDefault="00131F3B" w:rsidP="00131F3B">
            <w:pPr>
              <w:spacing w:after="0" w:line="240" w:lineRule="auto"/>
              <w:jc w:val="center"/>
              <w:rPr>
                <w:rFonts w:eastAsia="Times New Roman" w:cs="Times New Roman"/>
                <w:color w:val="000000"/>
                <w:sz w:val="22"/>
                <w:lang w:eastAsia="ru-RU"/>
              </w:rPr>
            </w:pPr>
            <w:r w:rsidRPr="00131F3B">
              <w:rPr>
                <w:rFonts w:eastAsia="Times New Roman" w:cs="Times New Roman"/>
                <w:color w:val="000000"/>
                <w:sz w:val="22"/>
                <w:lang w:eastAsia="ru-RU"/>
              </w:rPr>
              <w:t>85,44</w:t>
            </w:r>
          </w:p>
        </w:tc>
      </w:tr>
      <w:tr w:rsidR="00131F3B" w:rsidRPr="00131F3B" w:rsidTr="00FE761C">
        <w:trPr>
          <w:trHeight w:val="335"/>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outlineLvl w:val="0"/>
              <w:rPr>
                <w:rFonts w:eastAsia="Times New Roman" w:cs="Times New Roman"/>
                <w:color w:val="000000"/>
                <w:sz w:val="22"/>
                <w:lang w:eastAsia="ru-RU"/>
              </w:rPr>
            </w:pPr>
            <w:bookmarkStart w:id="176" w:name="_Toc213715860"/>
            <w:r w:rsidRPr="00131F3B">
              <w:rPr>
                <w:rFonts w:eastAsia="Times New Roman" w:cs="Times New Roman"/>
                <w:color w:val="000000"/>
                <w:sz w:val="22"/>
                <w:lang w:eastAsia="ru-RU"/>
              </w:rPr>
              <w:t>Водоснабжение расход</w:t>
            </w:r>
            <w:bookmarkEnd w:id="176"/>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jc w:val="center"/>
              <w:outlineLvl w:val="0"/>
              <w:rPr>
                <w:rFonts w:eastAsia="Times New Roman" w:cs="Times New Roman"/>
                <w:color w:val="000000"/>
                <w:sz w:val="22"/>
                <w:lang w:eastAsia="ru-RU"/>
              </w:rPr>
            </w:pPr>
            <w:bookmarkStart w:id="177" w:name="_Toc213715861"/>
            <w:r w:rsidRPr="00131F3B">
              <w:rPr>
                <w:rFonts w:eastAsia="Times New Roman" w:cs="Times New Roman"/>
                <w:color w:val="000000"/>
                <w:sz w:val="22"/>
                <w:lang w:eastAsia="ru-RU"/>
              </w:rPr>
              <w:t>м</w:t>
            </w:r>
            <w:r w:rsidRPr="00131F3B">
              <w:rPr>
                <w:rFonts w:eastAsia="Times New Roman" w:cs="Times New Roman"/>
                <w:color w:val="000000"/>
                <w:sz w:val="22"/>
                <w:vertAlign w:val="superscript"/>
                <w:lang w:eastAsia="ru-RU"/>
              </w:rPr>
              <w:t>3</w:t>
            </w:r>
            <w:bookmarkEnd w:id="177"/>
          </w:p>
        </w:tc>
        <w:tc>
          <w:tcPr>
            <w:tcW w:w="1387" w:type="dxa"/>
            <w:tcBorders>
              <w:top w:val="single" w:sz="4" w:space="0" w:color="auto"/>
              <w:left w:val="nil"/>
              <w:bottom w:val="single" w:sz="4" w:space="0" w:color="auto"/>
              <w:right w:val="single" w:sz="4" w:space="0" w:color="auto"/>
            </w:tcBorders>
            <w:shd w:val="clear" w:color="auto" w:fill="auto"/>
            <w:vAlign w:val="center"/>
          </w:tcPr>
          <w:p w:rsidR="00131F3B" w:rsidRPr="00131F3B" w:rsidRDefault="00131F3B" w:rsidP="00131F3B">
            <w:pPr>
              <w:spacing w:after="0" w:line="240" w:lineRule="auto"/>
              <w:jc w:val="center"/>
              <w:rPr>
                <w:rFonts w:eastAsia="Times New Roman" w:cs="Times New Roman"/>
                <w:color w:val="000000"/>
                <w:sz w:val="22"/>
                <w:lang w:eastAsia="ru-RU"/>
              </w:rPr>
            </w:pPr>
            <w:r w:rsidRPr="00131F3B">
              <w:rPr>
                <w:rFonts w:eastAsia="Times New Roman" w:cs="Times New Roman"/>
                <w:color w:val="000000"/>
                <w:sz w:val="22"/>
                <w:lang w:eastAsia="ru-RU"/>
              </w:rPr>
              <w:t>147,00</w:t>
            </w:r>
          </w:p>
        </w:tc>
        <w:tc>
          <w:tcPr>
            <w:tcW w:w="1276" w:type="dxa"/>
            <w:tcBorders>
              <w:top w:val="single" w:sz="4" w:space="0" w:color="auto"/>
              <w:left w:val="nil"/>
              <w:bottom w:val="single" w:sz="4" w:space="0" w:color="auto"/>
              <w:right w:val="single" w:sz="4" w:space="0" w:color="auto"/>
            </w:tcBorders>
            <w:shd w:val="clear" w:color="auto" w:fill="auto"/>
            <w:vAlign w:val="center"/>
          </w:tcPr>
          <w:p w:rsidR="00131F3B" w:rsidRPr="00131F3B" w:rsidRDefault="00131F3B" w:rsidP="00131F3B">
            <w:pPr>
              <w:spacing w:after="0" w:line="240" w:lineRule="auto"/>
              <w:jc w:val="center"/>
              <w:rPr>
                <w:rFonts w:eastAsia="Times New Roman" w:cs="Times New Roman"/>
                <w:color w:val="000000"/>
                <w:sz w:val="22"/>
                <w:lang w:eastAsia="ru-RU"/>
              </w:rPr>
            </w:pPr>
            <w:r w:rsidRPr="00131F3B">
              <w:rPr>
                <w:rFonts w:eastAsia="Times New Roman" w:cs="Times New Roman"/>
                <w:color w:val="000000"/>
                <w:sz w:val="22"/>
                <w:lang w:eastAsia="ru-RU"/>
              </w:rPr>
              <w:t>90,00</w:t>
            </w:r>
          </w:p>
        </w:tc>
        <w:tc>
          <w:tcPr>
            <w:tcW w:w="1450" w:type="dxa"/>
            <w:tcBorders>
              <w:top w:val="single" w:sz="4" w:space="0" w:color="auto"/>
              <w:left w:val="nil"/>
              <w:bottom w:val="single" w:sz="4" w:space="0" w:color="auto"/>
              <w:right w:val="single" w:sz="4" w:space="0" w:color="auto"/>
            </w:tcBorders>
            <w:shd w:val="clear" w:color="auto" w:fill="auto"/>
            <w:vAlign w:val="center"/>
          </w:tcPr>
          <w:p w:rsidR="00131F3B" w:rsidRPr="00131F3B" w:rsidRDefault="00131F3B" w:rsidP="00131F3B">
            <w:pPr>
              <w:spacing w:after="0" w:line="240" w:lineRule="auto"/>
              <w:jc w:val="center"/>
              <w:rPr>
                <w:rFonts w:eastAsia="Times New Roman" w:cs="Times New Roman"/>
                <w:color w:val="000000"/>
                <w:sz w:val="22"/>
                <w:lang w:eastAsia="ru-RU"/>
              </w:rPr>
            </w:pPr>
            <w:r w:rsidRPr="00131F3B">
              <w:rPr>
                <w:rFonts w:eastAsia="Times New Roman" w:cs="Times New Roman"/>
                <w:color w:val="000000"/>
                <w:sz w:val="22"/>
                <w:lang w:eastAsia="ru-RU"/>
              </w:rPr>
              <w:t>90,00</w:t>
            </w:r>
          </w:p>
        </w:tc>
      </w:tr>
      <w:tr w:rsidR="00131F3B" w:rsidRPr="00131F3B" w:rsidTr="00FE761C">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outlineLvl w:val="0"/>
              <w:rPr>
                <w:rFonts w:eastAsia="Times New Roman" w:cs="Times New Roman"/>
                <w:color w:val="000000"/>
                <w:sz w:val="22"/>
                <w:lang w:eastAsia="ru-RU"/>
              </w:rPr>
            </w:pPr>
            <w:bookmarkStart w:id="178" w:name="_Toc213715862"/>
            <w:r w:rsidRPr="00131F3B">
              <w:rPr>
                <w:rFonts w:eastAsia="Times New Roman" w:cs="Times New Roman"/>
                <w:color w:val="000000"/>
                <w:sz w:val="22"/>
                <w:lang w:eastAsia="ru-RU"/>
              </w:rPr>
              <w:t>Удельный расход водоснабжения на отпуск от котельной</w:t>
            </w:r>
            <w:bookmarkEnd w:id="178"/>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jc w:val="center"/>
              <w:outlineLvl w:val="0"/>
              <w:rPr>
                <w:rFonts w:eastAsia="Times New Roman" w:cs="Times New Roman"/>
                <w:color w:val="000000"/>
                <w:sz w:val="22"/>
                <w:lang w:eastAsia="ru-RU"/>
              </w:rPr>
            </w:pPr>
            <w:bookmarkStart w:id="179" w:name="_Toc213715863"/>
            <w:r w:rsidRPr="00131F3B">
              <w:rPr>
                <w:rFonts w:eastAsia="Times New Roman" w:cs="Times New Roman"/>
                <w:color w:val="000000"/>
                <w:sz w:val="22"/>
                <w:lang w:eastAsia="ru-RU"/>
              </w:rPr>
              <w:t>м</w:t>
            </w:r>
            <w:r w:rsidRPr="00131F3B">
              <w:rPr>
                <w:rFonts w:eastAsia="Times New Roman" w:cs="Times New Roman"/>
                <w:color w:val="000000"/>
                <w:sz w:val="22"/>
                <w:vertAlign w:val="superscript"/>
                <w:lang w:eastAsia="ru-RU"/>
              </w:rPr>
              <w:t>3</w:t>
            </w:r>
            <w:r w:rsidRPr="00131F3B">
              <w:rPr>
                <w:rFonts w:eastAsia="Times New Roman" w:cs="Times New Roman"/>
                <w:color w:val="000000"/>
                <w:sz w:val="22"/>
                <w:lang w:eastAsia="ru-RU"/>
              </w:rPr>
              <w:t>/Гкал</w:t>
            </w:r>
            <w:bookmarkEnd w:id="179"/>
          </w:p>
        </w:tc>
        <w:tc>
          <w:tcPr>
            <w:tcW w:w="1387" w:type="dxa"/>
            <w:tcBorders>
              <w:top w:val="single" w:sz="4" w:space="0" w:color="auto"/>
              <w:left w:val="nil"/>
              <w:bottom w:val="single" w:sz="4" w:space="0" w:color="auto"/>
              <w:right w:val="single" w:sz="4" w:space="0" w:color="auto"/>
            </w:tcBorders>
            <w:shd w:val="clear" w:color="auto" w:fill="auto"/>
            <w:vAlign w:val="center"/>
          </w:tcPr>
          <w:p w:rsidR="00131F3B" w:rsidRPr="00131F3B" w:rsidRDefault="00131F3B" w:rsidP="00131F3B">
            <w:pPr>
              <w:spacing w:after="0" w:line="240" w:lineRule="auto"/>
              <w:jc w:val="center"/>
              <w:rPr>
                <w:rFonts w:eastAsia="Times New Roman" w:cs="Times New Roman"/>
                <w:color w:val="000000"/>
                <w:sz w:val="22"/>
                <w:lang w:eastAsia="ru-RU"/>
              </w:rPr>
            </w:pPr>
            <w:r w:rsidRPr="00131F3B">
              <w:rPr>
                <w:rFonts w:eastAsia="Times New Roman" w:cs="Times New Roman"/>
                <w:color w:val="000000"/>
                <w:sz w:val="22"/>
                <w:lang w:eastAsia="ru-RU"/>
              </w:rPr>
              <w:t>0,09</w:t>
            </w:r>
          </w:p>
        </w:tc>
        <w:tc>
          <w:tcPr>
            <w:tcW w:w="1276" w:type="dxa"/>
            <w:tcBorders>
              <w:top w:val="single" w:sz="4" w:space="0" w:color="auto"/>
              <w:left w:val="nil"/>
              <w:bottom w:val="single" w:sz="4" w:space="0" w:color="auto"/>
              <w:right w:val="single" w:sz="4" w:space="0" w:color="auto"/>
            </w:tcBorders>
            <w:shd w:val="clear" w:color="auto" w:fill="auto"/>
            <w:vAlign w:val="center"/>
          </w:tcPr>
          <w:p w:rsidR="00131F3B" w:rsidRPr="00131F3B" w:rsidRDefault="00131F3B" w:rsidP="00131F3B">
            <w:pPr>
              <w:spacing w:after="0" w:line="240" w:lineRule="auto"/>
              <w:jc w:val="center"/>
              <w:rPr>
                <w:rFonts w:eastAsia="Times New Roman" w:cs="Times New Roman"/>
                <w:color w:val="000000"/>
                <w:sz w:val="22"/>
                <w:lang w:eastAsia="ru-RU"/>
              </w:rPr>
            </w:pPr>
            <w:r w:rsidRPr="00131F3B">
              <w:rPr>
                <w:rFonts w:eastAsia="Times New Roman" w:cs="Times New Roman"/>
                <w:color w:val="000000"/>
                <w:sz w:val="22"/>
                <w:lang w:eastAsia="ru-RU"/>
              </w:rPr>
              <w:t>0,06</w:t>
            </w:r>
          </w:p>
        </w:tc>
        <w:tc>
          <w:tcPr>
            <w:tcW w:w="1450" w:type="dxa"/>
            <w:tcBorders>
              <w:top w:val="single" w:sz="4" w:space="0" w:color="auto"/>
              <w:left w:val="nil"/>
              <w:bottom w:val="single" w:sz="4" w:space="0" w:color="auto"/>
              <w:right w:val="single" w:sz="4" w:space="0" w:color="auto"/>
            </w:tcBorders>
            <w:shd w:val="clear" w:color="auto" w:fill="auto"/>
            <w:vAlign w:val="center"/>
          </w:tcPr>
          <w:p w:rsidR="00131F3B" w:rsidRPr="00131F3B" w:rsidRDefault="00131F3B" w:rsidP="00131F3B">
            <w:pPr>
              <w:spacing w:after="0" w:line="240" w:lineRule="auto"/>
              <w:jc w:val="center"/>
              <w:rPr>
                <w:rFonts w:eastAsia="Times New Roman" w:cs="Times New Roman"/>
                <w:color w:val="000000"/>
                <w:sz w:val="22"/>
                <w:lang w:eastAsia="ru-RU"/>
              </w:rPr>
            </w:pPr>
            <w:r w:rsidRPr="00131F3B">
              <w:rPr>
                <w:rFonts w:eastAsia="Times New Roman" w:cs="Times New Roman"/>
                <w:color w:val="000000"/>
                <w:sz w:val="22"/>
                <w:lang w:eastAsia="ru-RU"/>
              </w:rPr>
              <w:t>0,06</w:t>
            </w:r>
          </w:p>
        </w:tc>
      </w:tr>
      <w:tr w:rsidR="00131F3B" w:rsidRPr="00131F3B" w:rsidTr="00FE761C">
        <w:trPr>
          <w:trHeight w:val="33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outlineLvl w:val="0"/>
              <w:rPr>
                <w:rFonts w:eastAsia="Times New Roman" w:cs="Times New Roman"/>
                <w:color w:val="000000"/>
                <w:sz w:val="22"/>
                <w:lang w:eastAsia="ru-RU"/>
              </w:rPr>
            </w:pPr>
            <w:bookmarkStart w:id="180" w:name="_Toc213715864"/>
            <w:r w:rsidRPr="00131F3B">
              <w:rPr>
                <w:rFonts w:eastAsia="Times New Roman" w:cs="Times New Roman"/>
                <w:color w:val="000000"/>
                <w:sz w:val="22"/>
                <w:lang w:eastAsia="ru-RU"/>
              </w:rPr>
              <w:t>Водоотведение</w:t>
            </w:r>
            <w:bookmarkEnd w:id="180"/>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jc w:val="center"/>
              <w:outlineLvl w:val="0"/>
              <w:rPr>
                <w:rFonts w:eastAsia="Times New Roman" w:cs="Times New Roman"/>
                <w:color w:val="000000"/>
                <w:sz w:val="22"/>
                <w:lang w:eastAsia="ru-RU"/>
              </w:rPr>
            </w:pPr>
            <w:bookmarkStart w:id="181" w:name="_Toc213715865"/>
            <w:r w:rsidRPr="00131F3B">
              <w:rPr>
                <w:rFonts w:eastAsia="Times New Roman" w:cs="Times New Roman"/>
                <w:color w:val="000000"/>
                <w:sz w:val="22"/>
                <w:lang w:eastAsia="ru-RU"/>
              </w:rPr>
              <w:t>м</w:t>
            </w:r>
            <w:r w:rsidRPr="00131F3B">
              <w:rPr>
                <w:rFonts w:eastAsia="Times New Roman" w:cs="Times New Roman"/>
                <w:color w:val="000000"/>
                <w:sz w:val="22"/>
                <w:vertAlign w:val="superscript"/>
                <w:lang w:eastAsia="ru-RU"/>
              </w:rPr>
              <w:t>3</w:t>
            </w:r>
            <w:bookmarkEnd w:id="181"/>
          </w:p>
        </w:tc>
        <w:tc>
          <w:tcPr>
            <w:tcW w:w="1387" w:type="dxa"/>
            <w:tcBorders>
              <w:top w:val="single" w:sz="4" w:space="0" w:color="auto"/>
              <w:left w:val="nil"/>
              <w:bottom w:val="single" w:sz="4" w:space="0" w:color="auto"/>
              <w:right w:val="single" w:sz="4" w:space="0" w:color="auto"/>
            </w:tcBorders>
            <w:shd w:val="clear" w:color="auto" w:fill="auto"/>
            <w:vAlign w:val="center"/>
          </w:tcPr>
          <w:p w:rsidR="00131F3B" w:rsidRPr="00131F3B" w:rsidRDefault="00131F3B" w:rsidP="00131F3B">
            <w:pPr>
              <w:spacing w:after="0" w:line="240" w:lineRule="auto"/>
              <w:jc w:val="center"/>
              <w:rPr>
                <w:rFonts w:eastAsia="Times New Roman" w:cs="Times New Roman"/>
                <w:color w:val="000000"/>
                <w:sz w:val="22"/>
                <w:lang w:eastAsia="ru-RU"/>
              </w:rPr>
            </w:pPr>
            <w:r w:rsidRPr="00131F3B">
              <w:rPr>
                <w:rFonts w:eastAsia="Times New Roman" w:cs="Times New Roman"/>
                <w:color w:val="000000"/>
                <w:sz w:val="22"/>
                <w:lang w:eastAsia="ru-RU"/>
              </w:rPr>
              <w:t>147,00</w:t>
            </w:r>
          </w:p>
        </w:tc>
        <w:tc>
          <w:tcPr>
            <w:tcW w:w="1276" w:type="dxa"/>
            <w:tcBorders>
              <w:top w:val="single" w:sz="4" w:space="0" w:color="auto"/>
              <w:left w:val="nil"/>
              <w:bottom w:val="single" w:sz="4" w:space="0" w:color="auto"/>
              <w:right w:val="single" w:sz="4" w:space="0" w:color="auto"/>
            </w:tcBorders>
            <w:shd w:val="clear" w:color="auto" w:fill="auto"/>
            <w:vAlign w:val="center"/>
          </w:tcPr>
          <w:p w:rsidR="00131F3B" w:rsidRPr="00131F3B" w:rsidRDefault="00131F3B" w:rsidP="00131F3B">
            <w:pPr>
              <w:spacing w:after="0" w:line="240" w:lineRule="auto"/>
              <w:jc w:val="center"/>
              <w:rPr>
                <w:rFonts w:eastAsia="Times New Roman" w:cs="Times New Roman"/>
                <w:color w:val="000000"/>
                <w:sz w:val="22"/>
                <w:lang w:eastAsia="ru-RU"/>
              </w:rPr>
            </w:pPr>
            <w:r w:rsidRPr="00131F3B">
              <w:rPr>
                <w:rFonts w:eastAsia="Times New Roman" w:cs="Times New Roman"/>
                <w:color w:val="000000"/>
                <w:sz w:val="22"/>
                <w:lang w:eastAsia="ru-RU"/>
              </w:rPr>
              <w:t>90,00</w:t>
            </w:r>
          </w:p>
        </w:tc>
        <w:tc>
          <w:tcPr>
            <w:tcW w:w="1450" w:type="dxa"/>
            <w:tcBorders>
              <w:top w:val="single" w:sz="4" w:space="0" w:color="auto"/>
              <w:left w:val="nil"/>
              <w:bottom w:val="single" w:sz="4" w:space="0" w:color="auto"/>
              <w:right w:val="single" w:sz="4" w:space="0" w:color="auto"/>
            </w:tcBorders>
            <w:shd w:val="clear" w:color="auto" w:fill="auto"/>
            <w:vAlign w:val="center"/>
          </w:tcPr>
          <w:p w:rsidR="00131F3B" w:rsidRPr="00131F3B" w:rsidRDefault="00131F3B" w:rsidP="00131F3B">
            <w:pPr>
              <w:spacing w:after="0" w:line="240" w:lineRule="auto"/>
              <w:jc w:val="center"/>
              <w:rPr>
                <w:rFonts w:eastAsia="Times New Roman" w:cs="Times New Roman"/>
                <w:color w:val="000000"/>
                <w:sz w:val="22"/>
                <w:lang w:eastAsia="ru-RU"/>
              </w:rPr>
            </w:pPr>
            <w:r w:rsidRPr="00131F3B">
              <w:rPr>
                <w:rFonts w:eastAsia="Times New Roman" w:cs="Times New Roman"/>
                <w:color w:val="000000"/>
                <w:sz w:val="22"/>
                <w:lang w:eastAsia="ru-RU"/>
              </w:rPr>
              <w:t>90,00</w:t>
            </w:r>
          </w:p>
        </w:tc>
      </w:tr>
      <w:tr w:rsidR="00131F3B" w:rsidRPr="00131F3B" w:rsidTr="00FE761C">
        <w:trPr>
          <w:trHeight w:val="312"/>
          <w:tblHeader/>
          <w:jc w:val="center"/>
        </w:trPr>
        <w:tc>
          <w:tcPr>
            <w:tcW w:w="9100" w:type="dxa"/>
            <w:gridSpan w:val="5"/>
            <w:tcBorders>
              <w:bottom w:val="single" w:sz="4" w:space="0" w:color="auto"/>
            </w:tcBorders>
            <w:shd w:val="clear" w:color="auto" w:fill="auto"/>
            <w:vAlign w:val="center"/>
          </w:tcPr>
          <w:p w:rsidR="00131F3B" w:rsidRPr="00131F3B" w:rsidRDefault="00131F3B" w:rsidP="00131F3B">
            <w:pPr>
              <w:spacing w:after="0" w:line="240" w:lineRule="auto"/>
              <w:jc w:val="center"/>
              <w:rPr>
                <w:rFonts w:eastAsia="Times New Roman" w:cs="Times New Roman"/>
                <w:b/>
                <w:bCs/>
                <w:sz w:val="22"/>
                <w:lang w:eastAsia="ru-RU"/>
              </w:rPr>
            </w:pPr>
            <w:r w:rsidRPr="00131F3B">
              <w:rPr>
                <w:rFonts w:eastAsia="Times New Roman" w:cs="Times New Roman"/>
                <w:b/>
                <w:bCs/>
                <w:sz w:val="22"/>
                <w:lang w:eastAsia="ru-RU"/>
              </w:rPr>
              <w:t>Котельная №397 п. Сеща</w:t>
            </w:r>
            <w:r w:rsidRPr="00131F3B">
              <w:rPr>
                <w:rFonts w:eastAsia="Times New Roman" w:cs="Times New Roman"/>
                <w:b/>
                <w:bCs/>
                <w:sz w:val="22"/>
                <w:lang w:eastAsia="ru-RU"/>
              </w:rPr>
              <w:tab/>
            </w:r>
          </w:p>
        </w:tc>
      </w:tr>
      <w:tr w:rsidR="00131F3B" w:rsidRPr="00131F3B" w:rsidTr="00FE761C">
        <w:trPr>
          <w:trHeight w:val="70"/>
          <w:tblHeader/>
          <w:jc w:val="center"/>
        </w:trPr>
        <w:tc>
          <w:tcPr>
            <w:tcW w:w="3700" w:type="dxa"/>
            <w:tcBorders>
              <w:bottom w:val="single" w:sz="4" w:space="0" w:color="auto"/>
            </w:tcBorders>
            <w:shd w:val="clear" w:color="auto" w:fill="auto"/>
            <w:vAlign w:val="center"/>
            <w:hideMark/>
          </w:tcPr>
          <w:p w:rsidR="00131F3B" w:rsidRPr="00131F3B" w:rsidRDefault="00131F3B" w:rsidP="00131F3B">
            <w:pPr>
              <w:spacing w:after="0" w:line="240" w:lineRule="auto"/>
              <w:jc w:val="center"/>
              <w:rPr>
                <w:rFonts w:eastAsia="Times New Roman" w:cs="Times New Roman"/>
                <w:b/>
                <w:bCs/>
                <w:sz w:val="22"/>
                <w:lang w:eastAsia="ru-RU"/>
              </w:rPr>
            </w:pPr>
            <w:r w:rsidRPr="00131F3B">
              <w:rPr>
                <w:rFonts w:eastAsia="Times New Roman" w:cs="Times New Roman"/>
                <w:b/>
                <w:bCs/>
                <w:sz w:val="22"/>
                <w:lang w:eastAsia="ru-RU"/>
              </w:rPr>
              <w:t>Наименование источника</w:t>
            </w:r>
          </w:p>
        </w:tc>
        <w:tc>
          <w:tcPr>
            <w:tcW w:w="1287" w:type="dxa"/>
            <w:tcBorders>
              <w:bottom w:val="single" w:sz="4" w:space="0" w:color="auto"/>
            </w:tcBorders>
            <w:shd w:val="clear" w:color="auto" w:fill="auto"/>
            <w:vAlign w:val="center"/>
            <w:hideMark/>
          </w:tcPr>
          <w:p w:rsidR="00131F3B" w:rsidRPr="00131F3B" w:rsidRDefault="00131F3B" w:rsidP="00131F3B">
            <w:pPr>
              <w:spacing w:after="0" w:line="240" w:lineRule="auto"/>
              <w:jc w:val="center"/>
              <w:rPr>
                <w:rFonts w:eastAsia="Times New Roman" w:cs="Times New Roman"/>
                <w:b/>
                <w:bCs/>
                <w:sz w:val="22"/>
                <w:lang w:eastAsia="ru-RU"/>
              </w:rPr>
            </w:pPr>
            <w:r w:rsidRPr="00131F3B">
              <w:rPr>
                <w:rFonts w:eastAsia="Times New Roman" w:cs="Times New Roman"/>
                <w:b/>
                <w:bCs/>
                <w:sz w:val="22"/>
                <w:lang w:eastAsia="ru-RU"/>
              </w:rPr>
              <w:t>Ед.  изм.</w:t>
            </w:r>
          </w:p>
        </w:tc>
        <w:tc>
          <w:tcPr>
            <w:tcW w:w="1387" w:type="dxa"/>
            <w:tcBorders>
              <w:bottom w:val="single" w:sz="4" w:space="0" w:color="auto"/>
            </w:tcBorders>
            <w:shd w:val="clear" w:color="auto" w:fill="auto"/>
            <w:vAlign w:val="center"/>
            <w:hideMark/>
          </w:tcPr>
          <w:p w:rsidR="00131F3B" w:rsidRPr="00131F3B" w:rsidRDefault="00131F3B" w:rsidP="00131F3B">
            <w:pPr>
              <w:spacing w:after="0" w:line="240" w:lineRule="auto"/>
              <w:jc w:val="center"/>
              <w:rPr>
                <w:rFonts w:eastAsia="Times New Roman" w:cs="Times New Roman"/>
                <w:b/>
                <w:bCs/>
                <w:sz w:val="22"/>
                <w:lang w:eastAsia="ru-RU"/>
              </w:rPr>
            </w:pPr>
            <w:r w:rsidRPr="00131F3B">
              <w:rPr>
                <w:rFonts w:eastAsia="Times New Roman" w:cs="Times New Roman"/>
                <w:b/>
                <w:bCs/>
                <w:sz w:val="22"/>
                <w:lang w:eastAsia="ru-RU"/>
              </w:rPr>
              <w:t>На 2024 г.</w:t>
            </w:r>
          </w:p>
        </w:tc>
        <w:tc>
          <w:tcPr>
            <w:tcW w:w="1276" w:type="dxa"/>
            <w:tcBorders>
              <w:bottom w:val="single" w:sz="4" w:space="0" w:color="auto"/>
            </w:tcBorders>
            <w:shd w:val="clear" w:color="auto" w:fill="auto"/>
            <w:vAlign w:val="center"/>
            <w:hideMark/>
          </w:tcPr>
          <w:p w:rsidR="00131F3B" w:rsidRPr="00131F3B" w:rsidRDefault="00131F3B" w:rsidP="00131F3B">
            <w:pPr>
              <w:spacing w:after="0" w:line="240" w:lineRule="auto"/>
              <w:jc w:val="center"/>
              <w:rPr>
                <w:rFonts w:eastAsia="Times New Roman" w:cs="Times New Roman"/>
                <w:b/>
                <w:bCs/>
                <w:sz w:val="22"/>
                <w:lang w:eastAsia="ru-RU"/>
              </w:rPr>
            </w:pPr>
            <w:r w:rsidRPr="00131F3B">
              <w:rPr>
                <w:rFonts w:eastAsia="Times New Roman" w:cs="Times New Roman"/>
                <w:b/>
                <w:bCs/>
                <w:sz w:val="22"/>
                <w:lang w:eastAsia="ru-RU"/>
              </w:rPr>
              <w:t>До 2029 г.</w:t>
            </w:r>
          </w:p>
        </w:tc>
        <w:tc>
          <w:tcPr>
            <w:tcW w:w="1450" w:type="dxa"/>
            <w:tcBorders>
              <w:bottom w:val="single" w:sz="4" w:space="0" w:color="auto"/>
            </w:tcBorders>
            <w:vAlign w:val="center"/>
          </w:tcPr>
          <w:p w:rsidR="00131F3B" w:rsidRPr="00131F3B" w:rsidRDefault="00131F3B" w:rsidP="00131F3B">
            <w:pPr>
              <w:spacing w:after="0" w:line="240" w:lineRule="auto"/>
              <w:jc w:val="center"/>
              <w:rPr>
                <w:rFonts w:eastAsia="Times New Roman" w:cs="Times New Roman"/>
                <w:b/>
                <w:bCs/>
                <w:sz w:val="22"/>
                <w:lang w:eastAsia="ru-RU"/>
              </w:rPr>
            </w:pPr>
            <w:r w:rsidRPr="00131F3B">
              <w:rPr>
                <w:rFonts w:eastAsia="Times New Roman" w:cs="Times New Roman"/>
                <w:b/>
                <w:bCs/>
                <w:sz w:val="22"/>
                <w:lang w:eastAsia="ru-RU"/>
              </w:rPr>
              <w:t>До 2039 г.</w:t>
            </w:r>
          </w:p>
        </w:tc>
      </w:tr>
      <w:tr w:rsidR="00131F3B" w:rsidRPr="00131F3B" w:rsidTr="00FE761C">
        <w:trPr>
          <w:trHeight w:val="33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outlineLvl w:val="0"/>
              <w:rPr>
                <w:rFonts w:eastAsia="Times New Roman" w:cs="Times New Roman"/>
                <w:color w:val="000000"/>
                <w:sz w:val="22"/>
                <w:lang w:eastAsia="ru-RU"/>
              </w:rPr>
            </w:pPr>
            <w:bookmarkStart w:id="182" w:name="_Toc213715866"/>
            <w:r w:rsidRPr="00131F3B">
              <w:rPr>
                <w:rFonts w:eastAsia="Times New Roman" w:cs="Times New Roman"/>
                <w:color w:val="000000"/>
                <w:sz w:val="22"/>
                <w:lang w:eastAsia="ru-RU"/>
              </w:rPr>
              <w:t>Расход натурального топлива</w:t>
            </w:r>
            <w:bookmarkEnd w:id="182"/>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jc w:val="center"/>
              <w:outlineLvl w:val="0"/>
              <w:rPr>
                <w:rFonts w:eastAsia="Times New Roman" w:cs="Times New Roman"/>
                <w:color w:val="000000"/>
                <w:sz w:val="22"/>
                <w:lang w:eastAsia="ru-RU"/>
              </w:rPr>
            </w:pPr>
            <w:bookmarkStart w:id="183" w:name="_Toc213715867"/>
            <w:r w:rsidRPr="00131F3B">
              <w:rPr>
                <w:rFonts w:eastAsia="Times New Roman" w:cs="Times New Roman"/>
                <w:color w:val="000000"/>
                <w:sz w:val="22"/>
                <w:lang w:eastAsia="ru-RU"/>
              </w:rPr>
              <w:t>тыс.м</w:t>
            </w:r>
            <w:r w:rsidRPr="00131F3B">
              <w:rPr>
                <w:rFonts w:eastAsia="Times New Roman" w:cs="Times New Roman"/>
                <w:color w:val="000000"/>
                <w:sz w:val="22"/>
                <w:vertAlign w:val="superscript"/>
                <w:lang w:eastAsia="ru-RU"/>
              </w:rPr>
              <w:t>3</w:t>
            </w:r>
            <w:bookmarkEnd w:id="183"/>
          </w:p>
        </w:tc>
        <w:tc>
          <w:tcPr>
            <w:tcW w:w="1387" w:type="dxa"/>
            <w:vAlign w:val="center"/>
          </w:tcPr>
          <w:p w:rsidR="00131F3B" w:rsidRPr="00131F3B" w:rsidRDefault="00131F3B" w:rsidP="00131F3B">
            <w:pPr>
              <w:shd w:val="clear" w:color="auto" w:fill="FFFFFF"/>
              <w:spacing w:after="0" w:line="240" w:lineRule="auto"/>
              <w:jc w:val="center"/>
              <w:rPr>
                <w:rFonts w:cs="Times New Roman"/>
                <w:sz w:val="22"/>
              </w:rPr>
            </w:pPr>
            <w:r w:rsidRPr="00131F3B">
              <w:rPr>
                <w:rFonts w:cs="Times New Roman"/>
                <w:sz w:val="22"/>
              </w:rPr>
              <w:t>5020,756</w:t>
            </w:r>
          </w:p>
        </w:tc>
        <w:tc>
          <w:tcPr>
            <w:tcW w:w="1276" w:type="dxa"/>
            <w:vAlign w:val="center"/>
          </w:tcPr>
          <w:p w:rsidR="00131F3B" w:rsidRPr="00131F3B" w:rsidRDefault="00131F3B" w:rsidP="00131F3B">
            <w:pPr>
              <w:shd w:val="clear" w:color="auto" w:fill="FFFFFF"/>
              <w:spacing w:after="0" w:line="240" w:lineRule="auto"/>
              <w:jc w:val="center"/>
              <w:rPr>
                <w:rFonts w:cs="Times New Roman"/>
                <w:sz w:val="22"/>
              </w:rPr>
            </w:pPr>
            <w:r w:rsidRPr="00131F3B">
              <w:rPr>
                <w:rFonts w:cs="Times New Roman"/>
                <w:sz w:val="22"/>
              </w:rPr>
              <w:t>4526,668</w:t>
            </w:r>
          </w:p>
        </w:tc>
        <w:tc>
          <w:tcPr>
            <w:tcW w:w="1450" w:type="dxa"/>
            <w:vAlign w:val="center"/>
          </w:tcPr>
          <w:p w:rsidR="00131F3B" w:rsidRPr="00131F3B" w:rsidRDefault="00131F3B" w:rsidP="00131F3B">
            <w:pPr>
              <w:shd w:val="clear" w:color="auto" w:fill="FFFFFF"/>
              <w:spacing w:after="0" w:line="240" w:lineRule="auto"/>
              <w:jc w:val="center"/>
              <w:rPr>
                <w:rFonts w:cs="Times New Roman"/>
                <w:sz w:val="22"/>
              </w:rPr>
            </w:pPr>
            <w:r w:rsidRPr="00131F3B">
              <w:rPr>
                <w:rFonts w:cs="Times New Roman"/>
                <w:sz w:val="22"/>
              </w:rPr>
              <w:t>4526,668</w:t>
            </w:r>
          </w:p>
        </w:tc>
      </w:tr>
      <w:tr w:rsidR="00131F3B" w:rsidRPr="00131F3B" w:rsidTr="00FE761C">
        <w:trPr>
          <w:trHeight w:val="31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outlineLvl w:val="0"/>
              <w:rPr>
                <w:rFonts w:eastAsia="Times New Roman" w:cs="Times New Roman"/>
                <w:color w:val="000000"/>
                <w:sz w:val="22"/>
                <w:lang w:eastAsia="ru-RU"/>
              </w:rPr>
            </w:pPr>
            <w:bookmarkStart w:id="184" w:name="_Toc213715868"/>
            <w:r w:rsidRPr="00131F3B">
              <w:rPr>
                <w:rFonts w:eastAsia="Times New Roman" w:cs="Times New Roman"/>
                <w:color w:val="000000"/>
                <w:sz w:val="22"/>
                <w:lang w:eastAsia="ru-RU"/>
              </w:rPr>
              <w:t>Переводной коэффициент</w:t>
            </w:r>
            <w:bookmarkEnd w:id="184"/>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jc w:val="center"/>
              <w:outlineLvl w:val="0"/>
              <w:rPr>
                <w:rFonts w:eastAsia="Times New Roman" w:cs="Times New Roman"/>
                <w:color w:val="000000"/>
                <w:sz w:val="22"/>
                <w:lang w:eastAsia="ru-RU"/>
              </w:rPr>
            </w:pPr>
            <w:bookmarkStart w:id="185" w:name="_Toc213715869"/>
            <w:r w:rsidRPr="00131F3B">
              <w:rPr>
                <w:rFonts w:eastAsia="Times New Roman" w:cs="Times New Roman"/>
                <w:color w:val="000000"/>
                <w:sz w:val="22"/>
                <w:lang w:eastAsia="ru-RU"/>
              </w:rPr>
              <w:t>-</w:t>
            </w:r>
            <w:bookmarkEnd w:id="185"/>
          </w:p>
        </w:tc>
        <w:tc>
          <w:tcPr>
            <w:tcW w:w="1387" w:type="dxa"/>
            <w:vAlign w:val="center"/>
          </w:tcPr>
          <w:p w:rsidR="00131F3B" w:rsidRPr="00131F3B" w:rsidRDefault="00131F3B" w:rsidP="00131F3B">
            <w:pPr>
              <w:shd w:val="clear" w:color="auto" w:fill="FFFFFF"/>
              <w:spacing w:after="0" w:line="240" w:lineRule="auto"/>
              <w:jc w:val="center"/>
              <w:rPr>
                <w:rFonts w:cs="Times New Roman"/>
                <w:sz w:val="22"/>
              </w:rPr>
            </w:pPr>
            <w:r w:rsidRPr="00131F3B">
              <w:rPr>
                <w:rFonts w:cs="Times New Roman"/>
                <w:sz w:val="22"/>
              </w:rPr>
              <w:t>1,1743</w:t>
            </w:r>
          </w:p>
        </w:tc>
        <w:tc>
          <w:tcPr>
            <w:tcW w:w="1276" w:type="dxa"/>
            <w:vAlign w:val="center"/>
          </w:tcPr>
          <w:p w:rsidR="00131F3B" w:rsidRPr="00131F3B" w:rsidRDefault="00131F3B" w:rsidP="00131F3B">
            <w:pPr>
              <w:shd w:val="clear" w:color="auto" w:fill="FFFFFF"/>
              <w:spacing w:after="0" w:line="240" w:lineRule="auto"/>
              <w:jc w:val="center"/>
              <w:rPr>
                <w:rFonts w:cs="Times New Roman"/>
                <w:sz w:val="22"/>
              </w:rPr>
            </w:pPr>
            <w:r w:rsidRPr="00131F3B">
              <w:rPr>
                <w:rFonts w:cs="Times New Roman"/>
                <w:sz w:val="22"/>
              </w:rPr>
              <w:t>1,1743</w:t>
            </w:r>
          </w:p>
        </w:tc>
        <w:tc>
          <w:tcPr>
            <w:tcW w:w="1450" w:type="dxa"/>
            <w:vAlign w:val="center"/>
          </w:tcPr>
          <w:p w:rsidR="00131F3B" w:rsidRPr="00131F3B" w:rsidRDefault="00131F3B" w:rsidP="00131F3B">
            <w:pPr>
              <w:shd w:val="clear" w:color="auto" w:fill="FFFFFF"/>
              <w:spacing w:after="0" w:line="240" w:lineRule="auto"/>
              <w:jc w:val="center"/>
              <w:rPr>
                <w:rFonts w:cs="Times New Roman"/>
                <w:sz w:val="22"/>
              </w:rPr>
            </w:pPr>
            <w:r w:rsidRPr="00131F3B">
              <w:rPr>
                <w:rFonts w:cs="Times New Roman"/>
                <w:sz w:val="22"/>
              </w:rPr>
              <w:t>1,1743</w:t>
            </w:r>
          </w:p>
        </w:tc>
      </w:tr>
      <w:tr w:rsidR="00131F3B" w:rsidRPr="00131F3B" w:rsidTr="00FE761C">
        <w:trPr>
          <w:trHeight w:val="359"/>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outlineLvl w:val="0"/>
              <w:rPr>
                <w:rFonts w:eastAsia="Times New Roman" w:cs="Times New Roman"/>
                <w:color w:val="000000"/>
                <w:sz w:val="22"/>
                <w:lang w:eastAsia="ru-RU"/>
              </w:rPr>
            </w:pPr>
            <w:bookmarkStart w:id="186" w:name="_Toc213715870"/>
            <w:r w:rsidRPr="00131F3B">
              <w:rPr>
                <w:rFonts w:eastAsia="Times New Roman" w:cs="Times New Roman"/>
                <w:color w:val="000000"/>
                <w:sz w:val="22"/>
                <w:lang w:eastAsia="ru-RU"/>
              </w:rPr>
              <w:t>Расход условного топлива</w:t>
            </w:r>
            <w:bookmarkEnd w:id="186"/>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jc w:val="center"/>
              <w:outlineLvl w:val="0"/>
              <w:rPr>
                <w:rFonts w:eastAsia="Times New Roman" w:cs="Times New Roman"/>
                <w:color w:val="000000"/>
                <w:sz w:val="22"/>
                <w:lang w:eastAsia="ru-RU"/>
              </w:rPr>
            </w:pPr>
            <w:bookmarkStart w:id="187" w:name="_Toc213715871"/>
            <w:proofErr w:type="spellStart"/>
            <w:r w:rsidRPr="00131F3B">
              <w:rPr>
                <w:rFonts w:eastAsia="Times New Roman" w:cs="Times New Roman"/>
                <w:color w:val="000000"/>
                <w:sz w:val="22"/>
                <w:lang w:eastAsia="ru-RU"/>
              </w:rPr>
              <w:t>т.у.т</w:t>
            </w:r>
            <w:proofErr w:type="spellEnd"/>
            <w:r w:rsidRPr="00131F3B">
              <w:rPr>
                <w:rFonts w:eastAsia="Times New Roman" w:cs="Times New Roman"/>
                <w:color w:val="000000"/>
                <w:sz w:val="22"/>
                <w:lang w:eastAsia="ru-RU"/>
              </w:rPr>
              <w:t>.</w:t>
            </w:r>
            <w:bookmarkEnd w:id="187"/>
          </w:p>
        </w:tc>
        <w:tc>
          <w:tcPr>
            <w:tcW w:w="1387" w:type="dxa"/>
            <w:vAlign w:val="center"/>
          </w:tcPr>
          <w:p w:rsidR="00131F3B" w:rsidRPr="00131F3B" w:rsidRDefault="00131F3B" w:rsidP="00131F3B">
            <w:pPr>
              <w:spacing w:after="0" w:line="259" w:lineRule="auto"/>
              <w:jc w:val="center"/>
              <w:outlineLvl w:val="3"/>
              <w:rPr>
                <w:rFonts w:cs="Times New Roman"/>
                <w:sz w:val="22"/>
              </w:rPr>
            </w:pPr>
            <w:r w:rsidRPr="00131F3B">
              <w:rPr>
                <w:rFonts w:cs="Times New Roman"/>
                <w:sz w:val="22"/>
              </w:rPr>
              <w:t>5896,075</w:t>
            </w:r>
          </w:p>
        </w:tc>
        <w:tc>
          <w:tcPr>
            <w:tcW w:w="1276" w:type="dxa"/>
            <w:vAlign w:val="center"/>
          </w:tcPr>
          <w:p w:rsidR="00131F3B" w:rsidRPr="00131F3B" w:rsidRDefault="00131F3B" w:rsidP="00131F3B">
            <w:pPr>
              <w:shd w:val="clear" w:color="auto" w:fill="FFFFFF"/>
              <w:spacing w:after="0" w:line="240" w:lineRule="auto"/>
              <w:jc w:val="center"/>
              <w:rPr>
                <w:rFonts w:cs="Times New Roman"/>
                <w:sz w:val="22"/>
              </w:rPr>
            </w:pPr>
            <w:r w:rsidRPr="00131F3B">
              <w:rPr>
                <w:rFonts w:cs="Times New Roman"/>
                <w:sz w:val="22"/>
              </w:rPr>
              <w:t>5315,848</w:t>
            </w:r>
          </w:p>
        </w:tc>
        <w:tc>
          <w:tcPr>
            <w:tcW w:w="1450" w:type="dxa"/>
            <w:vAlign w:val="center"/>
          </w:tcPr>
          <w:p w:rsidR="00131F3B" w:rsidRPr="00131F3B" w:rsidRDefault="00131F3B" w:rsidP="00131F3B">
            <w:pPr>
              <w:shd w:val="clear" w:color="auto" w:fill="FFFFFF"/>
              <w:spacing w:after="0" w:line="240" w:lineRule="auto"/>
              <w:jc w:val="center"/>
              <w:rPr>
                <w:rFonts w:cs="Times New Roman"/>
                <w:sz w:val="22"/>
              </w:rPr>
            </w:pPr>
            <w:r w:rsidRPr="00131F3B">
              <w:rPr>
                <w:rFonts w:cs="Times New Roman"/>
                <w:sz w:val="22"/>
              </w:rPr>
              <w:t>5315,848</w:t>
            </w:r>
          </w:p>
        </w:tc>
      </w:tr>
      <w:tr w:rsidR="00131F3B" w:rsidRPr="00131F3B" w:rsidTr="00FE761C">
        <w:trPr>
          <w:trHeight w:val="421"/>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outlineLvl w:val="0"/>
              <w:rPr>
                <w:rFonts w:eastAsia="Times New Roman" w:cs="Times New Roman"/>
                <w:color w:val="000000"/>
                <w:sz w:val="22"/>
                <w:lang w:eastAsia="ru-RU"/>
              </w:rPr>
            </w:pPr>
            <w:bookmarkStart w:id="188" w:name="_Toc213715872"/>
            <w:r w:rsidRPr="00131F3B">
              <w:rPr>
                <w:rFonts w:eastAsia="Times New Roman" w:cs="Times New Roman"/>
                <w:color w:val="000000"/>
                <w:sz w:val="22"/>
                <w:lang w:eastAsia="ru-RU"/>
              </w:rPr>
              <w:t>Усредненный расход топлива на отпуск от котельной</w:t>
            </w:r>
            <w:bookmarkEnd w:id="188"/>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jc w:val="center"/>
              <w:outlineLvl w:val="0"/>
              <w:rPr>
                <w:rFonts w:eastAsia="Times New Roman" w:cs="Times New Roman"/>
                <w:color w:val="000000"/>
                <w:sz w:val="22"/>
                <w:lang w:eastAsia="ru-RU"/>
              </w:rPr>
            </w:pPr>
            <w:bookmarkStart w:id="189" w:name="_Toc213715873"/>
            <w:proofErr w:type="spellStart"/>
            <w:r w:rsidRPr="00131F3B">
              <w:rPr>
                <w:rFonts w:eastAsia="Times New Roman" w:cs="Times New Roman"/>
                <w:color w:val="000000"/>
                <w:sz w:val="22"/>
                <w:lang w:eastAsia="ru-RU"/>
              </w:rPr>
              <w:t>кг.у.т</w:t>
            </w:r>
            <w:proofErr w:type="spellEnd"/>
            <w:r w:rsidRPr="00131F3B">
              <w:rPr>
                <w:rFonts w:eastAsia="Times New Roman" w:cs="Times New Roman"/>
                <w:color w:val="000000"/>
                <w:sz w:val="22"/>
                <w:lang w:eastAsia="ru-RU"/>
              </w:rPr>
              <w:t>./Гкал</w:t>
            </w:r>
            <w:bookmarkEnd w:id="189"/>
          </w:p>
        </w:tc>
        <w:tc>
          <w:tcPr>
            <w:tcW w:w="1387" w:type="dxa"/>
            <w:vAlign w:val="center"/>
          </w:tcPr>
          <w:p w:rsidR="00131F3B" w:rsidRPr="00131F3B" w:rsidRDefault="00131F3B" w:rsidP="00131F3B">
            <w:pPr>
              <w:shd w:val="clear" w:color="auto" w:fill="FFFFFF"/>
              <w:spacing w:after="0" w:line="240" w:lineRule="auto"/>
              <w:jc w:val="center"/>
              <w:rPr>
                <w:rFonts w:cs="Times New Roman"/>
                <w:sz w:val="22"/>
              </w:rPr>
            </w:pPr>
            <w:r w:rsidRPr="00131F3B">
              <w:rPr>
                <w:rFonts w:cs="Times New Roman"/>
                <w:sz w:val="22"/>
              </w:rPr>
              <w:t>195,177</w:t>
            </w:r>
          </w:p>
        </w:tc>
        <w:tc>
          <w:tcPr>
            <w:tcW w:w="1276" w:type="dxa"/>
            <w:vAlign w:val="center"/>
          </w:tcPr>
          <w:p w:rsidR="00131F3B" w:rsidRPr="00131F3B" w:rsidRDefault="00131F3B" w:rsidP="00131F3B">
            <w:pPr>
              <w:shd w:val="clear" w:color="auto" w:fill="FFFFFF"/>
              <w:spacing w:after="0" w:line="240" w:lineRule="auto"/>
              <w:jc w:val="center"/>
              <w:rPr>
                <w:rFonts w:cs="Times New Roman"/>
                <w:sz w:val="22"/>
              </w:rPr>
            </w:pPr>
            <w:r w:rsidRPr="00131F3B">
              <w:rPr>
                <w:rFonts w:cs="Times New Roman"/>
                <w:sz w:val="22"/>
              </w:rPr>
              <w:t>162,685</w:t>
            </w:r>
          </w:p>
        </w:tc>
        <w:tc>
          <w:tcPr>
            <w:tcW w:w="1450" w:type="dxa"/>
            <w:vAlign w:val="center"/>
          </w:tcPr>
          <w:p w:rsidR="00131F3B" w:rsidRPr="00131F3B" w:rsidRDefault="00131F3B" w:rsidP="00131F3B">
            <w:pPr>
              <w:shd w:val="clear" w:color="auto" w:fill="FFFFFF"/>
              <w:spacing w:after="0" w:line="240" w:lineRule="auto"/>
              <w:jc w:val="center"/>
              <w:rPr>
                <w:rFonts w:cs="Times New Roman"/>
                <w:sz w:val="22"/>
              </w:rPr>
            </w:pPr>
            <w:r w:rsidRPr="00131F3B">
              <w:rPr>
                <w:rFonts w:cs="Times New Roman"/>
                <w:sz w:val="22"/>
              </w:rPr>
              <w:t>162,685</w:t>
            </w:r>
          </w:p>
        </w:tc>
      </w:tr>
      <w:tr w:rsidR="00131F3B" w:rsidRPr="00131F3B" w:rsidTr="00FE761C">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outlineLvl w:val="0"/>
              <w:rPr>
                <w:rFonts w:eastAsia="Times New Roman" w:cs="Times New Roman"/>
                <w:color w:val="000000"/>
                <w:sz w:val="22"/>
                <w:lang w:eastAsia="ru-RU"/>
              </w:rPr>
            </w:pPr>
            <w:bookmarkStart w:id="190" w:name="_Toc213715874"/>
            <w:r w:rsidRPr="00131F3B">
              <w:rPr>
                <w:rFonts w:eastAsia="Times New Roman" w:cs="Times New Roman"/>
                <w:color w:val="000000"/>
                <w:sz w:val="22"/>
                <w:lang w:eastAsia="ru-RU"/>
              </w:rPr>
              <w:t>Фактический расход топлива на отпуск от котельной</w:t>
            </w:r>
            <w:bookmarkEnd w:id="190"/>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jc w:val="center"/>
              <w:outlineLvl w:val="0"/>
              <w:rPr>
                <w:rFonts w:eastAsia="Times New Roman" w:cs="Times New Roman"/>
                <w:color w:val="000000"/>
                <w:sz w:val="22"/>
                <w:lang w:eastAsia="ru-RU"/>
              </w:rPr>
            </w:pPr>
            <w:bookmarkStart w:id="191" w:name="_Toc213715875"/>
            <w:proofErr w:type="spellStart"/>
            <w:r w:rsidRPr="00131F3B">
              <w:rPr>
                <w:rFonts w:eastAsia="Times New Roman" w:cs="Times New Roman"/>
                <w:color w:val="000000"/>
                <w:sz w:val="22"/>
                <w:lang w:eastAsia="ru-RU"/>
              </w:rPr>
              <w:t>кг.у.т</w:t>
            </w:r>
            <w:proofErr w:type="spellEnd"/>
            <w:r w:rsidRPr="00131F3B">
              <w:rPr>
                <w:rFonts w:eastAsia="Times New Roman" w:cs="Times New Roman"/>
                <w:color w:val="000000"/>
                <w:sz w:val="22"/>
                <w:lang w:eastAsia="ru-RU"/>
              </w:rPr>
              <w:t>./Гкал</w:t>
            </w:r>
            <w:bookmarkEnd w:id="191"/>
          </w:p>
        </w:tc>
        <w:tc>
          <w:tcPr>
            <w:tcW w:w="1387" w:type="dxa"/>
            <w:vAlign w:val="center"/>
          </w:tcPr>
          <w:p w:rsidR="00131F3B" w:rsidRPr="00131F3B" w:rsidRDefault="00131F3B" w:rsidP="00131F3B">
            <w:pPr>
              <w:shd w:val="clear" w:color="auto" w:fill="FFFFFF"/>
              <w:spacing w:after="0" w:line="240" w:lineRule="auto"/>
              <w:jc w:val="center"/>
              <w:rPr>
                <w:rFonts w:cs="Times New Roman"/>
                <w:sz w:val="22"/>
              </w:rPr>
            </w:pPr>
            <w:r w:rsidRPr="00131F3B">
              <w:rPr>
                <w:rFonts w:cs="Times New Roman"/>
                <w:sz w:val="22"/>
              </w:rPr>
              <w:t>195,177</w:t>
            </w:r>
          </w:p>
        </w:tc>
        <w:tc>
          <w:tcPr>
            <w:tcW w:w="1276" w:type="dxa"/>
            <w:vAlign w:val="center"/>
          </w:tcPr>
          <w:p w:rsidR="00131F3B" w:rsidRPr="00131F3B" w:rsidRDefault="00131F3B" w:rsidP="00131F3B">
            <w:pPr>
              <w:shd w:val="clear" w:color="auto" w:fill="FFFFFF"/>
              <w:spacing w:after="0" w:line="240" w:lineRule="auto"/>
              <w:jc w:val="center"/>
              <w:rPr>
                <w:rFonts w:cs="Times New Roman"/>
                <w:sz w:val="22"/>
              </w:rPr>
            </w:pPr>
            <w:r w:rsidRPr="00131F3B">
              <w:rPr>
                <w:rFonts w:cs="Times New Roman"/>
                <w:sz w:val="22"/>
              </w:rPr>
              <w:t>162,685</w:t>
            </w:r>
          </w:p>
        </w:tc>
        <w:tc>
          <w:tcPr>
            <w:tcW w:w="1450" w:type="dxa"/>
            <w:vAlign w:val="center"/>
          </w:tcPr>
          <w:p w:rsidR="00131F3B" w:rsidRPr="00131F3B" w:rsidRDefault="00131F3B" w:rsidP="00131F3B">
            <w:pPr>
              <w:shd w:val="clear" w:color="auto" w:fill="FFFFFF"/>
              <w:spacing w:after="0" w:line="240" w:lineRule="auto"/>
              <w:jc w:val="center"/>
              <w:rPr>
                <w:rFonts w:cs="Times New Roman"/>
                <w:sz w:val="22"/>
              </w:rPr>
            </w:pPr>
            <w:r w:rsidRPr="00131F3B">
              <w:rPr>
                <w:rFonts w:cs="Times New Roman"/>
                <w:sz w:val="22"/>
              </w:rPr>
              <w:t>162,685</w:t>
            </w:r>
          </w:p>
        </w:tc>
      </w:tr>
      <w:tr w:rsidR="00131F3B" w:rsidRPr="00131F3B" w:rsidTr="00FE761C">
        <w:trPr>
          <w:trHeight w:val="238"/>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outlineLvl w:val="0"/>
              <w:rPr>
                <w:rFonts w:eastAsia="Times New Roman" w:cs="Times New Roman"/>
                <w:color w:val="000000"/>
                <w:sz w:val="22"/>
                <w:lang w:eastAsia="ru-RU"/>
              </w:rPr>
            </w:pPr>
            <w:bookmarkStart w:id="192" w:name="_Toc213715876"/>
            <w:r w:rsidRPr="00131F3B">
              <w:rPr>
                <w:rFonts w:eastAsia="Times New Roman" w:cs="Times New Roman"/>
                <w:color w:val="000000"/>
                <w:sz w:val="22"/>
                <w:lang w:eastAsia="ru-RU"/>
              </w:rPr>
              <w:t>Электроэнергия</w:t>
            </w:r>
            <w:bookmarkEnd w:id="192"/>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jc w:val="center"/>
              <w:outlineLvl w:val="0"/>
              <w:rPr>
                <w:rFonts w:eastAsia="Times New Roman" w:cs="Times New Roman"/>
                <w:color w:val="000000"/>
                <w:sz w:val="22"/>
                <w:lang w:eastAsia="ru-RU"/>
              </w:rPr>
            </w:pPr>
            <w:bookmarkStart w:id="193" w:name="_Toc213715877"/>
            <w:proofErr w:type="spellStart"/>
            <w:r w:rsidRPr="00131F3B">
              <w:rPr>
                <w:rFonts w:eastAsia="Times New Roman" w:cs="Times New Roman"/>
                <w:color w:val="000000"/>
                <w:sz w:val="22"/>
                <w:lang w:eastAsia="ru-RU"/>
              </w:rPr>
              <w:t>тыс.кВтч</w:t>
            </w:r>
            <w:bookmarkEnd w:id="193"/>
            <w:proofErr w:type="spellEnd"/>
          </w:p>
        </w:tc>
        <w:tc>
          <w:tcPr>
            <w:tcW w:w="1387" w:type="dxa"/>
            <w:vAlign w:val="center"/>
          </w:tcPr>
          <w:p w:rsidR="00131F3B" w:rsidRPr="00131F3B" w:rsidRDefault="00131F3B" w:rsidP="00131F3B">
            <w:pPr>
              <w:shd w:val="clear" w:color="auto" w:fill="FFFFFF"/>
              <w:spacing w:after="0" w:line="240" w:lineRule="auto"/>
              <w:jc w:val="center"/>
              <w:rPr>
                <w:rFonts w:cs="Times New Roman"/>
                <w:sz w:val="22"/>
              </w:rPr>
            </w:pPr>
            <w:r w:rsidRPr="00131F3B">
              <w:rPr>
                <w:rFonts w:cs="Times New Roman"/>
                <w:sz w:val="22"/>
              </w:rPr>
              <w:t>2043,647</w:t>
            </w:r>
          </w:p>
        </w:tc>
        <w:tc>
          <w:tcPr>
            <w:tcW w:w="1276" w:type="dxa"/>
            <w:vAlign w:val="center"/>
          </w:tcPr>
          <w:p w:rsidR="00131F3B" w:rsidRPr="00131F3B" w:rsidRDefault="00131F3B" w:rsidP="00131F3B">
            <w:pPr>
              <w:shd w:val="clear" w:color="auto" w:fill="FFFFFF"/>
              <w:spacing w:after="0" w:line="240" w:lineRule="auto"/>
              <w:jc w:val="center"/>
              <w:rPr>
                <w:rFonts w:cs="Times New Roman"/>
                <w:sz w:val="22"/>
              </w:rPr>
            </w:pPr>
            <w:r w:rsidRPr="00131F3B">
              <w:rPr>
                <w:rFonts w:cs="Times New Roman"/>
                <w:sz w:val="22"/>
              </w:rPr>
              <w:t>2210,544</w:t>
            </w:r>
          </w:p>
        </w:tc>
        <w:tc>
          <w:tcPr>
            <w:tcW w:w="1450" w:type="dxa"/>
            <w:vAlign w:val="center"/>
          </w:tcPr>
          <w:p w:rsidR="00131F3B" w:rsidRPr="00131F3B" w:rsidRDefault="00131F3B" w:rsidP="00131F3B">
            <w:pPr>
              <w:shd w:val="clear" w:color="auto" w:fill="FFFFFF"/>
              <w:spacing w:after="0" w:line="240" w:lineRule="auto"/>
              <w:jc w:val="center"/>
              <w:rPr>
                <w:rFonts w:cs="Times New Roman"/>
                <w:sz w:val="22"/>
              </w:rPr>
            </w:pPr>
            <w:r w:rsidRPr="00131F3B">
              <w:rPr>
                <w:rFonts w:cs="Times New Roman"/>
                <w:sz w:val="22"/>
              </w:rPr>
              <w:t>2210,544</w:t>
            </w:r>
          </w:p>
        </w:tc>
      </w:tr>
      <w:tr w:rsidR="00131F3B" w:rsidRPr="00131F3B" w:rsidTr="00FE761C">
        <w:trPr>
          <w:trHeight w:val="22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outlineLvl w:val="0"/>
              <w:rPr>
                <w:rFonts w:eastAsia="Times New Roman" w:cs="Times New Roman"/>
                <w:color w:val="000000"/>
                <w:sz w:val="22"/>
                <w:lang w:eastAsia="ru-RU"/>
              </w:rPr>
            </w:pPr>
            <w:bookmarkStart w:id="194" w:name="_Toc213715878"/>
            <w:r w:rsidRPr="00131F3B">
              <w:rPr>
                <w:rFonts w:eastAsia="Times New Roman" w:cs="Times New Roman"/>
                <w:color w:val="000000"/>
                <w:sz w:val="22"/>
                <w:lang w:eastAsia="ru-RU"/>
              </w:rPr>
              <w:t>Переводной коэффициент</w:t>
            </w:r>
            <w:bookmarkEnd w:id="194"/>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jc w:val="center"/>
              <w:outlineLvl w:val="0"/>
              <w:rPr>
                <w:rFonts w:eastAsia="Times New Roman" w:cs="Times New Roman"/>
                <w:color w:val="000000"/>
                <w:sz w:val="22"/>
                <w:lang w:eastAsia="ru-RU"/>
              </w:rPr>
            </w:pPr>
            <w:bookmarkStart w:id="195" w:name="_Toc213715879"/>
            <w:r w:rsidRPr="00131F3B">
              <w:rPr>
                <w:rFonts w:eastAsia="Times New Roman" w:cs="Times New Roman"/>
                <w:color w:val="000000"/>
                <w:sz w:val="22"/>
                <w:lang w:eastAsia="ru-RU"/>
              </w:rPr>
              <w:t>-</w:t>
            </w:r>
            <w:bookmarkEnd w:id="195"/>
          </w:p>
        </w:tc>
        <w:tc>
          <w:tcPr>
            <w:tcW w:w="1387" w:type="dxa"/>
            <w:tcBorders>
              <w:top w:val="single" w:sz="4" w:space="0" w:color="auto"/>
              <w:left w:val="nil"/>
              <w:bottom w:val="single" w:sz="4" w:space="0" w:color="auto"/>
              <w:right w:val="single" w:sz="4" w:space="0" w:color="auto"/>
            </w:tcBorders>
            <w:shd w:val="clear" w:color="auto" w:fill="auto"/>
            <w:vAlign w:val="center"/>
          </w:tcPr>
          <w:p w:rsidR="00131F3B" w:rsidRPr="00131F3B" w:rsidRDefault="00131F3B" w:rsidP="00131F3B">
            <w:pPr>
              <w:spacing w:after="0" w:line="259" w:lineRule="auto"/>
              <w:jc w:val="center"/>
              <w:rPr>
                <w:rFonts w:cs="Times New Roman"/>
                <w:color w:val="000000"/>
                <w:sz w:val="22"/>
              </w:rPr>
            </w:pPr>
            <w:r w:rsidRPr="00131F3B">
              <w:rPr>
                <w:rFonts w:cs="Times New Roman"/>
                <w:color w:val="000000"/>
                <w:sz w:val="22"/>
              </w:rPr>
              <w:t>0,3445</w:t>
            </w:r>
          </w:p>
        </w:tc>
        <w:tc>
          <w:tcPr>
            <w:tcW w:w="1276" w:type="dxa"/>
            <w:tcBorders>
              <w:top w:val="single" w:sz="4" w:space="0" w:color="auto"/>
              <w:left w:val="nil"/>
              <w:bottom w:val="single" w:sz="4" w:space="0" w:color="auto"/>
              <w:right w:val="single" w:sz="4" w:space="0" w:color="auto"/>
            </w:tcBorders>
            <w:shd w:val="clear" w:color="auto" w:fill="auto"/>
            <w:vAlign w:val="center"/>
          </w:tcPr>
          <w:p w:rsidR="00131F3B" w:rsidRPr="00131F3B" w:rsidRDefault="00131F3B" w:rsidP="00131F3B">
            <w:pPr>
              <w:spacing w:after="0" w:line="259" w:lineRule="auto"/>
              <w:jc w:val="center"/>
              <w:rPr>
                <w:rFonts w:cs="Times New Roman"/>
                <w:color w:val="000000"/>
                <w:sz w:val="22"/>
              </w:rPr>
            </w:pPr>
            <w:r w:rsidRPr="00131F3B">
              <w:rPr>
                <w:rFonts w:cs="Times New Roman"/>
                <w:color w:val="000000"/>
                <w:sz w:val="22"/>
              </w:rPr>
              <w:t>0,3445</w:t>
            </w:r>
          </w:p>
        </w:tc>
        <w:tc>
          <w:tcPr>
            <w:tcW w:w="1450" w:type="dxa"/>
            <w:tcBorders>
              <w:top w:val="single" w:sz="4" w:space="0" w:color="auto"/>
              <w:left w:val="nil"/>
              <w:bottom w:val="single" w:sz="4" w:space="0" w:color="auto"/>
              <w:right w:val="single" w:sz="4" w:space="0" w:color="auto"/>
            </w:tcBorders>
            <w:shd w:val="clear" w:color="auto" w:fill="auto"/>
            <w:vAlign w:val="center"/>
          </w:tcPr>
          <w:p w:rsidR="00131F3B" w:rsidRPr="00131F3B" w:rsidRDefault="00131F3B" w:rsidP="00131F3B">
            <w:pPr>
              <w:spacing w:after="0" w:line="259" w:lineRule="auto"/>
              <w:jc w:val="center"/>
              <w:rPr>
                <w:rFonts w:cs="Times New Roman"/>
                <w:color w:val="000000"/>
                <w:sz w:val="22"/>
              </w:rPr>
            </w:pPr>
            <w:r w:rsidRPr="00131F3B">
              <w:rPr>
                <w:rFonts w:cs="Times New Roman"/>
                <w:color w:val="000000"/>
                <w:sz w:val="22"/>
              </w:rPr>
              <w:t>0,3445</w:t>
            </w:r>
          </w:p>
        </w:tc>
      </w:tr>
      <w:tr w:rsidR="00131F3B" w:rsidRPr="00131F3B" w:rsidTr="00FE761C">
        <w:trPr>
          <w:trHeight w:val="232"/>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outlineLvl w:val="0"/>
              <w:rPr>
                <w:rFonts w:eastAsia="Times New Roman" w:cs="Times New Roman"/>
                <w:color w:val="000000"/>
                <w:sz w:val="22"/>
                <w:lang w:eastAsia="ru-RU"/>
              </w:rPr>
            </w:pPr>
            <w:bookmarkStart w:id="196" w:name="_Toc213715880"/>
            <w:r w:rsidRPr="00131F3B">
              <w:rPr>
                <w:rFonts w:eastAsia="Times New Roman" w:cs="Times New Roman"/>
                <w:color w:val="000000"/>
                <w:sz w:val="22"/>
                <w:lang w:eastAsia="ru-RU"/>
              </w:rPr>
              <w:t>Расход условного топлива</w:t>
            </w:r>
            <w:bookmarkEnd w:id="196"/>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jc w:val="center"/>
              <w:outlineLvl w:val="0"/>
              <w:rPr>
                <w:rFonts w:eastAsia="Times New Roman" w:cs="Times New Roman"/>
                <w:color w:val="000000"/>
                <w:sz w:val="22"/>
                <w:lang w:eastAsia="ru-RU"/>
              </w:rPr>
            </w:pPr>
            <w:bookmarkStart w:id="197" w:name="_Toc213715881"/>
            <w:proofErr w:type="spellStart"/>
            <w:r w:rsidRPr="00131F3B">
              <w:rPr>
                <w:rFonts w:eastAsia="Times New Roman" w:cs="Times New Roman"/>
                <w:color w:val="000000"/>
                <w:sz w:val="22"/>
                <w:lang w:eastAsia="ru-RU"/>
              </w:rPr>
              <w:t>т.у.т</w:t>
            </w:r>
            <w:proofErr w:type="spellEnd"/>
            <w:r w:rsidRPr="00131F3B">
              <w:rPr>
                <w:rFonts w:eastAsia="Times New Roman" w:cs="Times New Roman"/>
                <w:color w:val="000000"/>
                <w:sz w:val="22"/>
                <w:lang w:eastAsia="ru-RU"/>
              </w:rPr>
              <w:t>.</w:t>
            </w:r>
            <w:bookmarkEnd w:id="197"/>
          </w:p>
        </w:tc>
        <w:tc>
          <w:tcPr>
            <w:tcW w:w="1387" w:type="dxa"/>
            <w:tcBorders>
              <w:top w:val="single" w:sz="4" w:space="0" w:color="auto"/>
              <w:left w:val="nil"/>
              <w:bottom w:val="single" w:sz="4" w:space="0" w:color="auto"/>
              <w:right w:val="nil"/>
            </w:tcBorders>
            <w:shd w:val="clear" w:color="auto" w:fill="auto"/>
            <w:vAlign w:val="center"/>
          </w:tcPr>
          <w:p w:rsidR="00131F3B" w:rsidRPr="00131F3B" w:rsidRDefault="00131F3B" w:rsidP="00131F3B">
            <w:pPr>
              <w:spacing w:after="0" w:line="259" w:lineRule="auto"/>
              <w:jc w:val="center"/>
              <w:rPr>
                <w:rFonts w:cs="Times New Roman"/>
                <w:sz w:val="22"/>
              </w:rPr>
            </w:pPr>
            <w:r w:rsidRPr="00131F3B">
              <w:rPr>
                <w:rFonts w:cs="Times New Roman"/>
                <w:sz w:val="22"/>
              </w:rPr>
              <w:t>704,036</w:t>
            </w:r>
          </w:p>
        </w:tc>
        <w:tc>
          <w:tcPr>
            <w:tcW w:w="1276" w:type="dxa"/>
            <w:tcBorders>
              <w:top w:val="single" w:sz="4" w:space="0" w:color="auto"/>
              <w:left w:val="nil"/>
              <w:bottom w:val="single" w:sz="4" w:space="0" w:color="auto"/>
              <w:right w:val="nil"/>
            </w:tcBorders>
            <w:shd w:val="clear" w:color="auto" w:fill="auto"/>
            <w:vAlign w:val="center"/>
          </w:tcPr>
          <w:p w:rsidR="00131F3B" w:rsidRPr="00131F3B" w:rsidRDefault="00131F3B" w:rsidP="00131F3B">
            <w:pPr>
              <w:spacing w:after="0" w:line="259" w:lineRule="auto"/>
              <w:jc w:val="center"/>
              <w:rPr>
                <w:rFonts w:cs="Times New Roman"/>
                <w:sz w:val="22"/>
              </w:rPr>
            </w:pPr>
            <w:r w:rsidRPr="00131F3B">
              <w:rPr>
                <w:rFonts w:cs="Times New Roman"/>
                <w:sz w:val="22"/>
              </w:rPr>
              <w:t>761,532</w:t>
            </w:r>
          </w:p>
        </w:tc>
        <w:tc>
          <w:tcPr>
            <w:tcW w:w="1450" w:type="dxa"/>
            <w:tcBorders>
              <w:top w:val="single" w:sz="4" w:space="0" w:color="auto"/>
              <w:left w:val="nil"/>
              <w:bottom w:val="single" w:sz="4" w:space="0" w:color="auto"/>
              <w:right w:val="single" w:sz="4" w:space="0" w:color="auto"/>
            </w:tcBorders>
            <w:shd w:val="clear" w:color="auto" w:fill="auto"/>
            <w:vAlign w:val="center"/>
          </w:tcPr>
          <w:p w:rsidR="00131F3B" w:rsidRPr="00131F3B" w:rsidRDefault="00131F3B" w:rsidP="00131F3B">
            <w:pPr>
              <w:spacing w:after="0" w:line="259" w:lineRule="auto"/>
              <w:jc w:val="center"/>
              <w:rPr>
                <w:rFonts w:cs="Times New Roman"/>
                <w:sz w:val="22"/>
              </w:rPr>
            </w:pPr>
            <w:r w:rsidRPr="00131F3B">
              <w:rPr>
                <w:rFonts w:cs="Times New Roman"/>
                <w:sz w:val="22"/>
              </w:rPr>
              <w:t>761,532</w:t>
            </w:r>
          </w:p>
        </w:tc>
      </w:tr>
      <w:tr w:rsidR="00131F3B" w:rsidRPr="00131F3B" w:rsidTr="00FE761C">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outlineLvl w:val="0"/>
              <w:rPr>
                <w:rFonts w:eastAsia="Times New Roman" w:cs="Times New Roman"/>
                <w:color w:val="000000"/>
                <w:sz w:val="22"/>
                <w:lang w:eastAsia="ru-RU"/>
              </w:rPr>
            </w:pPr>
            <w:bookmarkStart w:id="198" w:name="_Toc213715882"/>
            <w:r w:rsidRPr="00131F3B">
              <w:rPr>
                <w:rFonts w:eastAsia="Times New Roman" w:cs="Times New Roman"/>
                <w:color w:val="000000"/>
                <w:sz w:val="22"/>
                <w:lang w:eastAsia="ru-RU"/>
              </w:rPr>
              <w:t xml:space="preserve">Удельный расход </w:t>
            </w:r>
            <w:proofErr w:type="spellStart"/>
            <w:r w:rsidRPr="00131F3B">
              <w:rPr>
                <w:rFonts w:eastAsia="Times New Roman" w:cs="Times New Roman"/>
                <w:color w:val="000000"/>
                <w:sz w:val="22"/>
                <w:lang w:eastAsia="ru-RU"/>
              </w:rPr>
              <w:t>эл.энергии</w:t>
            </w:r>
            <w:proofErr w:type="spellEnd"/>
            <w:r w:rsidRPr="00131F3B">
              <w:rPr>
                <w:rFonts w:eastAsia="Times New Roman" w:cs="Times New Roman"/>
                <w:color w:val="000000"/>
                <w:sz w:val="22"/>
                <w:lang w:eastAsia="ru-RU"/>
              </w:rPr>
              <w:t xml:space="preserve"> на отпуск от котельной</w:t>
            </w:r>
            <w:bookmarkEnd w:id="198"/>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jc w:val="center"/>
              <w:outlineLvl w:val="0"/>
              <w:rPr>
                <w:rFonts w:eastAsia="Times New Roman" w:cs="Times New Roman"/>
                <w:color w:val="000000"/>
                <w:sz w:val="22"/>
                <w:lang w:eastAsia="ru-RU"/>
              </w:rPr>
            </w:pPr>
            <w:bookmarkStart w:id="199" w:name="_Toc213715883"/>
            <w:proofErr w:type="spellStart"/>
            <w:r w:rsidRPr="00131F3B">
              <w:rPr>
                <w:rFonts w:eastAsia="Times New Roman" w:cs="Times New Roman"/>
                <w:color w:val="000000"/>
                <w:sz w:val="22"/>
                <w:lang w:eastAsia="ru-RU"/>
              </w:rPr>
              <w:t>кВтч</w:t>
            </w:r>
            <w:proofErr w:type="spellEnd"/>
            <w:r w:rsidRPr="00131F3B">
              <w:rPr>
                <w:rFonts w:eastAsia="Times New Roman" w:cs="Times New Roman"/>
                <w:color w:val="000000"/>
                <w:sz w:val="22"/>
                <w:lang w:eastAsia="ru-RU"/>
              </w:rPr>
              <w:t>/Гкал</w:t>
            </w:r>
            <w:bookmarkEnd w:id="199"/>
          </w:p>
        </w:tc>
        <w:tc>
          <w:tcPr>
            <w:tcW w:w="1387" w:type="dxa"/>
            <w:vAlign w:val="center"/>
          </w:tcPr>
          <w:p w:rsidR="00131F3B" w:rsidRPr="00131F3B" w:rsidRDefault="00131F3B" w:rsidP="00131F3B">
            <w:pPr>
              <w:shd w:val="clear" w:color="auto" w:fill="FFFFFF"/>
              <w:spacing w:after="0" w:line="240" w:lineRule="auto"/>
              <w:jc w:val="center"/>
              <w:rPr>
                <w:rFonts w:cs="Times New Roman"/>
                <w:sz w:val="22"/>
              </w:rPr>
            </w:pPr>
            <w:r w:rsidRPr="00131F3B">
              <w:rPr>
                <w:rFonts w:cs="Times New Roman"/>
                <w:sz w:val="22"/>
              </w:rPr>
              <w:t>67,651</w:t>
            </w:r>
          </w:p>
        </w:tc>
        <w:tc>
          <w:tcPr>
            <w:tcW w:w="1276" w:type="dxa"/>
            <w:vAlign w:val="center"/>
          </w:tcPr>
          <w:p w:rsidR="00131F3B" w:rsidRPr="00131F3B" w:rsidRDefault="00131F3B" w:rsidP="00131F3B">
            <w:pPr>
              <w:shd w:val="clear" w:color="auto" w:fill="FFFFFF"/>
              <w:spacing w:after="0" w:line="240" w:lineRule="auto"/>
              <w:jc w:val="center"/>
              <w:rPr>
                <w:rFonts w:cs="Times New Roman"/>
                <w:sz w:val="22"/>
              </w:rPr>
            </w:pPr>
            <w:r w:rsidRPr="00131F3B">
              <w:rPr>
                <w:rFonts w:cs="Times New Roman"/>
                <w:sz w:val="22"/>
              </w:rPr>
              <w:t>67,651</w:t>
            </w:r>
          </w:p>
        </w:tc>
        <w:tc>
          <w:tcPr>
            <w:tcW w:w="1450" w:type="dxa"/>
            <w:vAlign w:val="center"/>
          </w:tcPr>
          <w:p w:rsidR="00131F3B" w:rsidRPr="00131F3B" w:rsidRDefault="00131F3B" w:rsidP="00131F3B">
            <w:pPr>
              <w:shd w:val="clear" w:color="auto" w:fill="FFFFFF"/>
              <w:spacing w:after="0" w:line="240" w:lineRule="auto"/>
              <w:jc w:val="center"/>
              <w:rPr>
                <w:rFonts w:cs="Times New Roman"/>
                <w:sz w:val="22"/>
              </w:rPr>
            </w:pPr>
            <w:r w:rsidRPr="00131F3B">
              <w:rPr>
                <w:rFonts w:cs="Times New Roman"/>
                <w:sz w:val="22"/>
              </w:rPr>
              <w:t>67,651</w:t>
            </w:r>
          </w:p>
        </w:tc>
      </w:tr>
      <w:tr w:rsidR="00131F3B" w:rsidRPr="00131F3B" w:rsidTr="00FE761C">
        <w:trPr>
          <w:trHeight w:val="335"/>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outlineLvl w:val="0"/>
              <w:rPr>
                <w:rFonts w:eastAsia="Times New Roman" w:cs="Times New Roman"/>
                <w:color w:val="000000"/>
                <w:sz w:val="22"/>
                <w:lang w:eastAsia="ru-RU"/>
              </w:rPr>
            </w:pPr>
            <w:bookmarkStart w:id="200" w:name="_Toc213715884"/>
            <w:r w:rsidRPr="00131F3B">
              <w:rPr>
                <w:rFonts w:eastAsia="Times New Roman" w:cs="Times New Roman"/>
                <w:color w:val="000000"/>
                <w:sz w:val="22"/>
                <w:lang w:eastAsia="ru-RU"/>
              </w:rPr>
              <w:t>Водоснабжение расход</w:t>
            </w:r>
            <w:bookmarkEnd w:id="200"/>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jc w:val="center"/>
              <w:outlineLvl w:val="0"/>
              <w:rPr>
                <w:rFonts w:eastAsia="Times New Roman" w:cs="Times New Roman"/>
                <w:color w:val="000000"/>
                <w:sz w:val="22"/>
                <w:lang w:eastAsia="ru-RU"/>
              </w:rPr>
            </w:pPr>
            <w:bookmarkStart w:id="201" w:name="_Toc213715885"/>
            <w:r w:rsidRPr="00131F3B">
              <w:rPr>
                <w:rFonts w:eastAsia="Times New Roman" w:cs="Times New Roman"/>
                <w:color w:val="000000"/>
                <w:sz w:val="22"/>
                <w:lang w:eastAsia="ru-RU"/>
              </w:rPr>
              <w:t>м</w:t>
            </w:r>
            <w:r w:rsidRPr="00131F3B">
              <w:rPr>
                <w:rFonts w:eastAsia="Times New Roman" w:cs="Times New Roman"/>
                <w:color w:val="000000"/>
                <w:sz w:val="22"/>
                <w:vertAlign w:val="superscript"/>
                <w:lang w:eastAsia="ru-RU"/>
              </w:rPr>
              <w:t>3</w:t>
            </w:r>
            <w:bookmarkEnd w:id="201"/>
          </w:p>
        </w:tc>
        <w:tc>
          <w:tcPr>
            <w:tcW w:w="1387" w:type="dxa"/>
            <w:vAlign w:val="center"/>
          </w:tcPr>
          <w:p w:rsidR="00131F3B" w:rsidRPr="00131F3B" w:rsidRDefault="00131F3B" w:rsidP="00131F3B">
            <w:pPr>
              <w:shd w:val="clear" w:color="auto" w:fill="FFFFFF"/>
              <w:spacing w:after="0" w:line="240" w:lineRule="auto"/>
              <w:jc w:val="center"/>
              <w:rPr>
                <w:rFonts w:cs="Times New Roman"/>
                <w:sz w:val="22"/>
              </w:rPr>
            </w:pPr>
            <w:r w:rsidRPr="00131F3B">
              <w:rPr>
                <w:rFonts w:cs="Times New Roman"/>
                <w:sz w:val="22"/>
              </w:rPr>
              <w:t>6175</w:t>
            </w:r>
          </w:p>
        </w:tc>
        <w:tc>
          <w:tcPr>
            <w:tcW w:w="1276" w:type="dxa"/>
            <w:vAlign w:val="center"/>
          </w:tcPr>
          <w:p w:rsidR="00131F3B" w:rsidRPr="00131F3B" w:rsidRDefault="00131F3B" w:rsidP="00131F3B">
            <w:pPr>
              <w:shd w:val="clear" w:color="auto" w:fill="FFFFFF"/>
              <w:spacing w:after="0" w:line="240" w:lineRule="auto"/>
              <w:jc w:val="center"/>
              <w:rPr>
                <w:rFonts w:cs="Times New Roman"/>
                <w:sz w:val="22"/>
              </w:rPr>
            </w:pPr>
            <w:r w:rsidRPr="00131F3B">
              <w:rPr>
                <w:rFonts w:cs="Times New Roman"/>
                <w:sz w:val="22"/>
              </w:rPr>
              <w:t>6175</w:t>
            </w:r>
          </w:p>
        </w:tc>
        <w:tc>
          <w:tcPr>
            <w:tcW w:w="1450" w:type="dxa"/>
            <w:vAlign w:val="center"/>
          </w:tcPr>
          <w:p w:rsidR="00131F3B" w:rsidRPr="00131F3B" w:rsidRDefault="00131F3B" w:rsidP="00131F3B">
            <w:pPr>
              <w:shd w:val="clear" w:color="auto" w:fill="FFFFFF"/>
              <w:spacing w:after="0" w:line="240" w:lineRule="auto"/>
              <w:jc w:val="center"/>
              <w:rPr>
                <w:rFonts w:cs="Times New Roman"/>
                <w:sz w:val="22"/>
              </w:rPr>
            </w:pPr>
            <w:r w:rsidRPr="00131F3B">
              <w:rPr>
                <w:rFonts w:cs="Times New Roman"/>
                <w:sz w:val="22"/>
              </w:rPr>
              <w:t>6175</w:t>
            </w:r>
          </w:p>
        </w:tc>
      </w:tr>
      <w:tr w:rsidR="00131F3B" w:rsidRPr="00131F3B" w:rsidTr="00FE761C">
        <w:trPr>
          <w:trHeight w:val="417"/>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outlineLvl w:val="0"/>
              <w:rPr>
                <w:rFonts w:eastAsia="Times New Roman" w:cs="Times New Roman"/>
                <w:color w:val="000000"/>
                <w:sz w:val="22"/>
                <w:lang w:eastAsia="ru-RU"/>
              </w:rPr>
            </w:pPr>
            <w:bookmarkStart w:id="202" w:name="_Toc213715886"/>
            <w:r w:rsidRPr="00131F3B">
              <w:rPr>
                <w:rFonts w:eastAsia="Times New Roman" w:cs="Times New Roman"/>
                <w:color w:val="000000"/>
                <w:sz w:val="22"/>
                <w:lang w:eastAsia="ru-RU"/>
              </w:rPr>
              <w:t>Удельный расход водоснабжения на отпуск от котельной</w:t>
            </w:r>
            <w:bookmarkEnd w:id="202"/>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jc w:val="center"/>
              <w:outlineLvl w:val="0"/>
              <w:rPr>
                <w:rFonts w:eastAsia="Times New Roman" w:cs="Times New Roman"/>
                <w:color w:val="000000"/>
                <w:sz w:val="22"/>
                <w:lang w:eastAsia="ru-RU"/>
              </w:rPr>
            </w:pPr>
            <w:bookmarkStart w:id="203" w:name="_Toc213715887"/>
            <w:r w:rsidRPr="00131F3B">
              <w:rPr>
                <w:rFonts w:eastAsia="Times New Roman" w:cs="Times New Roman"/>
                <w:color w:val="000000"/>
                <w:sz w:val="22"/>
                <w:lang w:eastAsia="ru-RU"/>
              </w:rPr>
              <w:t>м</w:t>
            </w:r>
            <w:r w:rsidRPr="00131F3B">
              <w:rPr>
                <w:rFonts w:eastAsia="Times New Roman" w:cs="Times New Roman"/>
                <w:color w:val="000000"/>
                <w:sz w:val="22"/>
                <w:vertAlign w:val="superscript"/>
                <w:lang w:eastAsia="ru-RU"/>
              </w:rPr>
              <w:t>3</w:t>
            </w:r>
            <w:r w:rsidRPr="00131F3B">
              <w:rPr>
                <w:rFonts w:eastAsia="Times New Roman" w:cs="Times New Roman"/>
                <w:color w:val="000000"/>
                <w:sz w:val="22"/>
                <w:lang w:eastAsia="ru-RU"/>
              </w:rPr>
              <w:t>/Гкал</w:t>
            </w:r>
            <w:bookmarkEnd w:id="203"/>
          </w:p>
        </w:tc>
        <w:tc>
          <w:tcPr>
            <w:tcW w:w="1387" w:type="dxa"/>
            <w:vAlign w:val="center"/>
          </w:tcPr>
          <w:p w:rsidR="00131F3B" w:rsidRPr="00131F3B" w:rsidRDefault="00131F3B" w:rsidP="00131F3B">
            <w:pPr>
              <w:shd w:val="clear" w:color="auto" w:fill="FFFFFF"/>
              <w:spacing w:after="0" w:line="240" w:lineRule="auto"/>
              <w:jc w:val="center"/>
              <w:rPr>
                <w:rFonts w:cs="Times New Roman"/>
                <w:sz w:val="22"/>
              </w:rPr>
            </w:pPr>
            <w:r w:rsidRPr="00131F3B">
              <w:rPr>
                <w:rFonts w:cs="Times New Roman"/>
                <w:sz w:val="22"/>
              </w:rPr>
              <w:t>0,2044</w:t>
            </w:r>
          </w:p>
        </w:tc>
        <w:tc>
          <w:tcPr>
            <w:tcW w:w="1276" w:type="dxa"/>
            <w:vAlign w:val="center"/>
          </w:tcPr>
          <w:p w:rsidR="00131F3B" w:rsidRPr="00131F3B" w:rsidRDefault="00131F3B" w:rsidP="00131F3B">
            <w:pPr>
              <w:shd w:val="clear" w:color="auto" w:fill="FFFFFF"/>
              <w:spacing w:after="0" w:line="240" w:lineRule="auto"/>
              <w:jc w:val="center"/>
              <w:rPr>
                <w:rFonts w:cs="Times New Roman"/>
                <w:sz w:val="22"/>
              </w:rPr>
            </w:pPr>
            <w:r w:rsidRPr="00131F3B">
              <w:rPr>
                <w:rFonts w:cs="Times New Roman"/>
                <w:sz w:val="22"/>
              </w:rPr>
              <w:t>0,189</w:t>
            </w:r>
          </w:p>
        </w:tc>
        <w:tc>
          <w:tcPr>
            <w:tcW w:w="1450" w:type="dxa"/>
            <w:vAlign w:val="center"/>
          </w:tcPr>
          <w:p w:rsidR="00131F3B" w:rsidRPr="00131F3B" w:rsidRDefault="00131F3B" w:rsidP="00131F3B">
            <w:pPr>
              <w:shd w:val="clear" w:color="auto" w:fill="FFFFFF"/>
              <w:spacing w:after="0" w:line="240" w:lineRule="auto"/>
              <w:jc w:val="center"/>
              <w:rPr>
                <w:rFonts w:cs="Times New Roman"/>
                <w:sz w:val="22"/>
              </w:rPr>
            </w:pPr>
            <w:r w:rsidRPr="00131F3B">
              <w:rPr>
                <w:rFonts w:cs="Times New Roman"/>
                <w:sz w:val="22"/>
              </w:rPr>
              <w:t>0,189</w:t>
            </w:r>
          </w:p>
        </w:tc>
      </w:tr>
      <w:tr w:rsidR="00131F3B" w:rsidRPr="00131F3B" w:rsidTr="00FE761C">
        <w:trPr>
          <w:trHeight w:val="334"/>
          <w:jc w:val="center"/>
        </w:trPr>
        <w:tc>
          <w:tcPr>
            <w:tcW w:w="3700"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outlineLvl w:val="0"/>
              <w:rPr>
                <w:rFonts w:eastAsia="Times New Roman" w:cs="Times New Roman"/>
                <w:color w:val="000000"/>
                <w:sz w:val="22"/>
                <w:lang w:eastAsia="ru-RU"/>
              </w:rPr>
            </w:pPr>
            <w:bookmarkStart w:id="204" w:name="_Toc213715888"/>
            <w:r w:rsidRPr="00131F3B">
              <w:rPr>
                <w:rFonts w:eastAsia="Times New Roman" w:cs="Times New Roman"/>
                <w:color w:val="000000"/>
                <w:sz w:val="22"/>
                <w:lang w:eastAsia="ru-RU"/>
              </w:rPr>
              <w:t>Водоотведение</w:t>
            </w:r>
            <w:bookmarkEnd w:id="204"/>
          </w:p>
        </w:tc>
        <w:tc>
          <w:tcPr>
            <w:tcW w:w="1287" w:type="dxa"/>
            <w:tcBorders>
              <w:top w:val="single" w:sz="4" w:space="0" w:color="auto"/>
              <w:left w:val="single" w:sz="4" w:space="0" w:color="auto"/>
              <w:bottom w:val="single" w:sz="4" w:space="0" w:color="auto"/>
              <w:right w:val="single" w:sz="4" w:space="0" w:color="auto"/>
            </w:tcBorders>
            <w:shd w:val="clear" w:color="auto" w:fill="auto"/>
            <w:vAlign w:val="center"/>
          </w:tcPr>
          <w:p w:rsidR="00131F3B" w:rsidRPr="00131F3B" w:rsidRDefault="00131F3B" w:rsidP="00131F3B">
            <w:pPr>
              <w:spacing w:after="0" w:line="240" w:lineRule="auto"/>
              <w:jc w:val="center"/>
              <w:outlineLvl w:val="0"/>
              <w:rPr>
                <w:rFonts w:eastAsia="Times New Roman" w:cs="Times New Roman"/>
                <w:color w:val="000000"/>
                <w:sz w:val="22"/>
                <w:lang w:eastAsia="ru-RU"/>
              </w:rPr>
            </w:pPr>
            <w:bookmarkStart w:id="205" w:name="_Toc213715889"/>
            <w:r w:rsidRPr="00131F3B">
              <w:rPr>
                <w:rFonts w:eastAsia="Times New Roman" w:cs="Times New Roman"/>
                <w:color w:val="000000"/>
                <w:sz w:val="22"/>
                <w:lang w:eastAsia="ru-RU"/>
              </w:rPr>
              <w:t>м</w:t>
            </w:r>
            <w:r w:rsidRPr="00131F3B">
              <w:rPr>
                <w:rFonts w:eastAsia="Times New Roman" w:cs="Times New Roman"/>
                <w:color w:val="000000"/>
                <w:sz w:val="22"/>
                <w:vertAlign w:val="superscript"/>
                <w:lang w:eastAsia="ru-RU"/>
              </w:rPr>
              <w:t>3</w:t>
            </w:r>
            <w:bookmarkEnd w:id="205"/>
          </w:p>
        </w:tc>
        <w:tc>
          <w:tcPr>
            <w:tcW w:w="1387" w:type="dxa"/>
            <w:vAlign w:val="center"/>
          </w:tcPr>
          <w:p w:rsidR="00131F3B" w:rsidRPr="00131F3B" w:rsidRDefault="00131F3B" w:rsidP="00131F3B">
            <w:pPr>
              <w:spacing w:after="0" w:line="240" w:lineRule="auto"/>
              <w:jc w:val="center"/>
              <w:rPr>
                <w:rFonts w:eastAsia="Times New Roman" w:cs="Times New Roman"/>
                <w:bCs/>
                <w:sz w:val="22"/>
              </w:rPr>
            </w:pPr>
            <w:r w:rsidRPr="00131F3B">
              <w:rPr>
                <w:rFonts w:eastAsia="Times New Roman" w:cs="Times New Roman"/>
                <w:bCs/>
                <w:sz w:val="22"/>
              </w:rPr>
              <w:t>6175</w:t>
            </w:r>
          </w:p>
        </w:tc>
        <w:tc>
          <w:tcPr>
            <w:tcW w:w="1276" w:type="dxa"/>
            <w:vAlign w:val="center"/>
          </w:tcPr>
          <w:p w:rsidR="00131F3B" w:rsidRPr="00131F3B" w:rsidRDefault="00131F3B" w:rsidP="00131F3B">
            <w:pPr>
              <w:spacing w:after="0" w:line="240" w:lineRule="auto"/>
              <w:jc w:val="center"/>
              <w:rPr>
                <w:rFonts w:eastAsia="Times New Roman" w:cs="Times New Roman"/>
                <w:bCs/>
                <w:sz w:val="22"/>
              </w:rPr>
            </w:pPr>
            <w:r w:rsidRPr="00131F3B">
              <w:rPr>
                <w:rFonts w:eastAsia="Times New Roman" w:cs="Times New Roman"/>
                <w:bCs/>
                <w:sz w:val="22"/>
              </w:rPr>
              <w:t>6175</w:t>
            </w:r>
          </w:p>
        </w:tc>
        <w:tc>
          <w:tcPr>
            <w:tcW w:w="1450" w:type="dxa"/>
            <w:vAlign w:val="center"/>
          </w:tcPr>
          <w:p w:rsidR="00131F3B" w:rsidRPr="00131F3B" w:rsidRDefault="00131F3B" w:rsidP="00131F3B">
            <w:pPr>
              <w:spacing w:after="0" w:line="240" w:lineRule="auto"/>
              <w:jc w:val="center"/>
              <w:rPr>
                <w:rFonts w:eastAsia="Times New Roman" w:cs="Times New Roman"/>
                <w:bCs/>
                <w:sz w:val="22"/>
              </w:rPr>
            </w:pPr>
            <w:r w:rsidRPr="00131F3B">
              <w:rPr>
                <w:rFonts w:eastAsia="Times New Roman" w:cs="Times New Roman"/>
                <w:bCs/>
                <w:sz w:val="22"/>
              </w:rPr>
              <w:t>6175</w:t>
            </w:r>
          </w:p>
        </w:tc>
      </w:tr>
    </w:tbl>
    <w:p w:rsidR="006C296D" w:rsidRDefault="006C296D" w:rsidP="008C3A16">
      <w:pPr>
        <w:pStyle w:val="1"/>
        <w:ind w:left="0" w:right="-1" w:firstLine="567"/>
        <w:jc w:val="both"/>
        <w:rPr>
          <w:b w:val="0"/>
          <w:i/>
          <w:sz w:val="24"/>
          <w:szCs w:val="24"/>
          <w:lang w:val="ru-RU"/>
        </w:rPr>
      </w:pPr>
    </w:p>
    <w:p w:rsidR="006C296D" w:rsidRDefault="006C296D" w:rsidP="006C296D">
      <w:pPr>
        <w:pStyle w:val="1"/>
        <w:ind w:left="0" w:right="-1" w:firstLine="567"/>
        <w:jc w:val="both"/>
        <w:rPr>
          <w:b w:val="0"/>
          <w:i/>
          <w:sz w:val="24"/>
          <w:szCs w:val="24"/>
          <w:lang w:val="ru-RU"/>
        </w:rPr>
      </w:pPr>
      <w:bookmarkStart w:id="206" w:name="_Toc213715890"/>
      <w:r w:rsidRPr="00B5316E">
        <w:rPr>
          <w:b w:val="0"/>
          <w:i/>
          <w:sz w:val="24"/>
          <w:szCs w:val="24"/>
          <w:lang w:val="ru-RU"/>
        </w:rPr>
        <w:t>б) потребляемые источником тепловой энергии виды топлива, включая местные виды топлива, а также используемые возобновляемые источники энергии;</w:t>
      </w:r>
      <w:bookmarkEnd w:id="206"/>
    </w:p>
    <w:p w:rsidR="006C296D" w:rsidRDefault="006C296D" w:rsidP="006C296D">
      <w:pPr>
        <w:pStyle w:val="1"/>
        <w:ind w:left="0" w:right="-1" w:firstLine="567"/>
        <w:jc w:val="both"/>
        <w:rPr>
          <w:b w:val="0"/>
          <w:i/>
          <w:sz w:val="24"/>
          <w:szCs w:val="24"/>
          <w:lang w:val="ru-RU"/>
        </w:rPr>
      </w:pPr>
    </w:p>
    <w:p w:rsidR="006C296D" w:rsidRDefault="006C296D" w:rsidP="006C296D">
      <w:pPr>
        <w:pStyle w:val="1"/>
        <w:ind w:left="0" w:right="-1" w:firstLine="567"/>
        <w:jc w:val="both"/>
        <w:rPr>
          <w:b w:val="0"/>
          <w:i/>
          <w:sz w:val="24"/>
          <w:szCs w:val="24"/>
          <w:lang w:val="ru-RU"/>
        </w:rPr>
      </w:pPr>
    </w:p>
    <w:p w:rsidR="006C296D" w:rsidRDefault="006C296D" w:rsidP="006C296D">
      <w:pPr>
        <w:pStyle w:val="1"/>
        <w:ind w:left="0" w:right="-1" w:firstLine="567"/>
        <w:jc w:val="both"/>
        <w:rPr>
          <w:b w:val="0"/>
          <w:i/>
          <w:sz w:val="24"/>
          <w:szCs w:val="24"/>
          <w:lang w:val="ru-RU"/>
        </w:rPr>
      </w:pPr>
    </w:p>
    <w:p w:rsidR="006C296D" w:rsidRDefault="006C296D" w:rsidP="008C3A16">
      <w:pPr>
        <w:pStyle w:val="1"/>
        <w:ind w:left="0" w:right="-1" w:firstLine="567"/>
        <w:jc w:val="both"/>
        <w:rPr>
          <w:b w:val="0"/>
          <w:i/>
          <w:sz w:val="24"/>
          <w:szCs w:val="24"/>
          <w:lang w:val="ru-RU"/>
        </w:rPr>
      </w:pPr>
    </w:p>
    <w:p w:rsidR="006C296D" w:rsidRDefault="006C296D" w:rsidP="008C3A16">
      <w:pPr>
        <w:pStyle w:val="1"/>
        <w:ind w:left="0" w:right="-1" w:firstLine="567"/>
        <w:jc w:val="both"/>
        <w:rPr>
          <w:b w:val="0"/>
          <w:i/>
          <w:sz w:val="24"/>
          <w:szCs w:val="24"/>
          <w:lang w:val="ru-RU"/>
        </w:rPr>
      </w:pPr>
    </w:p>
    <w:p w:rsidR="006C296D" w:rsidRDefault="006C296D" w:rsidP="008C3A16">
      <w:pPr>
        <w:pStyle w:val="1"/>
        <w:ind w:left="0" w:right="-1" w:firstLine="567"/>
        <w:jc w:val="both"/>
        <w:rPr>
          <w:b w:val="0"/>
          <w:i/>
          <w:sz w:val="24"/>
          <w:szCs w:val="24"/>
          <w:lang w:val="ru-RU"/>
        </w:rPr>
      </w:pPr>
    </w:p>
    <w:p w:rsidR="008C3A16" w:rsidRDefault="006D5533" w:rsidP="004C2D67">
      <w:pPr>
        <w:pStyle w:val="aa"/>
        <w:ind w:right="-1" w:firstLine="0"/>
        <w:jc w:val="center"/>
      </w:pPr>
      <w:r>
        <w:rPr>
          <w:noProof/>
          <w:lang w:eastAsia="ru-RU"/>
        </w:rPr>
        <w:drawing>
          <wp:inline distT="0" distB="0" distL="0" distR="0" wp14:anchorId="5A0D426F" wp14:editId="49BA8B98">
            <wp:extent cx="5628290" cy="7238108"/>
            <wp:effectExtent l="0" t="0" r="0" b="127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a:srcRect l="44787" t="18132" r="23621" b="5067"/>
                    <a:stretch/>
                  </pic:blipFill>
                  <pic:spPr bwMode="auto">
                    <a:xfrm>
                      <a:off x="0" y="0"/>
                      <a:ext cx="5664645" cy="7284861"/>
                    </a:xfrm>
                    <a:prstGeom prst="rect">
                      <a:avLst/>
                    </a:prstGeom>
                    <a:ln>
                      <a:noFill/>
                    </a:ln>
                    <a:extLst>
                      <a:ext uri="{53640926-AAD7-44D8-BBD7-CCE9431645EC}">
                        <a14:shadowObscured xmlns:a14="http://schemas.microsoft.com/office/drawing/2010/main"/>
                      </a:ext>
                    </a:extLst>
                  </pic:spPr>
                </pic:pic>
              </a:graphicData>
            </a:graphic>
          </wp:inline>
        </w:drawing>
      </w:r>
    </w:p>
    <w:p w:rsidR="008C3A16" w:rsidRDefault="008C3A16" w:rsidP="006F6562">
      <w:pPr>
        <w:pStyle w:val="aa"/>
        <w:ind w:right="-1" w:hanging="1134"/>
      </w:pPr>
    </w:p>
    <w:p w:rsidR="00357B8A" w:rsidRDefault="00357B8A" w:rsidP="006F6562">
      <w:pPr>
        <w:pStyle w:val="aa"/>
        <w:ind w:right="-1" w:hanging="1134"/>
      </w:pPr>
    </w:p>
    <w:p w:rsidR="00357B8A" w:rsidRDefault="00357B8A" w:rsidP="006F6562">
      <w:pPr>
        <w:pStyle w:val="aa"/>
        <w:ind w:right="-1" w:hanging="1134"/>
      </w:pPr>
    </w:p>
    <w:p w:rsidR="008C3A16" w:rsidRDefault="008C3A16" w:rsidP="006F6562">
      <w:pPr>
        <w:pStyle w:val="aa"/>
        <w:ind w:right="-1" w:hanging="1134"/>
      </w:pPr>
    </w:p>
    <w:p w:rsidR="008C3A16" w:rsidRDefault="008C3A16" w:rsidP="006F6562">
      <w:pPr>
        <w:pStyle w:val="aa"/>
        <w:ind w:right="-1" w:hanging="1134"/>
      </w:pPr>
    </w:p>
    <w:p w:rsidR="008C3A16" w:rsidRDefault="008C3A16" w:rsidP="006F6562">
      <w:pPr>
        <w:pStyle w:val="aa"/>
        <w:ind w:right="-1" w:hanging="1134"/>
      </w:pPr>
    </w:p>
    <w:p w:rsidR="008C3A16" w:rsidRDefault="008C3A16" w:rsidP="006F6562">
      <w:pPr>
        <w:pStyle w:val="aa"/>
        <w:ind w:right="-1" w:hanging="1134"/>
      </w:pPr>
    </w:p>
    <w:p w:rsidR="008C3A16" w:rsidRDefault="008C3A16" w:rsidP="006F6562">
      <w:pPr>
        <w:pStyle w:val="aa"/>
        <w:ind w:right="-1" w:hanging="1134"/>
      </w:pPr>
    </w:p>
    <w:p w:rsidR="008C3A16" w:rsidRDefault="008C3A16" w:rsidP="006F6562">
      <w:pPr>
        <w:pStyle w:val="aa"/>
        <w:ind w:right="-1" w:hanging="1134"/>
      </w:pPr>
    </w:p>
    <w:p w:rsidR="008C3A16" w:rsidRDefault="008C3A16" w:rsidP="006F6562">
      <w:pPr>
        <w:pStyle w:val="aa"/>
        <w:ind w:right="-1" w:hanging="1134"/>
      </w:pPr>
    </w:p>
    <w:p w:rsidR="008C3A16" w:rsidRDefault="006D5533" w:rsidP="006D5533">
      <w:pPr>
        <w:pStyle w:val="aa"/>
        <w:ind w:right="-1" w:firstLine="0"/>
      </w:pPr>
      <w:r>
        <w:rPr>
          <w:noProof/>
          <w:lang w:eastAsia="ru-RU"/>
        </w:rPr>
        <w:lastRenderedPageBreak/>
        <w:drawing>
          <wp:inline distT="0" distB="0" distL="0" distR="0" wp14:anchorId="148A15F2" wp14:editId="1078A295">
            <wp:extent cx="5795158" cy="8248441"/>
            <wp:effectExtent l="0" t="0" r="0" b="63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45192" t="24531" r="24414" b="5772"/>
                    <a:stretch/>
                  </pic:blipFill>
                  <pic:spPr bwMode="auto">
                    <a:xfrm>
                      <a:off x="0" y="0"/>
                      <a:ext cx="5846390" cy="8321361"/>
                    </a:xfrm>
                    <a:prstGeom prst="rect">
                      <a:avLst/>
                    </a:prstGeom>
                    <a:ln>
                      <a:noFill/>
                    </a:ln>
                    <a:extLst>
                      <a:ext uri="{53640926-AAD7-44D8-BBD7-CCE9431645EC}">
                        <a14:shadowObscured xmlns:a14="http://schemas.microsoft.com/office/drawing/2010/main"/>
                      </a:ext>
                    </a:extLst>
                  </pic:spPr>
                </pic:pic>
              </a:graphicData>
            </a:graphic>
          </wp:inline>
        </w:drawing>
      </w:r>
    </w:p>
    <w:p w:rsidR="008C3A16" w:rsidRDefault="008C3A16" w:rsidP="006F6562">
      <w:pPr>
        <w:pStyle w:val="aa"/>
        <w:ind w:right="-1" w:hanging="1134"/>
      </w:pPr>
    </w:p>
    <w:p w:rsidR="008C3A16" w:rsidRDefault="008C3A16" w:rsidP="006F6562">
      <w:pPr>
        <w:pStyle w:val="aa"/>
        <w:ind w:right="-1" w:hanging="1134"/>
      </w:pPr>
    </w:p>
    <w:p w:rsidR="008C3A16" w:rsidRDefault="008C3A16" w:rsidP="006F6562">
      <w:pPr>
        <w:pStyle w:val="aa"/>
        <w:ind w:right="-1" w:hanging="1134"/>
      </w:pPr>
    </w:p>
    <w:p w:rsidR="008C3A16" w:rsidRDefault="008C3A16" w:rsidP="006F6562">
      <w:pPr>
        <w:pStyle w:val="aa"/>
        <w:ind w:right="-1" w:hanging="1134"/>
      </w:pPr>
    </w:p>
    <w:p w:rsidR="008C3A16" w:rsidRDefault="006D5533" w:rsidP="006D5533">
      <w:pPr>
        <w:pStyle w:val="aa"/>
        <w:ind w:right="-1" w:firstLine="0"/>
      </w:pPr>
      <w:r>
        <w:rPr>
          <w:noProof/>
          <w:lang w:eastAsia="ru-RU"/>
        </w:rPr>
        <w:lastRenderedPageBreak/>
        <w:drawing>
          <wp:inline distT="0" distB="0" distL="0" distR="0" wp14:anchorId="7F01F468" wp14:editId="090A4886">
            <wp:extent cx="5984875" cy="7517080"/>
            <wp:effectExtent l="0" t="0" r="0" b="825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43981" t="28453" r="23835" b="6468"/>
                    <a:stretch/>
                  </pic:blipFill>
                  <pic:spPr bwMode="auto">
                    <a:xfrm>
                      <a:off x="0" y="0"/>
                      <a:ext cx="6008166" cy="7546333"/>
                    </a:xfrm>
                    <a:prstGeom prst="rect">
                      <a:avLst/>
                    </a:prstGeom>
                    <a:ln>
                      <a:noFill/>
                    </a:ln>
                    <a:extLst>
                      <a:ext uri="{53640926-AAD7-44D8-BBD7-CCE9431645EC}">
                        <a14:shadowObscured xmlns:a14="http://schemas.microsoft.com/office/drawing/2010/main"/>
                      </a:ext>
                    </a:extLst>
                  </pic:spPr>
                </pic:pic>
              </a:graphicData>
            </a:graphic>
          </wp:inline>
        </w:drawing>
      </w:r>
    </w:p>
    <w:p w:rsidR="008C3A16" w:rsidRDefault="008C3A16" w:rsidP="006F6562">
      <w:pPr>
        <w:pStyle w:val="aa"/>
        <w:ind w:right="-1" w:hanging="1134"/>
      </w:pPr>
    </w:p>
    <w:p w:rsidR="008C3A16" w:rsidRDefault="008C3A16" w:rsidP="006F6562">
      <w:pPr>
        <w:pStyle w:val="aa"/>
        <w:ind w:right="-1" w:hanging="1134"/>
      </w:pPr>
    </w:p>
    <w:p w:rsidR="008C3A16" w:rsidRDefault="008C3A16" w:rsidP="006F6562">
      <w:pPr>
        <w:pStyle w:val="aa"/>
        <w:ind w:right="-1" w:hanging="1134"/>
      </w:pPr>
    </w:p>
    <w:p w:rsidR="003F36CF" w:rsidRDefault="003F36CF" w:rsidP="006F6562">
      <w:pPr>
        <w:pStyle w:val="aa"/>
        <w:ind w:right="-1" w:hanging="1134"/>
      </w:pPr>
    </w:p>
    <w:p w:rsidR="003F36CF" w:rsidRDefault="003F36CF" w:rsidP="006F6562">
      <w:pPr>
        <w:pStyle w:val="aa"/>
        <w:ind w:right="-1" w:hanging="1134"/>
      </w:pPr>
    </w:p>
    <w:p w:rsidR="003F36CF" w:rsidRDefault="003F36CF" w:rsidP="006F6562">
      <w:pPr>
        <w:pStyle w:val="aa"/>
        <w:ind w:right="-1" w:hanging="1134"/>
      </w:pPr>
    </w:p>
    <w:p w:rsidR="003F36CF" w:rsidRDefault="003F36CF" w:rsidP="006F6562">
      <w:pPr>
        <w:pStyle w:val="aa"/>
        <w:ind w:right="-1" w:hanging="1134"/>
      </w:pPr>
    </w:p>
    <w:p w:rsidR="003F36CF" w:rsidRDefault="003F36CF" w:rsidP="006F6562">
      <w:pPr>
        <w:pStyle w:val="aa"/>
        <w:ind w:right="-1" w:hanging="1134"/>
      </w:pPr>
    </w:p>
    <w:p w:rsidR="003F36CF" w:rsidRDefault="003F36CF" w:rsidP="006F6562">
      <w:pPr>
        <w:pStyle w:val="aa"/>
        <w:ind w:right="-1" w:hanging="1134"/>
      </w:pPr>
    </w:p>
    <w:p w:rsidR="00A218F8" w:rsidRDefault="00A218F8" w:rsidP="006F6562">
      <w:pPr>
        <w:pStyle w:val="aa"/>
        <w:ind w:right="-1" w:hanging="1134"/>
      </w:pPr>
    </w:p>
    <w:p w:rsidR="009807EF" w:rsidRPr="00EB265A" w:rsidRDefault="009807EF" w:rsidP="00D11558">
      <w:pPr>
        <w:pStyle w:val="1"/>
        <w:spacing w:line="276" w:lineRule="auto"/>
        <w:ind w:left="0" w:right="-1" w:firstLine="567"/>
        <w:jc w:val="both"/>
        <w:rPr>
          <w:sz w:val="24"/>
          <w:szCs w:val="24"/>
          <w:lang w:val="ru-RU"/>
        </w:rPr>
      </w:pPr>
      <w:bookmarkStart w:id="207" w:name="_Toc213715891"/>
      <w:r w:rsidRPr="00EB265A">
        <w:rPr>
          <w:sz w:val="24"/>
          <w:szCs w:val="24"/>
          <w:lang w:val="ru-RU"/>
        </w:rPr>
        <w:lastRenderedPageBreak/>
        <w:t>Раздел 9. Инвестиции в строительство, реконструкцию, техническое перевооружение и (или) модернизацию</w:t>
      </w:r>
      <w:r w:rsidR="004E36DF">
        <w:rPr>
          <w:sz w:val="24"/>
          <w:szCs w:val="24"/>
          <w:lang w:val="ru-RU"/>
        </w:rPr>
        <w:t>.</w:t>
      </w:r>
      <w:bookmarkEnd w:id="207"/>
    </w:p>
    <w:p w:rsidR="006A7742" w:rsidRDefault="006A7742" w:rsidP="00D11558">
      <w:pPr>
        <w:pStyle w:val="1"/>
        <w:spacing w:line="276" w:lineRule="auto"/>
        <w:ind w:left="0" w:right="-1" w:firstLine="567"/>
        <w:jc w:val="both"/>
        <w:rPr>
          <w:b w:val="0"/>
          <w:i/>
          <w:sz w:val="24"/>
          <w:szCs w:val="24"/>
          <w:lang w:val="ru-RU"/>
        </w:rPr>
      </w:pPr>
      <w:bookmarkStart w:id="208" w:name="_Toc213715892"/>
      <w:r w:rsidRPr="00B5316E">
        <w:rPr>
          <w:b w:val="0"/>
          <w:i/>
          <w:sz w:val="24"/>
          <w:szCs w:val="24"/>
          <w:lang w:val="ru-RU"/>
        </w:rPr>
        <w:t>а) предложения по величине необходимых инвестиций в строительство, реконструкцию, техническое перевооружение и (или) модернизацию источников тепловой энергии на каждом этапе;</w:t>
      </w:r>
      <w:bookmarkEnd w:id="208"/>
    </w:p>
    <w:p w:rsidR="006C7CB6" w:rsidRPr="006C7CB6" w:rsidRDefault="006C7CB6" w:rsidP="006C7CB6">
      <w:pPr>
        <w:tabs>
          <w:tab w:val="left" w:pos="0"/>
        </w:tabs>
        <w:spacing w:after="0" w:line="360" w:lineRule="auto"/>
        <w:ind w:firstLine="567"/>
        <w:jc w:val="both"/>
        <w:rPr>
          <w:rFonts w:eastAsia="Times New Roman" w:cs="Times New Roman"/>
          <w:sz w:val="24"/>
          <w:szCs w:val="24"/>
          <w:lang w:eastAsia="ru-RU"/>
        </w:rPr>
      </w:pPr>
      <w:r w:rsidRPr="006C7CB6">
        <w:rPr>
          <w:rFonts w:eastAsia="Times New Roman" w:cs="Times New Roman"/>
          <w:sz w:val="24"/>
          <w:szCs w:val="24"/>
          <w:lang w:eastAsia="ru-RU"/>
        </w:rPr>
        <w:t xml:space="preserve">На территории </w:t>
      </w:r>
      <w:proofErr w:type="spellStart"/>
      <w:r w:rsidRPr="006C7CB6">
        <w:rPr>
          <w:rFonts w:eastAsia="Times New Roman" w:cs="Times New Roman"/>
          <w:sz w:val="24"/>
          <w:szCs w:val="24"/>
          <w:lang w:eastAsia="ru-RU"/>
        </w:rPr>
        <w:t>Сещинского</w:t>
      </w:r>
      <w:proofErr w:type="spellEnd"/>
      <w:r w:rsidRPr="006C7CB6">
        <w:rPr>
          <w:rFonts w:eastAsia="Times New Roman" w:cs="Times New Roman"/>
          <w:sz w:val="24"/>
          <w:szCs w:val="24"/>
          <w:lang w:eastAsia="ru-RU"/>
        </w:rPr>
        <w:t xml:space="preserve"> сельского поселения Дубровского муниципального района Брянской области строительство, реконструкция и техническое перевооружение в системе теплоснабжения рекомендуется провести:</w:t>
      </w:r>
    </w:p>
    <w:p w:rsidR="006C7CB6" w:rsidRPr="006C7CB6" w:rsidRDefault="006C7CB6" w:rsidP="006C7CB6">
      <w:pPr>
        <w:numPr>
          <w:ilvl w:val="0"/>
          <w:numId w:val="29"/>
        </w:numPr>
        <w:tabs>
          <w:tab w:val="left" w:pos="0"/>
          <w:tab w:val="left" w:pos="851"/>
        </w:tabs>
        <w:spacing w:after="0" w:line="360" w:lineRule="auto"/>
        <w:ind w:left="0" w:firstLine="567"/>
        <w:contextualSpacing/>
        <w:jc w:val="both"/>
        <w:rPr>
          <w:rFonts w:eastAsia="Times New Roman" w:cs="Times New Roman"/>
          <w:b/>
          <w:sz w:val="24"/>
          <w:szCs w:val="24"/>
          <w:u w:val="single"/>
          <w:lang w:val="x-none" w:eastAsia="ru-RU"/>
        </w:rPr>
      </w:pPr>
      <w:r w:rsidRPr="006C7CB6">
        <w:rPr>
          <w:rFonts w:eastAsia="Times New Roman" w:cs="Times New Roman"/>
          <w:b/>
          <w:sz w:val="24"/>
          <w:szCs w:val="24"/>
          <w:u w:val="single"/>
          <w:lang w:val="x-none" w:eastAsia="ru-RU"/>
        </w:rPr>
        <w:t>Модернизация устаревшего оборудования с целью устранения дефицита мощности по котельным №1, №6</w:t>
      </w:r>
      <w:r w:rsidRPr="006C7CB6">
        <w:rPr>
          <w:rFonts w:eastAsia="Times New Roman" w:cs="Times New Roman"/>
          <w:b/>
          <w:sz w:val="24"/>
          <w:szCs w:val="24"/>
          <w:u w:val="single"/>
          <w:lang w:eastAsia="ru-RU"/>
        </w:rPr>
        <w:t>:</w:t>
      </w:r>
    </w:p>
    <w:p w:rsidR="006C7CB6" w:rsidRPr="006C7CB6" w:rsidRDefault="006C7CB6" w:rsidP="006C7CB6">
      <w:pPr>
        <w:tabs>
          <w:tab w:val="left" w:pos="0"/>
          <w:tab w:val="left" w:pos="851"/>
        </w:tabs>
        <w:spacing w:after="0" w:line="360" w:lineRule="auto"/>
        <w:ind w:left="567"/>
        <w:contextualSpacing/>
        <w:jc w:val="both"/>
        <w:rPr>
          <w:rFonts w:eastAsia="Times New Roman" w:cs="Times New Roman"/>
          <w:b/>
          <w:sz w:val="24"/>
          <w:szCs w:val="24"/>
          <w:lang w:val="x-none" w:eastAsia="ru-RU"/>
        </w:rPr>
      </w:pPr>
      <w:r w:rsidRPr="006C7CB6">
        <w:rPr>
          <w:rFonts w:eastAsia="Times New Roman" w:cs="Times New Roman"/>
          <w:b/>
          <w:sz w:val="24"/>
          <w:szCs w:val="24"/>
          <w:lang w:eastAsia="ru-RU"/>
        </w:rPr>
        <w:t>Таблица 12.1.</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6"/>
        <w:gridCol w:w="2126"/>
        <w:gridCol w:w="2835"/>
      </w:tblGrid>
      <w:tr w:rsidR="006C7CB6" w:rsidRPr="006C7CB6" w:rsidTr="00FE761C">
        <w:trPr>
          <w:jc w:val="center"/>
        </w:trPr>
        <w:tc>
          <w:tcPr>
            <w:tcW w:w="4106" w:type="dxa"/>
            <w:vAlign w:val="center"/>
          </w:tcPr>
          <w:p w:rsidR="006C7CB6" w:rsidRPr="006C7CB6" w:rsidRDefault="006C7CB6" w:rsidP="006C7CB6">
            <w:pPr>
              <w:keepNext/>
              <w:keepLines/>
              <w:widowControl w:val="0"/>
              <w:autoSpaceDE w:val="0"/>
              <w:autoSpaceDN w:val="0"/>
              <w:spacing w:after="0"/>
              <w:ind w:right="-1"/>
              <w:jc w:val="center"/>
              <w:outlineLvl w:val="0"/>
              <w:rPr>
                <w:rFonts w:eastAsia="Times New Roman" w:cs="Times New Roman"/>
                <w:b/>
                <w:bCs/>
                <w:sz w:val="24"/>
                <w:szCs w:val="24"/>
              </w:rPr>
            </w:pPr>
            <w:bookmarkStart w:id="209" w:name="_Toc213715893"/>
            <w:r w:rsidRPr="006C7CB6">
              <w:rPr>
                <w:rFonts w:eastAsia="Times New Roman" w:cs="Times New Roman"/>
                <w:b/>
                <w:bCs/>
                <w:sz w:val="24"/>
                <w:szCs w:val="24"/>
              </w:rPr>
              <w:t>Мероприятие</w:t>
            </w:r>
            <w:bookmarkEnd w:id="209"/>
          </w:p>
        </w:tc>
        <w:tc>
          <w:tcPr>
            <w:tcW w:w="2126" w:type="dxa"/>
            <w:vAlign w:val="center"/>
          </w:tcPr>
          <w:p w:rsidR="006C7CB6" w:rsidRPr="006C7CB6" w:rsidRDefault="006C7CB6" w:rsidP="006C7CB6">
            <w:pPr>
              <w:keepNext/>
              <w:keepLines/>
              <w:widowControl w:val="0"/>
              <w:autoSpaceDE w:val="0"/>
              <w:autoSpaceDN w:val="0"/>
              <w:spacing w:after="0"/>
              <w:ind w:right="-1"/>
              <w:jc w:val="center"/>
              <w:outlineLvl w:val="0"/>
              <w:rPr>
                <w:rFonts w:eastAsia="Times New Roman" w:cs="Times New Roman"/>
                <w:b/>
                <w:bCs/>
                <w:sz w:val="24"/>
                <w:szCs w:val="24"/>
              </w:rPr>
            </w:pPr>
            <w:bookmarkStart w:id="210" w:name="_Toc213715894"/>
            <w:r w:rsidRPr="006C7CB6">
              <w:rPr>
                <w:rFonts w:eastAsia="Times New Roman" w:cs="Times New Roman"/>
                <w:b/>
                <w:bCs/>
                <w:sz w:val="24"/>
                <w:szCs w:val="24"/>
              </w:rPr>
              <w:t>Срок внедрения</w:t>
            </w:r>
            <w:bookmarkEnd w:id="210"/>
          </w:p>
        </w:tc>
        <w:tc>
          <w:tcPr>
            <w:tcW w:w="2835" w:type="dxa"/>
            <w:vAlign w:val="center"/>
          </w:tcPr>
          <w:p w:rsidR="006C7CB6" w:rsidRPr="006C7CB6" w:rsidRDefault="006C7CB6" w:rsidP="006C7CB6">
            <w:pPr>
              <w:keepNext/>
              <w:keepLines/>
              <w:widowControl w:val="0"/>
              <w:autoSpaceDE w:val="0"/>
              <w:autoSpaceDN w:val="0"/>
              <w:spacing w:after="0"/>
              <w:ind w:right="-1"/>
              <w:jc w:val="center"/>
              <w:outlineLvl w:val="0"/>
              <w:rPr>
                <w:rFonts w:eastAsia="Times New Roman" w:cs="Times New Roman"/>
                <w:b/>
                <w:bCs/>
                <w:sz w:val="24"/>
                <w:szCs w:val="24"/>
              </w:rPr>
            </w:pPr>
            <w:bookmarkStart w:id="211" w:name="_Toc213715895"/>
            <w:r w:rsidRPr="006C7CB6">
              <w:rPr>
                <w:rFonts w:eastAsia="Times New Roman" w:cs="Times New Roman"/>
                <w:b/>
                <w:bCs/>
                <w:sz w:val="24"/>
                <w:szCs w:val="24"/>
              </w:rPr>
              <w:t xml:space="preserve">Финансовые вложения, </w:t>
            </w:r>
            <w:proofErr w:type="spellStart"/>
            <w:r w:rsidRPr="006C7CB6">
              <w:rPr>
                <w:rFonts w:eastAsia="Times New Roman" w:cs="Times New Roman"/>
                <w:b/>
                <w:bCs/>
                <w:sz w:val="24"/>
                <w:szCs w:val="24"/>
              </w:rPr>
              <w:t>тыс.руб</w:t>
            </w:r>
            <w:proofErr w:type="spellEnd"/>
            <w:r w:rsidRPr="006C7CB6">
              <w:rPr>
                <w:rFonts w:eastAsia="Times New Roman" w:cs="Times New Roman"/>
                <w:b/>
                <w:bCs/>
                <w:sz w:val="24"/>
                <w:szCs w:val="24"/>
              </w:rPr>
              <w:t>.</w:t>
            </w:r>
            <w:bookmarkEnd w:id="211"/>
          </w:p>
        </w:tc>
      </w:tr>
      <w:tr w:rsidR="006C7CB6" w:rsidRPr="006C7CB6" w:rsidTr="00FE761C">
        <w:trPr>
          <w:jc w:val="center"/>
        </w:trPr>
        <w:tc>
          <w:tcPr>
            <w:tcW w:w="4106" w:type="dxa"/>
            <w:vAlign w:val="center"/>
          </w:tcPr>
          <w:p w:rsidR="006C7CB6" w:rsidRPr="006C7CB6" w:rsidRDefault="006C7CB6" w:rsidP="006C7CB6">
            <w:pPr>
              <w:keepNext/>
              <w:keepLines/>
              <w:widowControl w:val="0"/>
              <w:autoSpaceDE w:val="0"/>
              <w:autoSpaceDN w:val="0"/>
              <w:spacing w:after="0"/>
              <w:ind w:right="-1"/>
              <w:outlineLvl w:val="0"/>
              <w:rPr>
                <w:rFonts w:asciiTheme="majorHAnsi" w:eastAsiaTheme="majorEastAsia" w:hAnsiTheme="majorHAnsi" w:cstheme="majorBidi"/>
                <w:color w:val="2E74B5" w:themeColor="accent1" w:themeShade="BF"/>
                <w:sz w:val="32"/>
                <w:szCs w:val="32"/>
              </w:rPr>
            </w:pPr>
            <w:bookmarkStart w:id="212" w:name="_Toc213715896"/>
            <w:r w:rsidRPr="006C7CB6">
              <w:rPr>
                <w:rFonts w:eastAsia="Times New Roman" w:cs="Times New Roman"/>
                <w:bCs/>
                <w:sz w:val="24"/>
                <w:szCs w:val="24"/>
              </w:rPr>
              <w:t xml:space="preserve">Реконструкцию источника тепловой энергии целесообразно провести по котельной №7 д. Большая </w:t>
            </w:r>
            <w:proofErr w:type="spellStart"/>
            <w:r w:rsidRPr="006C7CB6">
              <w:rPr>
                <w:rFonts w:eastAsia="Times New Roman" w:cs="Times New Roman"/>
                <w:bCs/>
                <w:sz w:val="24"/>
                <w:szCs w:val="24"/>
              </w:rPr>
              <w:t>Островня</w:t>
            </w:r>
            <w:proofErr w:type="spellEnd"/>
            <w:r w:rsidRPr="006C7CB6">
              <w:rPr>
                <w:rFonts w:eastAsia="Times New Roman" w:cs="Times New Roman"/>
                <w:bCs/>
                <w:sz w:val="24"/>
                <w:szCs w:val="24"/>
              </w:rPr>
              <w:t>: мощность котельной БМК-2,0 МВт</w:t>
            </w:r>
            <w:bookmarkEnd w:id="212"/>
          </w:p>
        </w:tc>
        <w:tc>
          <w:tcPr>
            <w:tcW w:w="2126" w:type="dxa"/>
            <w:vAlign w:val="center"/>
          </w:tcPr>
          <w:p w:rsidR="006C7CB6" w:rsidRPr="006C7CB6" w:rsidRDefault="006C7CB6" w:rsidP="006C7CB6">
            <w:pPr>
              <w:keepNext/>
              <w:keepLines/>
              <w:widowControl w:val="0"/>
              <w:autoSpaceDE w:val="0"/>
              <w:autoSpaceDN w:val="0"/>
              <w:spacing w:after="0"/>
              <w:ind w:right="-1"/>
              <w:jc w:val="center"/>
              <w:outlineLvl w:val="0"/>
              <w:rPr>
                <w:rFonts w:eastAsia="Times New Roman" w:cs="Times New Roman"/>
                <w:bCs/>
                <w:sz w:val="24"/>
                <w:szCs w:val="24"/>
              </w:rPr>
            </w:pPr>
            <w:bookmarkStart w:id="213" w:name="_Toc213715897"/>
            <w:r w:rsidRPr="006C7CB6">
              <w:rPr>
                <w:rFonts w:eastAsia="Times New Roman" w:cs="Times New Roman"/>
                <w:bCs/>
                <w:sz w:val="24"/>
                <w:szCs w:val="24"/>
              </w:rPr>
              <w:t>2025-2029 гг.</w:t>
            </w:r>
            <w:bookmarkEnd w:id="213"/>
          </w:p>
        </w:tc>
        <w:tc>
          <w:tcPr>
            <w:tcW w:w="2835" w:type="dxa"/>
            <w:vAlign w:val="center"/>
          </w:tcPr>
          <w:p w:rsidR="006C7CB6" w:rsidRPr="006C7CB6" w:rsidRDefault="006C7CB6" w:rsidP="006C7CB6">
            <w:pPr>
              <w:keepNext/>
              <w:keepLines/>
              <w:widowControl w:val="0"/>
              <w:autoSpaceDE w:val="0"/>
              <w:autoSpaceDN w:val="0"/>
              <w:spacing w:after="0"/>
              <w:ind w:right="-1"/>
              <w:jc w:val="center"/>
              <w:outlineLvl w:val="0"/>
              <w:rPr>
                <w:rFonts w:eastAsia="Times New Roman" w:cs="Times New Roman"/>
                <w:bCs/>
                <w:sz w:val="24"/>
                <w:szCs w:val="24"/>
              </w:rPr>
            </w:pPr>
            <w:bookmarkStart w:id="214" w:name="_Toc213715898"/>
            <w:r w:rsidRPr="006C7CB6">
              <w:rPr>
                <w:rFonts w:eastAsia="Times New Roman" w:cs="Times New Roman"/>
                <w:bCs/>
                <w:sz w:val="24"/>
                <w:szCs w:val="24"/>
              </w:rPr>
              <w:t>7 658 530 руб.</w:t>
            </w:r>
            <w:bookmarkEnd w:id="214"/>
          </w:p>
        </w:tc>
      </w:tr>
    </w:tbl>
    <w:p w:rsidR="00025248" w:rsidRDefault="00025248" w:rsidP="00025248">
      <w:pPr>
        <w:tabs>
          <w:tab w:val="left" w:pos="0"/>
          <w:tab w:val="left" w:pos="851"/>
        </w:tabs>
        <w:spacing w:after="0" w:line="240" w:lineRule="auto"/>
        <w:contextualSpacing/>
        <w:jc w:val="both"/>
        <w:rPr>
          <w:rFonts w:eastAsia="Times New Roman" w:cs="Times New Roman"/>
          <w:sz w:val="24"/>
          <w:szCs w:val="24"/>
          <w:lang w:eastAsia="ru-RU"/>
        </w:rPr>
      </w:pPr>
    </w:p>
    <w:p w:rsidR="002D76A0" w:rsidRDefault="002D76A0" w:rsidP="002D76A0">
      <w:pPr>
        <w:pStyle w:val="1"/>
        <w:spacing w:line="276" w:lineRule="auto"/>
        <w:ind w:left="0" w:right="-1" w:firstLine="567"/>
        <w:jc w:val="both"/>
        <w:rPr>
          <w:b w:val="0"/>
          <w:i/>
          <w:sz w:val="24"/>
          <w:szCs w:val="24"/>
          <w:lang w:val="ru-RU"/>
        </w:rPr>
      </w:pPr>
      <w:bookmarkStart w:id="215" w:name="_Toc213715899"/>
      <w:r w:rsidRPr="00B5316E">
        <w:rPr>
          <w:b w:val="0"/>
          <w:i/>
          <w:sz w:val="24"/>
          <w:szCs w:val="24"/>
          <w:lang w:val="ru-RU"/>
        </w:rPr>
        <w:t>б) предложения по величине необходимых инвестиций в строительство, реконструкцию, техническое перевооружение и (или) модернизацию тепловых сетей, насосных станций и тепловых пунктов на каждом этапе;</w:t>
      </w:r>
      <w:bookmarkEnd w:id="215"/>
    </w:p>
    <w:p w:rsidR="006C7CB6" w:rsidRPr="006C7CB6" w:rsidRDefault="006C7CB6" w:rsidP="006C7CB6">
      <w:pPr>
        <w:tabs>
          <w:tab w:val="left" w:pos="851"/>
        </w:tabs>
        <w:spacing w:after="0" w:line="360" w:lineRule="auto"/>
        <w:ind w:left="567"/>
        <w:contextualSpacing/>
        <w:rPr>
          <w:rFonts w:eastAsia="Calibri" w:cs="Times New Roman"/>
          <w:b/>
          <w:sz w:val="24"/>
          <w:szCs w:val="24"/>
          <w:u w:val="single"/>
          <w:lang w:val="x-none" w:eastAsia="x-none"/>
        </w:rPr>
      </w:pPr>
      <w:r>
        <w:rPr>
          <w:rFonts w:eastAsia="Calibri" w:cs="Times New Roman"/>
          <w:b/>
          <w:sz w:val="24"/>
          <w:szCs w:val="24"/>
          <w:u w:val="single"/>
          <w:lang w:eastAsia="x-none"/>
        </w:rPr>
        <w:t>Р</w:t>
      </w:r>
      <w:proofErr w:type="spellStart"/>
      <w:r w:rsidRPr="006C7CB6">
        <w:rPr>
          <w:rFonts w:eastAsia="Calibri" w:cs="Times New Roman"/>
          <w:b/>
          <w:sz w:val="24"/>
          <w:szCs w:val="24"/>
          <w:u w:val="single"/>
          <w:lang w:val="x-none" w:eastAsia="x-none"/>
        </w:rPr>
        <w:t>асчет</w:t>
      </w:r>
      <w:proofErr w:type="spellEnd"/>
      <w:r w:rsidRPr="006C7CB6">
        <w:rPr>
          <w:rFonts w:eastAsia="Calibri" w:cs="Times New Roman"/>
          <w:b/>
          <w:sz w:val="24"/>
          <w:szCs w:val="24"/>
          <w:u w:val="single"/>
          <w:lang w:val="x-none" w:eastAsia="x-none"/>
        </w:rPr>
        <w:t xml:space="preserve"> стоимости разработки проекта и реконструкции тепловых сетей</w:t>
      </w:r>
    </w:p>
    <w:p w:rsidR="006C7CB6" w:rsidRPr="006C7CB6" w:rsidRDefault="006C7CB6" w:rsidP="006C7CB6">
      <w:pPr>
        <w:widowControl w:val="0"/>
        <w:tabs>
          <w:tab w:val="left" w:pos="851"/>
        </w:tabs>
        <w:autoSpaceDE w:val="0"/>
        <w:autoSpaceDN w:val="0"/>
        <w:spacing w:before="1" w:after="0" w:line="360" w:lineRule="auto"/>
        <w:ind w:firstLine="567"/>
        <w:jc w:val="both"/>
        <w:rPr>
          <w:rFonts w:eastAsia="Times New Roman" w:cs="Times New Roman"/>
          <w:sz w:val="24"/>
          <w:szCs w:val="24"/>
        </w:rPr>
      </w:pPr>
      <w:r w:rsidRPr="006C7CB6">
        <w:rPr>
          <w:rFonts w:eastAsia="Times New Roman" w:cs="Times New Roman"/>
          <w:sz w:val="24"/>
          <w:szCs w:val="24"/>
        </w:rPr>
        <w:t xml:space="preserve">В ходе проектной документации на разработку реконструкции определяется перечень мероприятий, необходимый для данной системы теплоснабжения (наладка сетей, </w:t>
      </w:r>
      <w:proofErr w:type="spellStart"/>
      <w:r w:rsidRPr="006C7CB6">
        <w:rPr>
          <w:rFonts w:eastAsia="Times New Roman" w:cs="Times New Roman"/>
          <w:sz w:val="24"/>
          <w:szCs w:val="24"/>
        </w:rPr>
        <w:t>шайбирование</w:t>
      </w:r>
      <w:proofErr w:type="spellEnd"/>
      <w:r w:rsidRPr="006C7CB6">
        <w:rPr>
          <w:rFonts w:eastAsia="Times New Roman" w:cs="Times New Roman"/>
          <w:sz w:val="24"/>
          <w:szCs w:val="24"/>
        </w:rPr>
        <w:t>, вывод внутридомовых транзитов за пределы фундамента, перекладка трубопроводов на большие диаметры). Ориентировочная стоимость затрат на перекладку тепловой сети приведена в таблице</w:t>
      </w:r>
      <w:r w:rsidRPr="006C7CB6">
        <w:rPr>
          <w:rFonts w:eastAsia="Times New Roman" w:cs="Times New Roman"/>
          <w:spacing w:val="-9"/>
          <w:sz w:val="24"/>
          <w:szCs w:val="24"/>
        </w:rPr>
        <w:t xml:space="preserve"> 12.2</w:t>
      </w:r>
      <w:r w:rsidRPr="006C7CB6">
        <w:rPr>
          <w:rFonts w:eastAsia="Times New Roman" w:cs="Times New Roman"/>
          <w:sz w:val="24"/>
          <w:szCs w:val="24"/>
        </w:rPr>
        <w:t>.</w:t>
      </w:r>
    </w:p>
    <w:p w:rsidR="006C7CB6" w:rsidRPr="006C7CB6" w:rsidRDefault="006C7CB6" w:rsidP="006C7CB6">
      <w:pPr>
        <w:widowControl w:val="0"/>
        <w:autoSpaceDE w:val="0"/>
        <w:autoSpaceDN w:val="0"/>
        <w:spacing w:before="1" w:after="0" w:line="360" w:lineRule="auto"/>
        <w:ind w:firstLine="567"/>
        <w:jc w:val="both"/>
        <w:rPr>
          <w:rFonts w:eastAsia="Times New Roman" w:cs="Times New Roman"/>
          <w:sz w:val="24"/>
          <w:szCs w:val="24"/>
        </w:rPr>
      </w:pPr>
      <w:r w:rsidRPr="006C7CB6">
        <w:rPr>
          <w:rFonts w:eastAsia="Times New Roman" w:cs="Times New Roman"/>
          <w:sz w:val="24"/>
          <w:szCs w:val="24"/>
        </w:rPr>
        <w:t>Рекомендуется материал сшитый полиэтилен (PE-X или XLPE, ПЭ-С).</w:t>
      </w:r>
    </w:p>
    <w:p w:rsidR="006C7CB6" w:rsidRPr="006C7CB6" w:rsidRDefault="006C7CB6" w:rsidP="006C7CB6">
      <w:pPr>
        <w:widowControl w:val="0"/>
        <w:autoSpaceDE w:val="0"/>
        <w:autoSpaceDN w:val="0"/>
        <w:spacing w:before="1" w:after="0" w:line="360" w:lineRule="auto"/>
        <w:ind w:right="167" w:firstLine="567"/>
        <w:jc w:val="both"/>
        <w:rPr>
          <w:rFonts w:eastAsia="Times New Roman" w:cs="Times New Roman"/>
          <w:b/>
          <w:sz w:val="24"/>
          <w:szCs w:val="24"/>
        </w:rPr>
      </w:pPr>
      <w:r w:rsidRPr="006C7CB6">
        <w:rPr>
          <w:rFonts w:eastAsia="Times New Roman" w:cs="Times New Roman"/>
          <w:b/>
          <w:sz w:val="24"/>
          <w:szCs w:val="24"/>
        </w:rPr>
        <w:t>Таблица 12.2. Стоимость замены трубопроводов</w:t>
      </w:r>
    </w:p>
    <w:tbl>
      <w:tblPr>
        <w:tblW w:w="9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0"/>
        <w:gridCol w:w="536"/>
        <w:gridCol w:w="546"/>
        <w:gridCol w:w="546"/>
        <w:gridCol w:w="546"/>
        <w:gridCol w:w="546"/>
        <w:gridCol w:w="546"/>
        <w:gridCol w:w="711"/>
        <w:gridCol w:w="821"/>
        <w:gridCol w:w="821"/>
        <w:gridCol w:w="821"/>
        <w:gridCol w:w="821"/>
      </w:tblGrid>
      <w:tr w:rsidR="006C7CB6" w:rsidRPr="006C7CB6" w:rsidTr="00FE761C">
        <w:trPr>
          <w:trHeight w:val="257"/>
          <w:jc w:val="center"/>
        </w:trPr>
        <w:tc>
          <w:tcPr>
            <w:tcW w:w="2240" w:type="dxa"/>
            <w:shd w:val="clear" w:color="auto" w:fill="auto"/>
            <w:vAlign w:val="center"/>
            <w:hideMark/>
          </w:tcPr>
          <w:p w:rsidR="006C7CB6" w:rsidRPr="006C7CB6" w:rsidRDefault="006C7CB6" w:rsidP="006C7CB6">
            <w:pPr>
              <w:spacing w:after="0" w:line="240" w:lineRule="auto"/>
              <w:jc w:val="center"/>
              <w:rPr>
                <w:rFonts w:eastAsia="Times New Roman" w:cs="Times New Roman"/>
                <w:b/>
                <w:bCs/>
                <w:sz w:val="22"/>
              </w:rPr>
            </w:pPr>
            <w:r w:rsidRPr="006C7CB6">
              <w:rPr>
                <w:rFonts w:eastAsia="Times New Roman" w:cs="Times New Roman"/>
                <w:b/>
                <w:bCs/>
                <w:sz w:val="22"/>
              </w:rPr>
              <w:t> Диаметр трубопровод</w:t>
            </w:r>
          </w:p>
          <w:p w:rsidR="006C7CB6" w:rsidRPr="006C7CB6" w:rsidRDefault="006C7CB6" w:rsidP="006C7CB6">
            <w:pPr>
              <w:spacing w:after="0" w:line="240" w:lineRule="auto"/>
              <w:jc w:val="center"/>
              <w:rPr>
                <w:rFonts w:eastAsia="Times New Roman" w:cs="Times New Roman"/>
                <w:b/>
                <w:bCs/>
                <w:sz w:val="22"/>
              </w:rPr>
            </w:pPr>
            <w:r w:rsidRPr="006C7CB6">
              <w:rPr>
                <w:rFonts w:eastAsia="Times New Roman" w:cs="Times New Roman"/>
                <w:b/>
                <w:bCs/>
                <w:sz w:val="22"/>
              </w:rPr>
              <w:t>отопления</w:t>
            </w:r>
          </w:p>
        </w:tc>
        <w:tc>
          <w:tcPr>
            <w:tcW w:w="590" w:type="dxa"/>
            <w:shd w:val="clear" w:color="auto" w:fill="auto"/>
            <w:vAlign w:val="center"/>
          </w:tcPr>
          <w:p w:rsidR="006C7CB6" w:rsidRPr="006C7CB6" w:rsidRDefault="006C7CB6" w:rsidP="006C7CB6">
            <w:pPr>
              <w:spacing w:after="0" w:line="240" w:lineRule="auto"/>
              <w:jc w:val="center"/>
              <w:rPr>
                <w:rFonts w:eastAsia="Times New Roman" w:cs="Times New Roman"/>
                <w:b/>
                <w:bCs/>
                <w:sz w:val="22"/>
              </w:rPr>
            </w:pPr>
            <w:r w:rsidRPr="006C7CB6">
              <w:rPr>
                <w:rFonts w:eastAsia="Times New Roman" w:cs="Times New Roman"/>
                <w:b/>
                <w:bCs/>
                <w:sz w:val="22"/>
              </w:rPr>
              <w:t>25</w:t>
            </w:r>
          </w:p>
        </w:tc>
        <w:tc>
          <w:tcPr>
            <w:tcW w:w="542" w:type="dxa"/>
            <w:shd w:val="clear" w:color="auto" w:fill="auto"/>
            <w:vAlign w:val="center"/>
          </w:tcPr>
          <w:p w:rsidR="006C7CB6" w:rsidRPr="006C7CB6" w:rsidRDefault="006C7CB6" w:rsidP="006C7CB6">
            <w:pPr>
              <w:spacing w:after="0" w:line="240" w:lineRule="auto"/>
              <w:jc w:val="center"/>
              <w:rPr>
                <w:rFonts w:eastAsia="Times New Roman" w:cs="Times New Roman"/>
                <w:b/>
                <w:bCs/>
                <w:sz w:val="22"/>
              </w:rPr>
            </w:pPr>
            <w:r w:rsidRPr="006C7CB6">
              <w:rPr>
                <w:rFonts w:eastAsia="Times New Roman" w:cs="Times New Roman"/>
                <w:b/>
                <w:bCs/>
                <w:sz w:val="22"/>
              </w:rPr>
              <w:t>32</w:t>
            </w:r>
          </w:p>
        </w:tc>
        <w:tc>
          <w:tcPr>
            <w:tcW w:w="542" w:type="dxa"/>
            <w:shd w:val="clear" w:color="auto" w:fill="auto"/>
            <w:vAlign w:val="center"/>
            <w:hideMark/>
          </w:tcPr>
          <w:p w:rsidR="006C7CB6" w:rsidRPr="006C7CB6" w:rsidRDefault="006C7CB6" w:rsidP="006C7CB6">
            <w:pPr>
              <w:spacing w:after="0" w:line="240" w:lineRule="auto"/>
              <w:jc w:val="center"/>
              <w:rPr>
                <w:rFonts w:eastAsia="Times New Roman" w:cs="Times New Roman"/>
                <w:b/>
                <w:bCs/>
                <w:sz w:val="22"/>
              </w:rPr>
            </w:pPr>
            <w:r w:rsidRPr="006C7CB6">
              <w:rPr>
                <w:rFonts w:eastAsia="Times New Roman" w:cs="Times New Roman"/>
                <w:b/>
                <w:bCs/>
                <w:sz w:val="22"/>
              </w:rPr>
              <w:t> 45</w:t>
            </w:r>
          </w:p>
        </w:tc>
        <w:tc>
          <w:tcPr>
            <w:tcW w:w="542" w:type="dxa"/>
            <w:shd w:val="clear" w:color="auto" w:fill="auto"/>
            <w:vAlign w:val="center"/>
            <w:hideMark/>
          </w:tcPr>
          <w:p w:rsidR="006C7CB6" w:rsidRPr="006C7CB6" w:rsidRDefault="006C7CB6" w:rsidP="006C7CB6">
            <w:pPr>
              <w:spacing w:after="0" w:line="240" w:lineRule="auto"/>
              <w:jc w:val="center"/>
              <w:rPr>
                <w:rFonts w:eastAsia="Times New Roman" w:cs="Times New Roman"/>
                <w:b/>
                <w:bCs/>
                <w:sz w:val="22"/>
              </w:rPr>
            </w:pPr>
            <w:r w:rsidRPr="006C7CB6">
              <w:rPr>
                <w:rFonts w:eastAsia="Times New Roman" w:cs="Times New Roman"/>
                <w:b/>
                <w:bCs/>
                <w:sz w:val="22"/>
              </w:rPr>
              <w:t> 57</w:t>
            </w:r>
          </w:p>
        </w:tc>
        <w:tc>
          <w:tcPr>
            <w:tcW w:w="542" w:type="dxa"/>
            <w:shd w:val="clear" w:color="auto" w:fill="auto"/>
            <w:vAlign w:val="center"/>
            <w:hideMark/>
          </w:tcPr>
          <w:p w:rsidR="006C7CB6" w:rsidRPr="006C7CB6" w:rsidRDefault="006C7CB6" w:rsidP="006C7CB6">
            <w:pPr>
              <w:spacing w:after="0" w:line="240" w:lineRule="auto"/>
              <w:jc w:val="center"/>
              <w:rPr>
                <w:rFonts w:eastAsia="Times New Roman" w:cs="Times New Roman"/>
                <w:b/>
                <w:bCs/>
                <w:sz w:val="22"/>
              </w:rPr>
            </w:pPr>
            <w:r w:rsidRPr="006C7CB6">
              <w:rPr>
                <w:rFonts w:eastAsia="Times New Roman" w:cs="Times New Roman"/>
                <w:b/>
                <w:bCs/>
                <w:sz w:val="22"/>
              </w:rPr>
              <w:t>76</w:t>
            </w:r>
          </w:p>
        </w:tc>
        <w:tc>
          <w:tcPr>
            <w:tcW w:w="542" w:type="dxa"/>
            <w:shd w:val="clear" w:color="auto" w:fill="auto"/>
            <w:vAlign w:val="center"/>
            <w:hideMark/>
          </w:tcPr>
          <w:p w:rsidR="006C7CB6" w:rsidRPr="006C7CB6" w:rsidRDefault="006C7CB6" w:rsidP="006C7CB6">
            <w:pPr>
              <w:spacing w:after="0" w:line="240" w:lineRule="auto"/>
              <w:jc w:val="center"/>
              <w:rPr>
                <w:rFonts w:eastAsia="Times New Roman" w:cs="Times New Roman"/>
                <w:b/>
                <w:bCs/>
                <w:sz w:val="22"/>
              </w:rPr>
            </w:pPr>
            <w:r w:rsidRPr="006C7CB6">
              <w:rPr>
                <w:rFonts w:eastAsia="Times New Roman" w:cs="Times New Roman"/>
                <w:b/>
                <w:bCs/>
                <w:sz w:val="22"/>
              </w:rPr>
              <w:t>89</w:t>
            </w:r>
          </w:p>
        </w:tc>
        <w:tc>
          <w:tcPr>
            <w:tcW w:w="705" w:type="dxa"/>
            <w:shd w:val="clear" w:color="auto" w:fill="auto"/>
            <w:vAlign w:val="center"/>
            <w:hideMark/>
          </w:tcPr>
          <w:p w:rsidR="006C7CB6" w:rsidRPr="006C7CB6" w:rsidRDefault="006C7CB6" w:rsidP="006C7CB6">
            <w:pPr>
              <w:spacing w:after="0" w:line="240" w:lineRule="auto"/>
              <w:jc w:val="center"/>
              <w:rPr>
                <w:rFonts w:eastAsia="Times New Roman" w:cs="Times New Roman"/>
                <w:b/>
                <w:bCs/>
                <w:sz w:val="22"/>
              </w:rPr>
            </w:pPr>
            <w:r w:rsidRPr="006C7CB6">
              <w:rPr>
                <w:rFonts w:eastAsia="Times New Roman" w:cs="Times New Roman"/>
                <w:b/>
                <w:bCs/>
                <w:sz w:val="22"/>
              </w:rPr>
              <w:t>108</w:t>
            </w:r>
          </w:p>
        </w:tc>
        <w:tc>
          <w:tcPr>
            <w:tcW w:w="814" w:type="dxa"/>
            <w:shd w:val="clear" w:color="auto" w:fill="auto"/>
            <w:vAlign w:val="center"/>
            <w:hideMark/>
          </w:tcPr>
          <w:p w:rsidR="006C7CB6" w:rsidRPr="006C7CB6" w:rsidRDefault="006C7CB6" w:rsidP="006C7CB6">
            <w:pPr>
              <w:spacing w:after="0" w:line="240" w:lineRule="auto"/>
              <w:jc w:val="center"/>
              <w:rPr>
                <w:rFonts w:eastAsia="Times New Roman" w:cs="Times New Roman"/>
                <w:b/>
                <w:bCs/>
                <w:sz w:val="22"/>
              </w:rPr>
            </w:pPr>
            <w:r w:rsidRPr="006C7CB6">
              <w:rPr>
                <w:rFonts w:eastAsia="Times New Roman" w:cs="Times New Roman"/>
                <w:b/>
                <w:bCs/>
                <w:sz w:val="22"/>
              </w:rPr>
              <w:t>133</w:t>
            </w:r>
          </w:p>
        </w:tc>
        <w:tc>
          <w:tcPr>
            <w:tcW w:w="814" w:type="dxa"/>
            <w:shd w:val="clear" w:color="auto" w:fill="auto"/>
            <w:vAlign w:val="center"/>
            <w:hideMark/>
          </w:tcPr>
          <w:p w:rsidR="006C7CB6" w:rsidRPr="006C7CB6" w:rsidRDefault="006C7CB6" w:rsidP="006C7CB6">
            <w:pPr>
              <w:spacing w:after="0" w:line="240" w:lineRule="auto"/>
              <w:jc w:val="center"/>
              <w:rPr>
                <w:rFonts w:eastAsia="Times New Roman" w:cs="Times New Roman"/>
                <w:b/>
                <w:bCs/>
                <w:sz w:val="22"/>
              </w:rPr>
            </w:pPr>
            <w:r w:rsidRPr="006C7CB6">
              <w:rPr>
                <w:rFonts w:eastAsia="Times New Roman" w:cs="Times New Roman"/>
                <w:b/>
                <w:bCs/>
                <w:sz w:val="22"/>
              </w:rPr>
              <w:t>159</w:t>
            </w:r>
          </w:p>
        </w:tc>
        <w:tc>
          <w:tcPr>
            <w:tcW w:w="814" w:type="dxa"/>
            <w:shd w:val="clear" w:color="auto" w:fill="auto"/>
            <w:vAlign w:val="center"/>
            <w:hideMark/>
          </w:tcPr>
          <w:p w:rsidR="006C7CB6" w:rsidRPr="006C7CB6" w:rsidRDefault="006C7CB6" w:rsidP="006C7CB6">
            <w:pPr>
              <w:spacing w:after="0" w:line="240" w:lineRule="auto"/>
              <w:jc w:val="center"/>
              <w:rPr>
                <w:rFonts w:eastAsia="Times New Roman" w:cs="Times New Roman"/>
                <w:b/>
                <w:bCs/>
                <w:sz w:val="22"/>
              </w:rPr>
            </w:pPr>
            <w:r w:rsidRPr="006C7CB6">
              <w:rPr>
                <w:rFonts w:eastAsia="Times New Roman" w:cs="Times New Roman"/>
                <w:b/>
                <w:bCs/>
                <w:sz w:val="22"/>
              </w:rPr>
              <w:t>219</w:t>
            </w:r>
          </w:p>
        </w:tc>
        <w:tc>
          <w:tcPr>
            <w:tcW w:w="814" w:type="dxa"/>
            <w:shd w:val="clear" w:color="auto" w:fill="auto"/>
            <w:vAlign w:val="center"/>
            <w:hideMark/>
          </w:tcPr>
          <w:p w:rsidR="006C7CB6" w:rsidRPr="006C7CB6" w:rsidRDefault="006C7CB6" w:rsidP="006C7CB6">
            <w:pPr>
              <w:spacing w:after="0" w:line="240" w:lineRule="auto"/>
              <w:jc w:val="center"/>
              <w:rPr>
                <w:rFonts w:eastAsia="Times New Roman" w:cs="Times New Roman"/>
                <w:b/>
                <w:bCs/>
                <w:sz w:val="22"/>
              </w:rPr>
            </w:pPr>
            <w:r w:rsidRPr="006C7CB6">
              <w:rPr>
                <w:rFonts w:eastAsia="Times New Roman" w:cs="Times New Roman"/>
                <w:b/>
                <w:bCs/>
                <w:sz w:val="22"/>
              </w:rPr>
              <w:t>273</w:t>
            </w:r>
          </w:p>
        </w:tc>
      </w:tr>
      <w:tr w:rsidR="006C7CB6" w:rsidRPr="006C7CB6" w:rsidTr="00FE761C">
        <w:trPr>
          <w:trHeight w:val="225"/>
          <w:jc w:val="center"/>
        </w:trPr>
        <w:tc>
          <w:tcPr>
            <w:tcW w:w="2240" w:type="dxa"/>
            <w:shd w:val="clear" w:color="auto" w:fill="auto"/>
            <w:noWrap/>
            <w:vAlign w:val="center"/>
            <w:hideMark/>
          </w:tcPr>
          <w:p w:rsidR="006C7CB6" w:rsidRPr="006C7CB6" w:rsidRDefault="006C7CB6" w:rsidP="006C7CB6">
            <w:pPr>
              <w:spacing w:after="0" w:line="240" w:lineRule="auto"/>
              <w:jc w:val="center"/>
              <w:rPr>
                <w:rFonts w:eastAsia="Times New Roman" w:cs="Times New Roman"/>
                <w:sz w:val="22"/>
              </w:rPr>
            </w:pPr>
            <w:r w:rsidRPr="006C7CB6">
              <w:rPr>
                <w:rFonts w:eastAsia="Times New Roman" w:cs="Times New Roman"/>
                <w:sz w:val="22"/>
              </w:rPr>
              <w:t xml:space="preserve">Стоимость 1 </w:t>
            </w:r>
            <w:proofErr w:type="spellStart"/>
            <w:r w:rsidRPr="006C7CB6">
              <w:rPr>
                <w:rFonts w:eastAsia="Times New Roman" w:cs="Times New Roman"/>
                <w:sz w:val="22"/>
              </w:rPr>
              <w:t>п.м</w:t>
            </w:r>
            <w:proofErr w:type="spellEnd"/>
            <w:r w:rsidRPr="006C7CB6">
              <w:rPr>
                <w:rFonts w:eastAsia="Times New Roman" w:cs="Times New Roman"/>
                <w:sz w:val="22"/>
              </w:rPr>
              <w:t>. трубы (на 2025 г.)</w:t>
            </w:r>
          </w:p>
        </w:tc>
        <w:tc>
          <w:tcPr>
            <w:tcW w:w="590" w:type="dxa"/>
            <w:shd w:val="clear" w:color="auto" w:fill="auto"/>
            <w:vAlign w:val="center"/>
          </w:tcPr>
          <w:p w:rsidR="006C7CB6" w:rsidRPr="006C7CB6" w:rsidRDefault="006C7CB6" w:rsidP="006C7CB6">
            <w:pPr>
              <w:spacing w:after="0" w:line="240" w:lineRule="auto"/>
              <w:jc w:val="center"/>
              <w:rPr>
                <w:rFonts w:eastAsia="Times New Roman" w:cs="Times New Roman"/>
                <w:sz w:val="22"/>
              </w:rPr>
            </w:pPr>
            <w:r w:rsidRPr="006C7CB6">
              <w:rPr>
                <w:rFonts w:eastAsia="Times New Roman" w:cs="Times New Roman"/>
                <w:sz w:val="22"/>
              </w:rPr>
              <w:t>-</w:t>
            </w:r>
          </w:p>
        </w:tc>
        <w:tc>
          <w:tcPr>
            <w:tcW w:w="542" w:type="dxa"/>
            <w:shd w:val="clear" w:color="auto" w:fill="auto"/>
            <w:vAlign w:val="center"/>
          </w:tcPr>
          <w:p w:rsidR="006C7CB6" w:rsidRPr="006C7CB6" w:rsidRDefault="006C7CB6" w:rsidP="006C7CB6">
            <w:pPr>
              <w:spacing w:after="0" w:line="240" w:lineRule="auto"/>
              <w:jc w:val="center"/>
              <w:rPr>
                <w:rFonts w:eastAsia="Times New Roman" w:cs="Times New Roman"/>
                <w:sz w:val="22"/>
              </w:rPr>
            </w:pPr>
            <w:r w:rsidRPr="006C7CB6">
              <w:rPr>
                <w:rFonts w:eastAsia="Times New Roman" w:cs="Times New Roman"/>
                <w:sz w:val="22"/>
              </w:rPr>
              <w:t>200</w:t>
            </w:r>
          </w:p>
        </w:tc>
        <w:tc>
          <w:tcPr>
            <w:tcW w:w="542" w:type="dxa"/>
            <w:shd w:val="clear" w:color="auto" w:fill="auto"/>
            <w:noWrap/>
            <w:vAlign w:val="center"/>
            <w:hideMark/>
          </w:tcPr>
          <w:p w:rsidR="006C7CB6" w:rsidRPr="006C7CB6" w:rsidRDefault="006C7CB6" w:rsidP="006C7CB6">
            <w:pPr>
              <w:spacing w:after="0" w:line="240" w:lineRule="auto"/>
              <w:jc w:val="center"/>
              <w:rPr>
                <w:rFonts w:eastAsia="Times New Roman" w:cs="Times New Roman"/>
                <w:sz w:val="22"/>
              </w:rPr>
            </w:pPr>
            <w:r w:rsidRPr="006C7CB6">
              <w:rPr>
                <w:rFonts w:eastAsia="Times New Roman" w:cs="Times New Roman"/>
                <w:sz w:val="22"/>
              </w:rPr>
              <w:t>245</w:t>
            </w:r>
          </w:p>
        </w:tc>
        <w:tc>
          <w:tcPr>
            <w:tcW w:w="542" w:type="dxa"/>
            <w:shd w:val="clear" w:color="auto" w:fill="auto"/>
            <w:noWrap/>
            <w:vAlign w:val="center"/>
            <w:hideMark/>
          </w:tcPr>
          <w:p w:rsidR="006C7CB6" w:rsidRPr="006C7CB6" w:rsidRDefault="006C7CB6" w:rsidP="006C7CB6">
            <w:pPr>
              <w:spacing w:after="0" w:line="240" w:lineRule="auto"/>
              <w:jc w:val="center"/>
              <w:rPr>
                <w:rFonts w:eastAsia="Times New Roman" w:cs="Times New Roman"/>
                <w:sz w:val="22"/>
              </w:rPr>
            </w:pPr>
            <w:r w:rsidRPr="006C7CB6">
              <w:rPr>
                <w:rFonts w:eastAsia="Times New Roman" w:cs="Times New Roman"/>
                <w:sz w:val="22"/>
              </w:rPr>
              <w:t>292</w:t>
            </w:r>
          </w:p>
        </w:tc>
        <w:tc>
          <w:tcPr>
            <w:tcW w:w="542" w:type="dxa"/>
            <w:shd w:val="clear" w:color="auto" w:fill="auto"/>
            <w:noWrap/>
            <w:vAlign w:val="center"/>
            <w:hideMark/>
          </w:tcPr>
          <w:p w:rsidR="006C7CB6" w:rsidRPr="006C7CB6" w:rsidRDefault="006C7CB6" w:rsidP="006C7CB6">
            <w:pPr>
              <w:spacing w:after="0" w:line="240" w:lineRule="auto"/>
              <w:jc w:val="center"/>
              <w:rPr>
                <w:rFonts w:eastAsia="Times New Roman" w:cs="Times New Roman"/>
                <w:sz w:val="22"/>
              </w:rPr>
            </w:pPr>
            <w:r w:rsidRPr="006C7CB6">
              <w:rPr>
                <w:rFonts w:eastAsia="Times New Roman" w:cs="Times New Roman"/>
                <w:sz w:val="22"/>
              </w:rPr>
              <w:t>398</w:t>
            </w:r>
          </w:p>
        </w:tc>
        <w:tc>
          <w:tcPr>
            <w:tcW w:w="542" w:type="dxa"/>
            <w:shd w:val="clear" w:color="auto" w:fill="auto"/>
            <w:noWrap/>
            <w:vAlign w:val="center"/>
            <w:hideMark/>
          </w:tcPr>
          <w:p w:rsidR="006C7CB6" w:rsidRPr="006C7CB6" w:rsidRDefault="006C7CB6" w:rsidP="006C7CB6">
            <w:pPr>
              <w:spacing w:after="0" w:line="240" w:lineRule="auto"/>
              <w:jc w:val="center"/>
              <w:rPr>
                <w:rFonts w:eastAsia="Times New Roman" w:cs="Times New Roman"/>
                <w:sz w:val="22"/>
              </w:rPr>
            </w:pPr>
            <w:r w:rsidRPr="006C7CB6">
              <w:rPr>
                <w:rFonts w:eastAsia="Times New Roman" w:cs="Times New Roman"/>
                <w:sz w:val="22"/>
              </w:rPr>
              <w:t>468</w:t>
            </w:r>
          </w:p>
        </w:tc>
        <w:tc>
          <w:tcPr>
            <w:tcW w:w="705" w:type="dxa"/>
            <w:shd w:val="clear" w:color="auto" w:fill="auto"/>
            <w:noWrap/>
            <w:vAlign w:val="center"/>
            <w:hideMark/>
          </w:tcPr>
          <w:p w:rsidR="006C7CB6" w:rsidRPr="006C7CB6" w:rsidRDefault="006C7CB6" w:rsidP="006C7CB6">
            <w:pPr>
              <w:spacing w:after="0" w:line="240" w:lineRule="auto"/>
              <w:jc w:val="center"/>
              <w:rPr>
                <w:rFonts w:eastAsia="Times New Roman" w:cs="Times New Roman"/>
                <w:sz w:val="22"/>
              </w:rPr>
            </w:pPr>
            <w:r w:rsidRPr="006C7CB6">
              <w:rPr>
                <w:rFonts w:eastAsia="Times New Roman" w:cs="Times New Roman"/>
                <w:sz w:val="22"/>
              </w:rPr>
              <w:t>982,2</w:t>
            </w:r>
          </w:p>
        </w:tc>
        <w:tc>
          <w:tcPr>
            <w:tcW w:w="814" w:type="dxa"/>
            <w:shd w:val="clear" w:color="auto" w:fill="auto"/>
            <w:noWrap/>
            <w:vAlign w:val="center"/>
            <w:hideMark/>
          </w:tcPr>
          <w:p w:rsidR="006C7CB6" w:rsidRPr="006C7CB6" w:rsidRDefault="006C7CB6" w:rsidP="006C7CB6">
            <w:pPr>
              <w:spacing w:after="0" w:line="240" w:lineRule="auto"/>
              <w:jc w:val="center"/>
              <w:rPr>
                <w:rFonts w:eastAsia="Times New Roman" w:cs="Times New Roman"/>
                <w:sz w:val="22"/>
              </w:rPr>
            </w:pPr>
            <w:r w:rsidRPr="006C7CB6">
              <w:rPr>
                <w:rFonts w:eastAsia="Times New Roman" w:cs="Times New Roman"/>
                <w:sz w:val="22"/>
              </w:rPr>
              <w:t>1171,9</w:t>
            </w:r>
          </w:p>
        </w:tc>
        <w:tc>
          <w:tcPr>
            <w:tcW w:w="814" w:type="dxa"/>
            <w:shd w:val="clear" w:color="auto" w:fill="auto"/>
            <w:noWrap/>
            <w:vAlign w:val="center"/>
            <w:hideMark/>
          </w:tcPr>
          <w:p w:rsidR="006C7CB6" w:rsidRPr="006C7CB6" w:rsidRDefault="006C7CB6" w:rsidP="006C7CB6">
            <w:pPr>
              <w:spacing w:after="0" w:line="240" w:lineRule="auto"/>
              <w:jc w:val="center"/>
              <w:rPr>
                <w:rFonts w:eastAsia="Times New Roman" w:cs="Times New Roman"/>
                <w:sz w:val="22"/>
              </w:rPr>
            </w:pPr>
            <w:r w:rsidRPr="006C7CB6">
              <w:rPr>
                <w:rFonts w:eastAsia="Times New Roman" w:cs="Times New Roman"/>
                <w:sz w:val="22"/>
              </w:rPr>
              <w:t>1210,2</w:t>
            </w:r>
          </w:p>
        </w:tc>
        <w:tc>
          <w:tcPr>
            <w:tcW w:w="814" w:type="dxa"/>
            <w:shd w:val="clear" w:color="auto" w:fill="auto"/>
            <w:noWrap/>
            <w:vAlign w:val="center"/>
            <w:hideMark/>
          </w:tcPr>
          <w:p w:rsidR="006C7CB6" w:rsidRPr="006C7CB6" w:rsidRDefault="006C7CB6" w:rsidP="006C7CB6">
            <w:pPr>
              <w:spacing w:after="0" w:line="240" w:lineRule="auto"/>
              <w:jc w:val="center"/>
              <w:rPr>
                <w:rFonts w:eastAsia="Times New Roman" w:cs="Times New Roman"/>
                <w:sz w:val="22"/>
              </w:rPr>
            </w:pPr>
            <w:r w:rsidRPr="006C7CB6">
              <w:rPr>
                <w:rFonts w:eastAsia="Times New Roman" w:cs="Times New Roman"/>
                <w:sz w:val="22"/>
              </w:rPr>
              <w:t>2364,3</w:t>
            </w:r>
          </w:p>
        </w:tc>
        <w:tc>
          <w:tcPr>
            <w:tcW w:w="814" w:type="dxa"/>
            <w:shd w:val="clear" w:color="auto" w:fill="auto"/>
            <w:noWrap/>
            <w:vAlign w:val="center"/>
            <w:hideMark/>
          </w:tcPr>
          <w:p w:rsidR="006C7CB6" w:rsidRPr="006C7CB6" w:rsidRDefault="006C7CB6" w:rsidP="006C7CB6">
            <w:pPr>
              <w:spacing w:after="0" w:line="240" w:lineRule="auto"/>
              <w:jc w:val="center"/>
              <w:rPr>
                <w:rFonts w:eastAsia="Times New Roman" w:cs="Times New Roman"/>
                <w:sz w:val="22"/>
              </w:rPr>
            </w:pPr>
            <w:r w:rsidRPr="006C7CB6">
              <w:rPr>
                <w:rFonts w:eastAsia="Times New Roman" w:cs="Times New Roman"/>
                <w:sz w:val="22"/>
              </w:rPr>
              <w:t>3042,5</w:t>
            </w:r>
          </w:p>
        </w:tc>
      </w:tr>
    </w:tbl>
    <w:p w:rsidR="006C7CB6" w:rsidRPr="006C7CB6" w:rsidRDefault="006C7CB6" w:rsidP="006C7CB6">
      <w:pPr>
        <w:spacing w:after="0" w:line="240" w:lineRule="auto"/>
        <w:ind w:firstLine="567"/>
        <w:jc w:val="both"/>
        <w:rPr>
          <w:rFonts w:eastAsia="Times New Roman" w:cs="Times New Roman"/>
          <w:sz w:val="24"/>
          <w:szCs w:val="24"/>
          <w:lang w:eastAsia="ru-RU"/>
        </w:rPr>
      </w:pPr>
    </w:p>
    <w:p w:rsidR="006C7CB6" w:rsidRPr="006C7CB6" w:rsidRDefault="006C7CB6" w:rsidP="006C7CB6">
      <w:pPr>
        <w:spacing w:after="0" w:line="360" w:lineRule="auto"/>
        <w:ind w:firstLine="567"/>
        <w:jc w:val="both"/>
        <w:rPr>
          <w:rFonts w:eastAsia="Times New Roman" w:cs="Times New Roman"/>
          <w:sz w:val="24"/>
          <w:szCs w:val="24"/>
          <w:lang w:eastAsia="ru-RU"/>
        </w:rPr>
      </w:pPr>
      <w:r w:rsidRPr="006C7CB6">
        <w:rPr>
          <w:rFonts w:eastAsia="Times New Roman" w:cs="Times New Roman"/>
          <w:sz w:val="24"/>
          <w:szCs w:val="24"/>
          <w:lang w:eastAsia="ru-RU"/>
        </w:rPr>
        <w:t>Стоимость проведения мероприятия определяется после согласования ПСД.</w:t>
      </w:r>
    </w:p>
    <w:p w:rsidR="006C7CB6" w:rsidRPr="006C7CB6" w:rsidRDefault="006C7CB6" w:rsidP="006C7CB6">
      <w:pPr>
        <w:tabs>
          <w:tab w:val="left" w:pos="0"/>
        </w:tabs>
        <w:spacing w:after="0" w:line="360" w:lineRule="auto"/>
        <w:ind w:firstLine="567"/>
        <w:jc w:val="both"/>
        <w:rPr>
          <w:rFonts w:eastAsia="Times New Roman" w:cs="Times New Roman"/>
          <w:sz w:val="24"/>
          <w:szCs w:val="24"/>
          <w:lang w:eastAsia="ru-RU"/>
        </w:rPr>
      </w:pPr>
      <w:r w:rsidRPr="006C7CB6">
        <w:rPr>
          <w:rFonts w:eastAsia="Times New Roman" w:cs="Times New Roman"/>
          <w:sz w:val="24"/>
          <w:szCs w:val="24"/>
          <w:lang w:eastAsia="ru-RU"/>
        </w:rPr>
        <w:t xml:space="preserve">Генеральным планом территориального развития </w:t>
      </w:r>
      <w:proofErr w:type="spellStart"/>
      <w:r w:rsidRPr="006C7CB6">
        <w:rPr>
          <w:rFonts w:eastAsia="Times New Roman" w:cs="Times New Roman"/>
          <w:sz w:val="24"/>
          <w:szCs w:val="24"/>
          <w:lang w:eastAsia="ru-RU"/>
        </w:rPr>
        <w:t>Сещинского</w:t>
      </w:r>
      <w:proofErr w:type="spellEnd"/>
      <w:r w:rsidRPr="006C7CB6">
        <w:rPr>
          <w:rFonts w:eastAsia="Times New Roman" w:cs="Times New Roman"/>
          <w:sz w:val="24"/>
          <w:szCs w:val="24"/>
          <w:lang w:eastAsia="ru-RU"/>
        </w:rPr>
        <w:t xml:space="preserve"> сельского поселения Дубровского муниципального района Брянской области по состоянию на 2025 год и на период до 2039 года </w:t>
      </w:r>
      <w:r w:rsidRPr="006C7CB6">
        <w:rPr>
          <w:rFonts w:eastAsia="Times New Roman" w:cs="Times New Roman"/>
          <w:b/>
          <w:sz w:val="24"/>
          <w:szCs w:val="24"/>
          <w:lang w:eastAsia="ru-RU"/>
        </w:rPr>
        <w:t xml:space="preserve">не предусматривается </w:t>
      </w:r>
      <w:r w:rsidRPr="006C7CB6">
        <w:rPr>
          <w:rFonts w:eastAsia="Times New Roman" w:cs="Times New Roman"/>
          <w:sz w:val="24"/>
          <w:szCs w:val="24"/>
          <w:lang w:eastAsia="ru-RU"/>
        </w:rPr>
        <w:t>подключение перспективных потребителей к существующей системе теплоснабжения.</w:t>
      </w:r>
    </w:p>
    <w:p w:rsidR="006C7CB6" w:rsidRDefault="006C7CB6" w:rsidP="002D76A0">
      <w:pPr>
        <w:pStyle w:val="1"/>
        <w:spacing w:line="276" w:lineRule="auto"/>
        <w:ind w:left="0" w:right="-1" w:firstLine="567"/>
        <w:jc w:val="both"/>
        <w:rPr>
          <w:b w:val="0"/>
          <w:i/>
          <w:sz w:val="24"/>
          <w:szCs w:val="24"/>
          <w:lang w:val="ru-RU"/>
        </w:rPr>
      </w:pPr>
    </w:p>
    <w:p w:rsidR="006C7CB6" w:rsidRDefault="006C7CB6" w:rsidP="002D76A0">
      <w:pPr>
        <w:pStyle w:val="1"/>
        <w:spacing w:line="276" w:lineRule="auto"/>
        <w:ind w:left="0" w:right="-1" w:firstLine="567"/>
        <w:jc w:val="both"/>
        <w:rPr>
          <w:b w:val="0"/>
          <w:i/>
          <w:sz w:val="24"/>
          <w:szCs w:val="24"/>
          <w:lang w:val="ru-RU"/>
        </w:rPr>
      </w:pPr>
    </w:p>
    <w:p w:rsidR="006A7742" w:rsidRDefault="006A7742" w:rsidP="00774651">
      <w:pPr>
        <w:pStyle w:val="1"/>
        <w:spacing w:line="276" w:lineRule="auto"/>
        <w:ind w:left="0" w:right="-1" w:firstLine="567"/>
        <w:jc w:val="both"/>
        <w:rPr>
          <w:b w:val="0"/>
          <w:i/>
          <w:sz w:val="24"/>
          <w:szCs w:val="24"/>
          <w:lang w:val="ru-RU"/>
        </w:rPr>
      </w:pPr>
      <w:bookmarkStart w:id="216" w:name="_Toc213715900"/>
      <w:r w:rsidRPr="00B5316E">
        <w:rPr>
          <w:b w:val="0"/>
          <w:i/>
          <w:sz w:val="24"/>
          <w:szCs w:val="24"/>
          <w:lang w:val="ru-RU"/>
        </w:rPr>
        <w:lastRenderedPageBreak/>
        <w:t>в) предложения по величине инвестиций в строительство, реконструкцию, техническое перевооружение и (или) модернизацию в связи с изменениями температурного графика и гидравлического режима работы системы теплоснабжения на каждом этапе;</w:t>
      </w:r>
      <w:bookmarkEnd w:id="216"/>
    </w:p>
    <w:p w:rsidR="008E5EDF" w:rsidRPr="008E5EDF" w:rsidRDefault="008E5EDF" w:rsidP="008E5EDF">
      <w:pPr>
        <w:suppressAutoHyphens/>
        <w:spacing w:after="0" w:line="360" w:lineRule="auto"/>
        <w:ind w:firstLine="567"/>
        <w:jc w:val="both"/>
        <w:rPr>
          <w:rFonts w:eastAsia="Calibri" w:cs="Times New Roman"/>
          <w:sz w:val="24"/>
          <w:szCs w:val="24"/>
          <w:lang w:eastAsia="ar-SA"/>
        </w:rPr>
      </w:pPr>
      <w:r w:rsidRPr="008E5EDF">
        <w:rPr>
          <w:rFonts w:eastAsia="Calibri" w:cs="Times New Roman"/>
          <w:sz w:val="24"/>
          <w:szCs w:val="24"/>
          <w:lang w:eastAsia="ar-SA"/>
        </w:rPr>
        <w:t xml:space="preserve">В настоящий момент изменение существующего температурного графика не рекомендуется. </w:t>
      </w:r>
    </w:p>
    <w:p w:rsidR="00780EF3" w:rsidRDefault="00780EF3" w:rsidP="00B9176A">
      <w:pPr>
        <w:pStyle w:val="aa"/>
        <w:ind w:right="-1"/>
      </w:pPr>
    </w:p>
    <w:p w:rsidR="009807EF" w:rsidRDefault="009807EF" w:rsidP="00905664">
      <w:pPr>
        <w:pStyle w:val="1"/>
        <w:spacing w:line="276" w:lineRule="auto"/>
        <w:ind w:left="0" w:right="-1" w:firstLine="567"/>
        <w:jc w:val="both"/>
        <w:rPr>
          <w:sz w:val="24"/>
          <w:szCs w:val="24"/>
          <w:lang w:val="ru-RU"/>
        </w:rPr>
      </w:pPr>
      <w:bookmarkStart w:id="217" w:name="_Toc213715901"/>
      <w:r w:rsidRPr="00EB265A">
        <w:rPr>
          <w:sz w:val="24"/>
          <w:szCs w:val="24"/>
          <w:lang w:val="ru-RU"/>
        </w:rPr>
        <w:t xml:space="preserve">Раздел 10. </w:t>
      </w:r>
      <w:r w:rsidRPr="006A7742">
        <w:rPr>
          <w:sz w:val="24"/>
          <w:szCs w:val="24"/>
          <w:lang w:val="ru-RU"/>
        </w:rPr>
        <w:t>Решение о присвоении статуса единой теплоснабжающей организации (организациям)</w:t>
      </w:r>
      <w:r w:rsidR="004E36DF">
        <w:rPr>
          <w:sz w:val="24"/>
          <w:szCs w:val="24"/>
          <w:lang w:val="ru-RU"/>
        </w:rPr>
        <w:t>.</w:t>
      </w:r>
      <w:bookmarkEnd w:id="217"/>
    </w:p>
    <w:p w:rsidR="00F1307B" w:rsidRPr="00F1307B" w:rsidRDefault="00F1307B" w:rsidP="00905664">
      <w:pPr>
        <w:widowControl w:val="0"/>
        <w:autoSpaceDE w:val="0"/>
        <w:autoSpaceDN w:val="0"/>
        <w:spacing w:after="0"/>
        <w:ind w:right="-143" w:firstLine="567"/>
        <w:jc w:val="both"/>
        <w:outlineLvl w:val="0"/>
        <w:rPr>
          <w:rFonts w:eastAsia="Times New Roman" w:cs="Times New Roman"/>
          <w:bCs/>
          <w:i/>
          <w:sz w:val="24"/>
          <w:szCs w:val="24"/>
        </w:rPr>
      </w:pPr>
      <w:bookmarkStart w:id="218" w:name="_Toc129524035"/>
      <w:bookmarkStart w:id="219" w:name="_Toc213715902"/>
      <w:r w:rsidRPr="00F1307B">
        <w:rPr>
          <w:rFonts w:eastAsia="Times New Roman" w:cs="Times New Roman"/>
          <w:bCs/>
          <w:i/>
          <w:sz w:val="24"/>
          <w:szCs w:val="24"/>
        </w:rPr>
        <w:t>а)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bookmarkEnd w:id="218"/>
      <w:bookmarkEnd w:id="219"/>
    </w:p>
    <w:p w:rsidR="00CE0BE5" w:rsidRPr="00FD6D55" w:rsidRDefault="00CE0BE5" w:rsidP="00CE0BE5">
      <w:pPr>
        <w:spacing w:after="0" w:line="360" w:lineRule="auto"/>
        <w:ind w:firstLine="567"/>
        <w:jc w:val="both"/>
        <w:rPr>
          <w:rFonts w:cs="Times New Roman"/>
          <w:sz w:val="24"/>
          <w:szCs w:val="24"/>
        </w:rPr>
      </w:pPr>
      <w:bookmarkStart w:id="220" w:name="_Toc129524036"/>
      <w:r w:rsidRPr="00FD6D55">
        <w:rPr>
          <w:rFonts w:cs="Times New Roman"/>
          <w:sz w:val="24"/>
          <w:szCs w:val="24"/>
        </w:rPr>
        <w:t>В соответствии со статьей 2 п. 28 Федерального закона от 27 июля 2010 года №190-ФЗ «О теплоснабжении»:</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органом местного самоуправления на основании требований, которые установлены правилами организации теплоснабжения, утвержденными Правительством Российской Федерации.</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В соответствии с пунктом 22 «Требований к порядку разработки и утверждения схем теплоснабжения», утвержденных Постановлением Правительства Российской Федерации от 22.02.2012 №154:</w:t>
      </w:r>
    </w:p>
    <w:p w:rsidR="00CE0BE5" w:rsidRDefault="00CE0BE5" w:rsidP="00CE0BE5">
      <w:pPr>
        <w:spacing w:after="0" w:line="360" w:lineRule="auto"/>
        <w:ind w:firstLine="567"/>
        <w:jc w:val="both"/>
        <w:rPr>
          <w:rFonts w:cs="Times New Roman"/>
          <w:sz w:val="24"/>
          <w:szCs w:val="24"/>
        </w:rPr>
      </w:pPr>
      <w:r w:rsidRPr="00FD6D55">
        <w:rPr>
          <w:rFonts w:cs="Times New Roman"/>
          <w:sz w:val="24"/>
          <w:szCs w:val="24"/>
        </w:rPr>
        <w:t>Определение в схеме теплоснабжения единой теплоснабжающей организации (организаций)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Критерии и порядок определения единой теплоснабжающей организации установлены Постановлением Правительства Российской Федерации от 08.08.2012 №808 «Об организации теплоснабжения в Российской Федерации и о внесении изменений в некоторые акты Правительства Российской Федерации».</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В соответствии с требованиями документа:</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 xml:space="preserve">Статус единой теплоснабжающей организации присваивается теплоснабжающей и (или) </w:t>
      </w:r>
      <w:proofErr w:type="spellStart"/>
      <w:r w:rsidRPr="00FD6D55">
        <w:rPr>
          <w:rFonts w:cs="Times New Roman"/>
          <w:sz w:val="24"/>
          <w:szCs w:val="24"/>
        </w:rPr>
        <w:t>теплосетевой</w:t>
      </w:r>
      <w:proofErr w:type="spellEnd"/>
      <w:r w:rsidRPr="00FD6D55">
        <w:rPr>
          <w:rFonts w:cs="Times New Roman"/>
          <w:sz w:val="24"/>
          <w:szCs w:val="24"/>
        </w:rPr>
        <w:t xml:space="preserve"> организации решением федерального органа исполнительной власти (в отношении городов населением 500 тысяч человек и более) или органа местного самоуправления (далее</w:t>
      </w:r>
      <w:r w:rsidR="00FD6D55" w:rsidRPr="00FD6D55">
        <w:rPr>
          <w:rFonts w:cs="Times New Roman"/>
          <w:sz w:val="24"/>
          <w:szCs w:val="24"/>
        </w:rPr>
        <w:t xml:space="preserve"> – </w:t>
      </w:r>
      <w:r w:rsidRPr="00FD6D55">
        <w:rPr>
          <w:rFonts w:cs="Times New Roman"/>
          <w:sz w:val="24"/>
          <w:szCs w:val="24"/>
        </w:rPr>
        <w:t>уполномоченные органы) при утверждении схемы теплоснабжения.</w:t>
      </w:r>
    </w:p>
    <w:p w:rsidR="005003B3" w:rsidRDefault="005003B3" w:rsidP="00CE0BE5">
      <w:pPr>
        <w:spacing w:after="0" w:line="360" w:lineRule="auto"/>
        <w:ind w:firstLine="567"/>
        <w:jc w:val="both"/>
        <w:rPr>
          <w:rFonts w:cs="Times New Roman"/>
          <w:sz w:val="24"/>
          <w:szCs w:val="24"/>
        </w:rPr>
      </w:pPr>
    </w:p>
    <w:p w:rsidR="005003B3" w:rsidRDefault="005003B3" w:rsidP="00CE0BE5">
      <w:pPr>
        <w:spacing w:after="0" w:line="360" w:lineRule="auto"/>
        <w:ind w:firstLine="567"/>
        <w:jc w:val="both"/>
        <w:rPr>
          <w:rFonts w:cs="Times New Roman"/>
          <w:sz w:val="24"/>
          <w:szCs w:val="24"/>
        </w:rPr>
      </w:pP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lastRenderedPageBreak/>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Для присвоения организации статуса единой теплоснабжающей организации на</w:t>
      </w:r>
    </w:p>
    <w:p w:rsidR="00CE0BE5" w:rsidRPr="00FD6D55" w:rsidRDefault="00CE0BE5" w:rsidP="00CE0BE5">
      <w:pPr>
        <w:spacing w:after="0" w:line="360" w:lineRule="auto"/>
        <w:jc w:val="both"/>
        <w:rPr>
          <w:rFonts w:cs="Times New Roman"/>
          <w:sz w:val="24"/>
          <w:szCs w:val="24"/>
        </w:rPr>
      </w:pPr>
      <w:r w:rsidRPr="00FD6D55">
        <w:rPr>
          <w:rFonts w:cs="Times New Roman"/>
          <w:sz w:val="24"/>
          <w:szCs w:val="24"/>
        </w:rPr>
        <w:t>территории поселения лица, владеющие на праве собственности или иным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 xml:space="preserve">Уполномоченные органы обязаны в течение 3 рабочих дней, с даты окончания срока подачи заявок, разместить сведения о принятых заявках на сайте поселения соответствующего субъекта Российской Федерации в информационно- телекоммуникационной сети «Интернет» (далее </w:t>
      </w:r>
      <w:r w:rsidR="00FD6D55" w:rsidRPr="00FD6D55">
        <w:rPr>
          <w:rFonts w:cs="Times New Roman"/>
          <w:sz w:val="24"/>
          <w:szCs w:val="24"/>
        </w:rPr>
        <w:t xml:space="preserve">– </w:t>
      </w:r>
      <w:r w:rsidRPr="00FD6D55">
        <w:rPr>
          <w:rFonts w:cs="Times New Roman"/>
          <w:sz w:val="24"/>
          <w:szCs w:val="24"/>
        </w:rPr>
        <w:t>официальный сайт).</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В случае если на территории поселения существуют несколько систем теплоснабжения, уполномоченные органы вправе:</w:t>
      </w:r>
    </w:p>
    <w:p w:rsidR="00CE0BE5" w:rsidRPr="00FD6D55" w:rsidRDefault="00CE0BE5" w:rsidP="00DF4B45">
      <w:pPr>
        <w:pStyle w:val="ac"/>
        <w:numPr>
          <w:ilvl w:val="0"/>
          <w:numId w:val="1"/>
        </w:numPr>
        <w:tabs>
          <w:tab w:val="left" w:pos="851"/>
        </w:tabs>
        <w:spacing w:line="360" w:lineRule="auto"/>
        <w:ind w:left="0" w:firstLine="567"/>
        <w:rPr>
          <w:rFonts w:ascii="Times New Roman" w:hAnsi="Times New Roman" w:cs="Times New Roman"/>
          <w:sz w:val="24"/>
          <w:szCs w:val="24"/>
        </w:rPr>
      </w:pPr>
      <w:r w:rsidRPr="00FD6D55">
        <w:rPr>
          <w:rFonts w:ascii="Times New Roman" w:hAnsi="Times New Roman" w:cs="Times New Roman"/>
          <w:sz w:val="24"/>
          <w:szCs w:val="24"/>
        </w:rPr>
        <w:t>определить единую теплоснабжающую организацию (организации) в каждой из систем теплоснабжения, расположенных в границах поселения;</w:t>
      </w:r>
    </w:p>
    <w:p w:rsidR="00CE0BE5" w:rsidRPr="00FD6D55" w:rsidRDefault="00CE0BE5" w:rsidP="00DF4B45">
      <w:pPr>
        <w:pStyle w:val="ac"/>
        <w:numPr>
          <w:ilvl w:val="0"/>
          <w:numId w:val="1"/>
        </w:numPr>
        <w:tabs>
          <w:tab w:val="left" w:pos="851"/>
        </w:tabs>
        <w:spacing w:line="360" w:lineRule="auto"/>
        <w:ind w:left="0" w:firstLine="567"/>
        <w:rPr>
          <w:rFonts w:ascii="Times New Roman" w:hAnsi="Times New Roman" w:cs="Times New Roman"/>
          <w:sz w:val="24"/>
          <w:szCs w:val="24"/>
        </w:rPr>
      </w:pPr>
      <w:r w:rsidRPr="00FD6D55">
        <w:rPr>
          <w:rFonts w:ascii="Times New Roman" w:hAnsi="Times New Roman" w:cs="Times New Roman"/>
          <w:sz w:val="24"/>
          <w:szCs w:val="24"/>
        </w:rP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t>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w:t>
      </w:r>
    </w:p>
    <w:p w:rsidR="00CE0BE5" w:rsidRPr="00FD6D55" w:rsidRDefault="00CE0BE5" w:rsidP="00CE0BE5">
      <w:pPr>
        <w:spacing w:after="0" w:line="360" w:lineRule="auto"/>
        <w:ind w:firstLine="567"/>
        <w:jc w:val="both"/>
        <w:rPr>
          <w:rFonts w:cs="Times New Roman"/>
          <w:sz w:val="24"/>
          <w:szCs w:val="24"/>
        </w:rPr>
      </w:pPr>
      <w:r w:rsidRPr="00FD6D55">
        <w:rPr>
          <w:rFonts w:cs="Times New Roman"/>
          <w:sz w:val="24"/>
          <w:szCs w:val="24"/>
        </w:rPr>
        <w:lastRenderedPageBreak/>
        <w:t>В случае если в отношении зоны деятельности единой теплоснабжающей организации</w:t>
      </w:r>
    </w:p>
    <w:p w:rsidR="00CE0BE5" w:rsidRPr="00FD6D55" w:rsidRDefault="00CE0BE5" w:rsidP="00CE0BE5">
      <w:pPr>
        <w:spacing w:after="0" w:line="360" w:lineRule="auto"/>
        <w:jc w:val="both"/>
        <w:rPr>
          <w:rFonts w:cs="Times New Roman"/>
          <w:sz w:val="24"/>
          <w:szCs w:val="24"/>
        </w:rPr>
      </w:pPr>
      <w:r w:rsidRPr="00FD6D55">
        <w:rPr>
          <w:rFonts w:cs="Times New Roman"/>
          <w:sz w:val="24"/>
          <w:szCs w:val="24"/>
        </w:rPr>
        <w:t>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w:t>
      </w:r>
    </w:p>
    <w:p w:rsidR="002434CC" w:rsidRPr="002434CC" w:rsidRDefault="002434CC" w:rsidP="002434CC">
      <w:pPr>
        <w:spacing w:after="0" w:line="360" w:lineRule="auto"/>
        <w:ind w:firstLine="567"/>
        <w:jc w:val="both"/>
        <w:rPr>
          <w:rFonts w:cs="Times New Roman"/>
          <w:sz w:val="24"/>
          <w:szCs w:val="24"/>
        </w:rPr>
      </w:pPr>
      <w:r w:rsidRPr="002434CC">
        <w:rPr>
          <w:rFonts w:cs="Times New Roman"/>
          <w:sz w:val="24"/>
          <w:szCs w:val="24"/>
        </w:rPr>
        <w:t>Критерии определения единой теплоснабжающей организации:</w:t>
      </w:r>
    </w:p>
    <w:p w:rsidR="002434CC" w:rsidRPr="002434CC" w:rsidRDefault="002434CC" w:rsidP="00DF4B45">
      <w:pPr>
        <w:pStyle w:val="ac"/>
        <w:numPr>
          <w:ilvl w:val="0"/>
          <w:numId w:val="2"/>
        </w:numPr>
        <w:tabs>
          <w:tab w:val="left" w:pos="851"/>
        </w:tabs>
        <w:spacing w:line="360" w:lineRule="auto"/>
        <w:ind w:left="0" w:firstLine="567"/>
        <w:rPr>
          <w:rFonts w:ascii="Times New Roman" w:hAnsi="Times New Roman" w:cs="Times New Roman"/>
          <w:sz w:val="24"/>
          <w:szCs w:val="24"/>
        </w:rPr>
      </w:pPr>
      <w:r w:rsidRPr="002434CC">
        <w:rPr>
          <w:rFonts w:ascii="Times New Roman" w:hAnsi="Times New Roman" w:cs="Times New Roman"/>
          <w:sz w:val="24"/>
          <w:szCs w:val="24"/>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2434CC" w:rsidRPr="002434CC" w:rsidRDefault="002434CC" w:rsidP="00DF4B45">
      <w:pPr>
        <w:pStyle w:val="ac"/>
        <w:numPr>
          <w:ilvl w:val="0"/>
          <w:numId w:val="2"/>
        </w:numPr>
        <w:tabs>
          <w:tab w:val="left" w:pos="851"/>
        </w:tabs>
        <w:spacing w:line="360" w:lineRule="auto"/>
        <w:ind w:left="0" w:firstLine="567"/>
        <w:rPr>
          <w:rFonts w:ascii="Times New Roman" w:hAnsi="Times New Roman" w:cs="Times New Roman"/>
          <w:sz w:val="24"/>
          <w:szCs w:val="24"/>
        </w:rPr>
      </w:pPr>
      <w:r w:rsidRPr="002434CC">
        <w:rPr>
          <w:rFonts w:ascii="Times New Roman" w:hAnsi="Times New Roman" w:cs="Times New Roman"/>
          <w:sz w:val="24"/>
          <w:szCs w:val="24"/>
        </w:rPr>
        <w:t>размер собственного капитала;</w:t>
      </w:r>
    </w:p>
    <w:p w:rsidR="002434CC" w:rsidRPr="002434CC" w:rsidRDefault="002434CC" w:rsidP="00DF4B45">
      <w:pPr>
        <w:pStyle w:val="ac"/>
        <w:numPr>
          <w:ilvl w:val="0"/>
          <w:numId w:val="2"/>
        </w:numPr>
        <w:tabs>
          <w:tab w:val="left" w:pos="851"/>
        </w:tabs>
        <w:spacing w:line="360" w:lineRule="auto"/>
        <w:ind w:left="0" w:firstLine="567"/>
        <w:rPr>
          <w:rFonts w:ascii="Times New Roman" w:hAnsi="Times New Roman" w:cs="Times New Roman"/>
          <w:sz w:val="24"/>
          <w:szCs w:val="24"/>
        </w:rPr>
      </w:pPr>
      <w:r w:rsidRPr="002434CC">
        <w:rPr>
          <w:rFonts w:ascii="Times New Roman" w:hAnsi="Times New Roman" w:cs="Times New Roman"/>
          <w:sz w:val="24"/>
          <w:szCs w:val="24"/>
        </w:rPr>
        <w:t>способность в лучшей мере обеспечить надежность теплоснабжения в соответствующей системе теплоснабжения.</w:t>
      </w:r>
    </w:p>
    <w:p w:rsidR="002434CC" w:rsidRPr="002434CC" w:rsidRDefault="002434CC" w:rsidP="002434CC">
      <w:pPr>
        <w:spacing w:after="0" w:line="360" w:lineRule="auto"/>
        <w:ind w:firstLine="567"/>
        <w:jc w:val="both"/>
        <w:rPr>
          <w:rFonts w:cs="Times New Roman"/>
          <w:sz w:val="24"/>
          <w:szCs w:val="24"/>
        </w:rPr>
      </w:pPr>
      <w:r w:rsidRPr="002434CC">
        <w:rPr>
          <w:rFonts w:cs="Times New Roman"/>
          <w:sz w:val="24"/>
          <w:szCs w:val="24"/>
        </w:rPr>
        <w:t>Размер собственного капитала определяется по данным бухгалтерской отчётности, составленной на последнюю отчетную дату перед подачей заявки на присвоение статуса единой теплоснабжающей организации с отметкой налогового органа о ее принятии;</w:t>
      </w:r>
    </w:p>
    <w:p w:rsidR="002434CC" w:rsidRPr="002434CC" w:rsidRDefault="002434CC" w:rsidP="002434CC">
      <w:pPr>
        <w:spacing w:after="0" w:line="360" w:lineRule="auto"/>
        <w:ind w:firstLine="567"/>
        <w:jc w:val="both"/>
        <w:rPr>
          <w:rFonts w:cs="Times New Roman"/>
          <w:sz w:val="24"/>
          <w:szCs w:val="24"/>
        </w:rPr>
      </w:pPr>
      <w:r w:rsidRPr="002434CC">
        <w:rPr>
          <w:rFonts w:cs="Times New Roman"/>
          <w:sz w:val="24"/>
          <w:szCs w:val="24"/>
        </w:rPr>
        <w:t>Единая теплоснабжающая организация обязана:</w:t>
      </w:r>
    </w:p>
    <w:p w:rsidR="002434CC" w:rsidRPr="002434CC" w:rsidRDefault="002434CC" w:rsidP="00DF4B45">
      <w:pPr>
        <w:pStyle w:val="ac"/>
        <w:numPr>
          <w:ilvl w:val="0"/>
          <w:numId w:val="3"/>
        </w:numPr>
        <w:tabs>
          <w:tab w:val="left" w:pos="851"/>
        </w:tabs>
        <w:spacing w:line="360" w:lineRule="auto"/>
        <w:ind w:left="0" w:firstLine="567"/>
        <w:rPr>
          <w:rFonts w:ascii="Times New Roman" w:hAnsi="Times New Roman" w:cs="Times New Roman"/>
          <w:sz w:val="24"/>
          <w:szCs w:val="24"/>
        </w:rPr>
      </w:pPr>
      <w:r w:rsidRPr="002434CC">
        <w:rPr>
          <w:rFonts w:ascii="Times New Roman" w:hAnsi="Times New Roman" w:cs="Times New Roman"/>
          <w:sz w:val="24"/>
          <w:szCs w:val="24"/>
        </w:rPr>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rsidR="002434CC" w:rsidRPr="002434CC" w:rsidRDefault="002434CC" w:rsidP="00DF4B45">
      <w:pPr>
        <w:pStyle w:val="ac"/>
        <w:numPr>
          <w:ilvl w:val="0"/>
          <w:numId w:val="3"/>
        </w:numPr>
        <w:tabs>
          <w:tab w:val="left" w:pos="851"/>
        </w:tabs>
        <w:spacing w:line="360" w:lineRule="auto"/>
        <w:ind w:left="0" w:firstLine="567"/>
        <w:rPr>
          <w:rFonts w:ascii="Times New Roman" w:hAnsi="Times New Roman" w:cs="Times New Roman"/>
          <w:sz w:val="24"/>
          <w:szCs w:val="24"/>
        </w:rPr>
      </w:pPr>
      <w:r w:rsidRPr="002434CC">
        <w:rPr>
          <w:rFonts w:ascii="Times New Roman" w:hAnsi="Times New Roman" w:cs="Times New Roman"/>
          <w:sz w:val="24"/>
          <w:szCs w:val="24"/>
        </w:rPr>
        <w:t>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w:t>
      </w:r>
    </w:p>
    <w:p w:rsidR="002434CC" w:rsidRPr="002434CC" w:rsidRDefault="002434CC" w:rsidP="00DF4B45">
      <w:pPr>
        <w:pStyle w:val="ac"/>
        <w:numPr>
          <w:ilvl w:val="0"/>
          <w:numId w:val="3"/>
        </w:numPr>
        <w:tabs>
          <w:tab w:val="left" w:pos="851"/>
        </w:tabs>
        <w:spacing w:line="360" w:lineRule="auto"/>
        <w:ind w:left="0" w:firstLine="567"/>
        <w:rPr>
          <w:rFonts w:ascii="Times New Roman" w:hAnsi="Times New Roman" w:cs="Times New Roman"/>
          <w:sz w:val="24"/>
          <w:szCs w:val="24"/>
        </w:rPr>
      </w:pPr>
      <w:r w:rsidRPr="002434CC">
        <w:rPr>
          <w:rFonts w:ascii="Times New Roman" w:hAnsi="Times New Roman" w:cs="Times New Roman"/>
          <w:sz w:val="24"/>
          <w:szCs w:val="24"/>
        </w:rPr>
        <w:t xml:space="preserve">надлежащим образом исполнять обязательства перед иными теплоснабжающими и </w:t>
      </w:r>
      <w:proofErr w:type="spellStart"/>
      <w:r w:rsidRPr="002434CC">
        <w:rPr>
          <w:rFonts w:ascii="Times New Roman" w:hAnsi="Times New Roman" w:cs="Times New Roman"/>
          <w:sz w:val="24"/>
          <w:szCs w:val="24"/>
        </w:rPr>
        <w:t>теплосетевыми</w:t>
      </w:r>
      <w:proofErr w:type="spellEnd"/>
      <w:r w:rsidRPr="002434CC">
        <w:rPr>
          <w:rFonts w:ascii="Times New Roman" w:hAnsi="Times New Roman" w:cs="Times New Roman"/>
          <w:sz w:val="24"/>
          <w:szCs w:val="24"/>
        </w:rPr>
        <w:t xml:space="preserve"> организациями в зоне своей деятельности;</w:t>
      </w:r>
    </w:p>
    <w:p w:rsidR="002434CC" w:rsidRPr="002434CC" w:rsidRDefault="002434CC" w:rsidP="00DF4B45">
      <w:pPr>
        <w:pStyle w:val="ac"/>
        <w:numPr>
          <w:ilvl w:val="0"/>
          <w:numId w:val="3"/>
        </w:numPr>
        <w:tabs>
          <w:tab w:val="left" w:pos="851"/>
        </w:tabs>
        <w:spacing w:line="360" w:lineRule="auto"/>
        <w:ind w:left="0" w:firstLine="567"/>
        <w:rPr>
          <w:rFonts w:ascii="Times New Roman" w:hAnsi="Times New Roman" w:cs="Times New Roman"/>
          <w:sz w:val="24"/>
          <w:szCs w:val="24"/>
        </w:rPr>
      </w:pPr>
      <w:r w:rsidRPr="002434CC">
        <w:rPr>
          <w:rFonts w:ascii="Times New Roman" w:hAnsi="Times New Roman" w:cs="Times New Roman"/>
          <w:sz w:val="24"/>
          <w:szCs w:val="24"/>
        </w:rPr>
        <w:t>осуществлять контроль режимов потребления тепловой энергии в зоне своей деятельности.</w:t>
      </w:r>
    </w:p>
    <w:p w:rsidR="002434CC" w:rsidRPr="002434CC" w:rsidRDefault="002434CC" w:rsidP="002434CC">
      <w:pPr>
        <w:spacing w:after="0" w:line="360" w:lineRule="auto"/>
        <w:ind w:firstLine="567"/>
        <w:jc w:val="both"/>
        <w:rPr>
          <w:rFonts w:eastAsia="Times New Roman" w:cs="Times New Roman"/>
          <w:b/>
          <w:sz w:val="24"/>
          <w:szCs w:val="24"/>
          <w:lang w:bidi="en-US"/>
        </w:rPr>
      </w:pPr>
      <w:r w:rsidRPr="002434CC">
        <w:rPr>
          <w:rFonts w:eastAsia="Times New Roman" w:cs="Times New Roman"/>
          <w:b/>
          <w:sz w:val="24"/>
          <w:szCs w:val="24"/>
          <w:lang w:bidi="en-US"/>
        </w:rPr>
        <w:t>Схемой теплоснабжения рекомендовано присвоение статуса ЕТО в зонах обслуживания следующих организаций, осуществляющих в настоящее время теплоснабжение:</w:t>
      </w:r>
    </w:p>
    <w:p w:rsidR="002434CC" w:rsidRDefault="002434CC" w:rsidP="00DF4B45">
      <w:pPr>
        <w:pStyle w:val="ac"/>
        <w:numPr>
          <w:ilvl w:val="0"/>
          <w:numId w:val="13"/>
        </w:numPr>
        <w:tabs>
          <w:tab w:val="left" w:pos="426"/>
          <w:tab w:val="left" w:pos="851"/>
        </w:tabs>
        <w:spacing w:line="360" w:lineRule="auto"/>
        <w:ind w:left="0" w:firstLine="567"/>
        <w:rPr>
          <w:rFonts w:ascii="Times New Roman" w:hAnsi="Times New Roman" w:cs="Times New Roman"/>
          <w:b/>
          <w:sz w:val="24"/>
          <w:szCs w:val="24"/>
        </w:rPr>
      </w:pPr>
      <w:r w:rsidRPr="002434CC">
        <w:rPr>
          <w:rFonts w:ascii="Times New Roman" w:hAnsi="Times New Roman" w:cs="Times New Roman"/>
          <w:b/>
          <w:sz w:val="24"/>
          <w:szCs w:val="24"/>
        </w:rPr>
        <w:t xml:space="preserve">1 технологическая зона </w:t>
      </w:r>
      <w:r>
        <w:rPr>
          <w:rFonts w:ascii="Times New Roman" w:hAnsi="Times New Roman" w:cs="Times New Roman"/>
          <w:b/>
          <w:sz w:val="24"/>
          <w:szCs w:val="24"/>
        </w:rPr>
        <w:t xml:space="preserve">ГУП </w:t>
      </w:r>
      <w:r w:rsidRPr="002434CC">
        <w:rPr>
          <w:rFonts w:ascii="Times New Roman" w:hAnsi="Times New Roman" w:cs="Times New Roman"/>
          <w:b/>
          <w:sz w:val="24"/>
          <w:szCs w:val="24"/>
        </w:rPr>
        <w:t>«</w:t>
      </w:r>
      <w:proofErr w:type="spellStart"/>
      <w:r>
        <w:rPr>
          <w:rFonts w:ascii="Times New Roman" w:hAnsi="Times New Roman" w:cs="Times New Roman"/>
          <w:b/>
          <w:sz w:val="24"/>
          <w:szCs w:val="24"/>
        </w:rPr>
        <w:t>Брянсккоммунэнерго</w:t>
      </w:r>
      <w:proofErr w:type="spellEnd"/>
      <w:r w:rsidRPr="002434CC">
        <w:rPr>
          <w:rFonts w:ascii="Times New Roman" w:hAnsi="Times New Roman" w:cs="Times New Roman"/>
          <w:b/>
          <w:sz w:val="24"/>
          <w:szCs w:val="24"/>
        </w:rPr>
        <w:t>».</w:t>
      </w:r>
    </w:p>
    <w:p w:rsidR="005003B3" w:rsidRPr="005003B3" w:rsidRDefault="005003B3" w:rsidP="00AD6F31">
      <w:pPr>
        <w:pStyle w:val="ac"/>
        <w:numPr>
          <w:ilvl w:val="0"/>
          <w:numId w:val="13"/>
        </w:numPr>
        <w:tabs>
          <w:tab w:val="left" w:pos="426"/>
          <w:tab w:val="left" w:pos="851"/>
        </w:tabs>
        <w:spacing w:line="360" w:lineRule="auto"/>
        <w:ind w:left="0" w:firstLine="567"/>
        <w:rPr>
          <w:rFonts w:ascii="Times New Roman" w:hAnsi="Times New Roman" w:cs="Times New Roman"/>
          <w:b/>
          <w:sz w:val="24"/>
          <w:szCs w:val="24"/>
        </w:rPr>
      </w:pPr>
      <w:r w:rsidRPr="005003B3">
        <w:rPr>
          <w:rFonts w:ascii="Times New Roman" w:hAnsi="Times New Roman" w:cs="Times New Roman"/>
          <w:b/>
          <w:sz w:val="24"/>
          <w:szCs w:val="24"/>
        </w:rPr>
        <w:t>2 технологическая зона</w:t>
      </w:r>
      <w:r>
        <w:rPr>
          <w:rFonts w:ascii="Times New Roman" w:hAnsi="Times New Roman" w:cs="Times New Roman"/>
          <w:b/>
          <w:sz w:val="24"/>
          <w:szCs w:val="24"/>
        </w:rPr>
        <w:t xml:space="preserve"> </w:t>
      </w:r>
      <w:r w:rsidRPr="005003B3">
        <w:rPr>
          <w:rFonts w:ascii="Times New Roman" w:hAnsi="Times New Roman" w:cs="Times New Roman"/>
          <w:b/>
          <w:sz w:val="24"/>
          <w:szCs w:val="24"/>
        </w:rPr>
        <w:t>ЖКС №3 (г. Тверь) филиала ФГБУ «ЦЖКУ» Минобороны России (по ВКС).</w:t>
      </w:r>
    </w:p>
    <w:p w:rsidR="00F1307B" w:rsidRPr="00F1307B" w:rsidRDefault="00F1307B" w:rsidP="002434CC">
      <w:pPr>
        <w:widowControl w:val="0"/>
        <w:autoSpaceDE w:val="0"/>
        <w:autoSpaceDN w:val="0"/>
        <w:spacing w:after="0"/>
        <w:ind w:right="-1" w:firstLine="567"/>
        <w:jc w:val="both"/>
        <w:outlineLvl w:val="0"/>
        <w:rPr>
          <w:rFonts w:eastAsia="Times New Roman" w:cs="Times New Roman"/>
          <w:bCs/>
          <w:i/>
          <w:sz w:val="24"/>
          <w:szCs w:val="24"/>
        </w:rPr>
      </w:pPr>
      <w:bookmarkStart w:id="221" w:name="_Toc213715903"/>
      <w:r w:rsidRPr="00F1307B">
        <w:rPr>
          <w:rFonts w:eastAsia="Times New Roman" w:cs="Times New Roman"/>
          <w:bCs/>
          <w:i/>
          <w:sz w:val="24"/>
          <w:szCs w:val="24"/>
        </w:rPr>
        <w:t>б) основания, в том числе критерии, в соответствии с которыми теплоснабжающей организации присвоен статус единой теплоснабжающей организации;</w:t>
      </w:r>
      <w:bookmarkEnd w:id="220"/>
      <w:bookmarkEnd w:id="221"/>
    </w:p>
    <w:p w:rsidR="002434CC" w:rsidRPr="002434CC" w:rsidRDefault="002434CC" w:rsidP="002434CC">
      <w:pPr>
        <w:pStyle w:val="ac"/>
        <w:shd w:val="clear" w:color="auto" w:fill="FFFFFF"/>
        <w:spacing w:before="120" w:line="360" w:lineRule="auto"/>
        <w:ind w:left="0" w:firstLine="567"/>
        <w:rPr>
          <w:rFonts w:ascii="Times New Roman" w:eastAsia="Times New Roman" w:hAnsi="Times New Roman" w:cs="Times New Roman"/>
          <w:sz w:val="24"/>
          <w:szCs w:val="24"/>
        </w:rPr>
      </w:pPr>
      <w:r w:rsidRPr="002434CC">
        <w:rPr>
          <w:rFonts w:ascii="Times New Roman" w:eastAsia="Times New Roman" w:hAnsi="Times New Roman" w:cs="Times New Roman"/>
          <w:sz w:val="24"/>
          <w:szCs w:val="24"/>
        </w:rPr>
        <w:lastRenderedPageBreak/>
        <w:t>В «Правилах организации теплоснабжения», утверждённых Правительством Российской Федерации, установлены следующие критерии определения единой теплоснабжающей организации:</w:t>
      </w:r>
    </w:p>
    <w:p w:rsidR="002434CC" w:rsidRPr="002434CC" w:rsidRDefault="002434CC" w:rsidP="00DF4B45">
      <w:pPr>
        <w:pStyle w:val="ac"/>
        <w:numPr>
          <w:ilvl w:val="0"/>
          <w:numId w:val="14"/>
        </w:numPr>
        <w:shd w:val="clear" w:color="auto" w:fill="FFFFFF"/>
        <w:tabs>
          <w:tab w:val="left" w:pos="851"/>
        </w:tabs>
        <w:spacing w:before="120" w:line="360" w:lineRule="auto"/>
        <w:ind w:left="0" w:firstLine="567"/>
        <w:rPr>
          <w:rFonts w:ascii="Times New Roman" w:eastAsia="Times New Roman" w:hAnsi="Times New Roman" w:cs="Times New Roman"/>
          <w:sz w:val="24"/>
          <w:szCs w:val="24"/>
        </w:rPr>
      </w:pPr>
      <w:r w:rsidRPr="002434CC">
        <w:rPr>
          <w:rFonts w:ascii="Times New Roman" w:eastAsia="Times New Roman" w:hAnsi="Times New Roman" w:cs="Times New Roman"/>
          <w:sz w:val="24"/>
          <w:szCs w:val="24"/>
        </w:rPr>
        <w:t>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rsidR="002434CC" w:rsidRPr="002434CC" w:rsidRDefault="002434CC" w:rsidP="00DF4B45">
      <w:pPr>
        <w:pStyle w:val="ac"/>
        <w:numPr>
          <w:ilvl w:val="0"/>
          <w:numId w:val="14"/>
        </w:numPr>
        <w:shd w:val="clear" w:color="auto" w:fill="FFFFFF"/>
        <w:tabs>
          <w:tab w:val="left" w:pos="851"/>
        </w:tabs>
        <w:spacing w:before="120" w:line="360" w:lineRule="auto"/>
        <w:ind w:left="0" w:firstLine="567"/>
        <w:rPr>
          <w:rFonts w:ascii="Times New Roman" w:eastAsia="Times New Roman" w:hAnsi="Times New Roman" w:cs="Times New Roman"/>
          <w:sz w:val="24"/>
          <w:szCs w:val="24"/>
        </w:rPr>
      </w:pPr>
      <w:r w:rsidRPr="002434CC">
        <w:rPr>
          <w:rFonts w:ascii="Times New Roman" w:eastAsia="Times New Roman" w:hAnsi="Times New Roman" w:cs="Times New Roman"/>
          <w:sz w:val="24"/>
          <w:szCs w:val="24"/>
        </w:rPr>
        <w:t>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тепла и тепловых сетей, которыми указанная организация владеет на праве собственности или ином законном основании в границах</w:t>
      </w:r>
      <w:r w:rsidRPr="002434CC">
        <w:rPr>
          <w:rFonts w:ascii="Times New Roman" w:eastAsia="Times New Roman" w:hAnsi="Times New Roman" w:cs="Times New Roman"/>
          <w:sz w:val="24"/>
          <w:szCs w:val="24"/>
        </w:rPr>
        <w:br/>
        <w:t>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отчётности на последнюю отчётную дату перед подачей заявки на присвоение статуса единой теплоснабжающей организации;</w:t>
      </w:r>
    </w:p>
    <w:p w:rsidR="002434CC" w:rsidRPr="002434CC" w:rsidRDefault="002434CC" w:rsidP="00DF4B45">
      <w:pPr>
        <w:pStyle w:val="ac"/>
        <w:numPr>
          <w:ilvl w:val="0"/>
          <w:numId w:val="14"/>
        </w:numPr>
        <w:shd w:val="clear" w:color="auto" w:fill="FFFFFF"/>
        <w:tabs>
          <w:tab w:val="left" w:pos="851"/>
        </w:tabs>
        <w:spacing w:before="120" w:line="360" w:lineRule="auto"/>
        <w:ind w:left="0" w:firstLine="567"/>
        <w:rPr>
          <w:rFonts w:ascii="Times New Roman" w:eastAsia="Times New Roman" w:hAnsi="Times New Roman" w:cs="Times New Roman"/>
          <w:sz w:val="24"/>
          <w:szCs w:val="24"/>
        </w:rPr>
      </w:pPr>
      <w:r w:rsidRPr="002434CC">
        <w:rPr>
          <w:rFonts w:ascii="Times New Roman" w:eastAsia="Times New Roman" w:hAnsi="Times New Roman" w:cs="Times New Roman"/>
          <w:sz w:val="24"/>
          <w:szCs w:val="24"/>
        </w:rPr>
        <w:t>в случае наличия двух претендентов статус присваивается организации, способной в лучшей мере обеспечить надёжность теплоснабжения в соответствующей системе теплоснабжения.</w:t>
      </w:r>
      <w:r w:rsidR="00506407">
        <w:rPr>
          <w:rFonts w:ascii="Times New Roman" w:eastAsia="Times New Roman" w:hAnsi="Times New Roman" w:cs="Times New Roman"/>
          <w:sz w:val="24"/>
          <w:szCs w:val="24"/>
        </w:rPr>
        <w:t xml:space="preserve"> </w:t>
      </w:r>
      <w:r w:rsidRPr="002434CC">
        <w:rPr>
          <w:rFonts w:ascii="Times New Roman" w:eastAsia="Times New Roman" w:hAnsi="Times New Roman" w:cs="Times New Roman"/>
          <w:sz w:val="24"/>
          <w:szCs w:val="24"/>
        </w:rPr>
        <w:t>Способность обеспечить надёжность теплоснабжения определяется наличием у организации технической возможности и квалифицированного персонала по наладке, мониторингу, диспетчеризации, переключениями оперативному управлению гидравлическими режимами, что обосновывается в схеме теплоснабжения.</w:t>
      </w:r>
      <w:r w:rsidRPr="002434CC">
        <w:rPr>
          <w:rFonts w:ascii="Times New Roman" w:eastAsia="Times New Roman" w:hAnsi="Times New Roman" w:cs="Times New Roman"/>
          <w:sz w:val="24"/>
          <w:szCs w:val="24"/>
        </w:rPr>
        <w:br/>
        <w:t>Единая теплоснабжающая организация обязана:</w:t>
      </w:r>
    </w:p>
    <w:p w:rsidR="002434CC" w:rsidRPr="002434CC" w:rsidRDefault="002434CC" w:rsidP="00DF4B45">
      <w:pPr>
        <w:pStyle w:val="ac"/>
        <w:numPr>
          <w:ilvl w:val="0"/>
          <w:numId w:val="14"/>
        </w:numPr>
        <w:shd w:val="clear" w:color="auto" w:fill="FFFFFF"/>
        <w:tabs>
          <w:tab w:val="left" w:pos="851"/>
        </w:tabs>
        <w:spacing w:before="120" w:line="360" w:lineRule="auto"/>
        <w:ind w:left="0" w:firstLine="567"/>
        <w:rPr>
          <w:rFonts w:ascii="Times New Roman" w:eastAsia="Times New Roman" w:hAnsi="Times New Roman" w:cs="Times New Roman"/>
          <w:sz w:val="24"/>
          <w:szCs w:val="24"/>
        </w:rPr>
      </w:pPr>
      <w:r w:rsidRPr="002434CC">
        <w:rPr>
          <w:rFonts w:ascii="Times New Roman" w:eastAsia="Times New Roman" w:hAnsi="Times New Roman" w:cs="Times New Roman"/>
          <w:sz w:val="24"/>
          <w:szCs w:val="24"/>
        </w:rPr>
        <w:t>заключать и надлежаще исполнять договоры теплоснабжения совсем обратившимися к ней потребителями тепловой энергии в своей зоне деятельности;</w:t>
      </w:r>
      <w:r w:rsidRPr="002434CC">
        <w:rPr>
          <w:rFonts w:ascii="Times New Roman" w:eastAsia="Times New Roman" w:hAnsi="Times New Roman" w:cs="Times New Roman"/>
          <w:sz w:val="24"/>
          <w:szCs w:val="24"/>
        </w:rPr>
        <w:br/>
        <w:t>осуществлять мониторинг реализации схемы теплоснабжения и подавать в орган, утвердивший схему теплоснабжения, отчёты о реализации, включая предложения по актуализации схемы;</w:t>
      </w:r>
    </w:p>
    <w:p w:rsidR="002434CC" w:rsidRPr="002434CC" w:rsidRDefault="002434CC" w:rsidP="00DF4B45">
      <w:pPr>
        <w:pStyle w:val="ac"/>
        <w:numPr>
          <w:ilvl w:val="0"/>
          <w:numId w:val="14"/>
        </w:numPr>
        <w:shd w:val="clear" w:color="auto" w:fill="FFFFFF"/>
        <w:tabs>
          <w:tab w:val="left" w:pos="851"/>
        </w:tabs>
        <w:spacing w:before="120" w:line="360" w:lineRule="auto"/>
        <w:ind w:left="0" w:firstLine="567"/>
        <w:rPr>
          <w:rFonts w:ascii="Times New Roman" w:eastAsia="Times New Roman" w:hAnsi="Times New Roman" w:cs="Times New Roman"/>
          <w:sz w:val="24"/>
          <w:szCs w:val="24"/>
        </w:rPr>
      </w:pPr>
      <w:r w:rsidRPr="002434CC">
        <w:rPr>
          <w:rFonts w:ascii="Times New Roman" w:eastAsia="Times New Roman" w:hAnsi="Times New Roman" w:cs="Times New Roman"/>
          <w:sz w:val="24"/>
          <w:szCs w:val="24"/>
        </w:rPr>
        <w:t xml:space="preserve">надлежащим образом исполнять обязательства перед иными теплоснабжающими и </w:t>
      </w:r>
      <w:proofErr w:type="spellStart"/>
      <w:r w:rsidRPr="002434CC">
        <w:rPr>
          <w:rFonts w:ascii="Times New Roman" w:eastAsia="Times New Roman" w:hAnsi="Times New Roman" w:cs="Times New Roman"/>
          <w:sz w:val="24"/>
          <w:szCs w:val="24"/>
        </w:rPr>
        <w:t>теплосетевыми</w:t>
      </w:r>
      <w:proofErr w:type="spellEnd"/>
      <w:r w:rsidRPr="002434CC">
        <w:rPr>
          <w:rFonts w:ascii="Times New Roman" w:eastAsia="Times New Roman" w:hAnsi="Times New Roman" w:cs="Times New Roman"/>
          <w:sz w:val="24"/>
          <w:szCs w:val="24"/>
        </w:rPr>
        <w:t xml:space="preserve"> организациями в зоне своей деятельности;</w:t>
      </w:r>
    </w:p>
    <w:p w:rsidR="002434CC" w:rsidRPr="002434CC" w:rsidRDefault="002434CC" w:rsidP="00DF4B45">
      <w:pPr>
        <w:pStyle w:val="ac"/>
        <w:numPr>
          <w:ilvl w:val="0"/>
          <w:numId w:val="14"/>
        </w:numPr>
        <w:shd w:val="clear" w:color="auto" w:fill="FFFFFF"/>
        <w:tabs>
          <w:tab w:val="left" w:pos="851"/>
        </w:tabs>
        <w:spacing w:before="120" w:line="360" w:lineRule="auto"/>
        <w:ind w:left="0" w:firstLine="567"/>
        <w:rPr>
          <w:rFonts w:ascii="Times New Roman" w:eastAsia="Times New Roman" w:hAnsi="Times New Roman" w:cs="Times New Roman"/>
          <w:sz w:val="24"/>
          <w:szCs w:val="24"/>
        </w:rPr>
      </w:pPr>
      <w:r w:rsidRPr="002434CC">
        <w:rPr>
          <w:rFonts w:ascii="Times New Roman" w:eastAsia="Times New Roman" w:hAnsi="Times New Roman" w:cs="Times New Roman"/>
          <w:sz w:val="24"/>
          <w:szCs w:val="24"/>
        </w:rPr>
        <w:t>осуществлять контроль режимов потребления тепловой энергии возне своей деятельности.</w:t>
      </w:r>
    </w:p>
    <w:p w:rsidR="006968EE" w:rsidRDefault="006968EE" w:rsidP="00D8214B">
      <w:pPr>
        <w:jc w:val="center"/>
        <w:rPr>
          <w:lang w:bidi="en-US"/>
        </w:rPr>
      </w:pPr>
    </w:p>
    <w:p w:rsidR="00E33D36" w:rsidRDefault="00E33D36" w:rsidP="008F3FF5">
      <w:pPr>
        <w:pStyle w:val="1"/>
        <w:spacing w:line="276" w:lineRule="auto"/>
        <w:ind w:left="0" w:right="-1" w:firstLine="567"/>
        <w:jc w:val="both"/>
        <w:rPr>
          <w:sz w:val="24"/>
          <w:szCs w:val="24"/>
          <w:lang w:val="ru-RU"/>
        </w:rPr>
      </w:pPr>
    </w:p>
    <w:p w:rsidR="009807EF" w:rsidRPr="00EB265A" w:rsidRDefault="009807EF" w:rsidP="008F3FF5">
      <w:pPr>
        <w:pStyle w:val="1"/>
        <w:spacing w:line="276" w:lineRule="auto"/>
        <w:ind w:left="0" w:right="-1" w:firstLine="567"/>
        <w:jc w:val="both"/>
        <w:rPr>
          <w:sz w:val="24"/>
          <w:szCs w:val="24"/>
          <w:lang w:val="ru-RU"/>
        </w:rPr>
      </w:pPr>
      <w:bookmarkStart w:id="222" w:name="_Toc213715904"/>
      <w:r w:rsidRPr="00EB265A">
        <w:rPr>
          <w:sz w:val="24"/>
          <w:szCs w:val="24"/>
          <w:lang w:val="ru-RU"/>
        </w:rPr>
        <w:lastRenderedPageBreak/>
        <w:t>Раздел 11. Решения о распределении тепловой нагрузки между источниками тепловой энергии</w:t>
      </w:r>
      <w:r w:rsidR="004E2774">
        <w:rPr>
          <w:sz w:val="24"/>
          <w:szCs w:val="24"/>
          <w:lang w:val="ru-RU"/>
        </w:rPr>
        <w:t>.</w:t>
      </w:r>
      <w:bookmarkEnd w:id="222"/>
    </w:p>
    <w:p w:rsidR="0053192A" w:rsidRPr="00A61E9E" w:rsidRDefault="0053192A" w:rsidP="005D472F">
      <w:pPr>
        <w:widowControl w:val="0"/>
        <w:adjustRightInd w:val="0"/>
        <w:spacing w:after="0" w:line="360" w:lineRule="auto"/>
        <w:ind w:firstLine="567"/>
        <w:jc w:val="both"/>
        <w:textAlignment w:val="baseline"/>
        <w:rPr>
          <w:rFonts w:eastAsia="Calibri" w:cs="Times New Roman"/>
          <w:b/>
          <w:sz w:val="24"/>
          <w:szCs w:val="24"/>
          <w:lang w:eastAsia="ar-SA"/>
        </w:rPr>
      </w:pPr>
      <w:r w:rsidRPr="0053192A">
        <w:rPr>
          <w:rFonts w:eastAsia="Calibri" w:cs="Times New Roman"/>
          <w:sz w:val="24"/>
          <w:szCs w:val="24"/>
          <w:lang w:eastAsia="ar-SA"/>
        </w:rPr>
        <w:t xml:space="preserve">Необходимость поставок тепловой энергии потребителям </w:t>
      </w:r>
      <w:r w:rsidR="00F56E91">
        <w:rPr>
          <w:rFonts w:eastAsia="Calibri" w:cs="Times New Roman"/>
          <w:sz w:val="24"/>
          <w:szCs w:val="24"/>
          <w:lang w:eastAsia="ar-SA"/>
        </w:rPr>
        <w:t xml:space="preserve">на территории </w:t>
      </w:r>
      <w:proofErr w:type="spellStart"/>
      <w:r w:rsidR="0093688A">
        <w:rPr>
          <w:rFonts w:eastAsia="Calibri" w:cs="Times New Roman"/>
          <w:sz w:val="24"/>
          <w:szCs w:val="24"/>
          <w:lang w:eastAsia="ar-SA"/>
        </w:rPr>
        <w:t>Сещинского</w:t>
      </w:r>
      <w:proofErr w:type="spellEnd"/>
      <w:r w:rsidR="0093688A">
        <w:rPr>
          <w:rFonts w:eastAsia="Calibri" w:cs="Times New Roman"/>
          <w:sz w:val="24"/>
          <w:szCs w:val="24"/>
          <w:lang w:eastAsia="ar-SA"/>
        </w:rPr>
        <w:t xml:space="preserve"> сельского поселения </w:t>
      </w:r>
      <w:r w:rsidRPr="0053192A">
        <w:rPr>
          <w:rFonts w:eastAsia="Calibri" w:cs="Times New Roman"/>
          <w:sz w:val="24"/>
          <w:szCs w:val="24"/>
          <w:lang w:eastAsia="ar-SA"/>
        </w:rPr>
        <w:t xml:space="preserve">от других источников тепловой энергии </w:t>
      </w:r>
      <w:r w:rsidRPr="00A61E9E">
        <w:rPr>
          <w:rFonts w:eastAsia="Calibri" w:cs="Times New Roman"/>
          <w:b/>
          <w:sz w:val="24"/>
          <w:szCs w:val="24"/>
          <w:lang w:eastAsia="ar-SA"/>
        </w:rPr>
        <w:t xml:space="preserve">отсутствует. </w:t>
      </w:r>
    </w:p>
    <w:p w:rsidR="000A7F2B" w:rsidRDefault="000A7F2B" w:rsidP="00514CC8">
      <w:pPr>
        <w:pStyle w:val="1"/>
        <w:ind w:left="0" w:right="-1" w:firstLine="567"/>
        <w:jc w:val="both"/>
        <w:rPr>
          <w:sz w:val="24"/>
          <w:szCs w:val="24"/>
          <w:lang w:val="ru-RU"/>
        </w:rPr>
      </w:pPr>
    </w:p>
    <w:p w:rsidR="009807EF" w:rsidRPr="00EB265A" w:rsidRDefault="009807EF" w:rsidP="00BC5D2A">
      <w:pPr>
        <w:pStyle w:val="1"/>
        <w:spacing w:line="360" w:lineRule="auto"/>
        <w:ind w:left="0" w:right="-1" w:firstLine="567"/>
        <w:jc w:val="both"/>
        <w:rPr>
          <w:sz w:val="24"/>
          <w:szCs w:val="24"/>
          <w:lang w:val="ru-RU"/>
        </w:rPr>
      </w:pPr>
      <w:bookmarkStart w:id="223" w:name="_Toc213715905"/>
      <w:r w:rsidRPr="00EB265A">
        <w:rPr>
          <w:sz w:val="24"/>
          <w:szCs w:val="24"/>
          <w:lang w:val="ru-RU"/>
        </w:rPr>
        <w:t>Раздел 12. Решения по бесхозяйным тепловым сетям.</w:t>
      </w:r>
      <w:bookmarkEnd w:id="223"/>
    </w:p>
    <w:p w:rsidR="0053192A" w:rsidRDefault="0053192A" w:rsidP="00BC5D2A">
      <w:pPr>
        <w:autoSpaceDE w:val="0"/>
        <w:autoSpaceDN w:val="0"/>
        <w:adjustRightInd w:val="0"/>
        <w:spacing w:after="0" w:line="360" w:lineRule="auto"/>
        <w:ind w:firstLine="567"/>
        <w:jc w:val="both"/>
        <w:rPr>
          <w:rFonts w:eastAsia="Calibri" w:cs="Times New Roman"/>
          <w:b/>
          <w:i/>
          <w:sz w:val="24"/>
          <w:szCs w:val="24"/>
        </w:rPr>
      </w:pPr>
      <w:r w:rsidRPr="0053192A">
        <w:rPr>
          <w:rFonts w:eastAsia="Calibri" w:cs="Times New Roman"/>
          <w:sz w:val="24"/>
          <w:szCs w:val="24"/>
        </w:rPr>
        <w:t xml:space="preserve">На территории </w:t>
      </w:r>
      <w:proofErr w:type="spellStart"/>
      <w:r w:rsidR="0059289B">
        <w:rPr>
          <w:rFonts w:eastAsia="Calibri" w:cs="Times New Roman"/>
          <w:sz w:val="24"/>
          <w:szCs w:val="24"/>
        </w:rPr>
        <w:t>Сещинского</w:t>
      </w:r>
      <w:proofErr w:type="spellEnd"/>
      <w:r w:rsidR="0059289B">
        <w:rPr>
          <w:rFonts w:eastAsia="Calibri" w:cs="Times New Roman"/>
          <w:sz w:val="24"/>
          <w:szCs w:val="24"/>
        </w:rPr>
        <w:t xml:space="preserve"> сельского поселения </w:t>
      </w:r>
      <w:r w:rsidRPr="0053192A">
        <w:rPr>
          <w:rFonts w:eastAsia="Calibri" w:cs="Times New Roman"/>
          <w:sz w:val="24"/>
          <w:szCs w:val="24"/>
        </w:rPr>
        <w:t>в границах системы теплоснабжения</w:t>
      </w:r>
      <w:r w:rsidR="00A61E9E">
        <w:rPr>
          <w:rFonts w:eastAsia="Calibri" w:cs="Times New Roman"/>
          <w:sz w:val="24"/>
          <w:szCs w:val="24"/>
        </w:rPr>
        <w:t xml:space="preserve"> </w:t>
      </w:r>
      <w:r w:rsidR="00514CC8" w:rsidRPr="00514CC8">
        <w:rPr>
          <w:rFonts w:eastAsia="Calibri" w:cs="Times New Roman"/>
          <w:b/>
          <w:i/>
          <w:sz w:val="24"/>
          <w:szCs w:val="24"/>
        </w:rPr>
        <w:t xml:space="preserve">отсутствуют </w:t>
      </w:r>
      <w:r w:rsidR="00D354FA" w:rsidRPr="00514CC8">
        <w:rPr>
          <w:rFonts w:eastAsia="Calibri" w:cs="Times New Roman"/>
          <w:b/>
          <w:i/>
          <w:sz w:val="24"/>
          <w:szCs w:val="24"/>
        </w:rPr>
        <w:t xml:space="preserve">участки </w:t>
      </w:r>
      <w:r w:rsidRPr="00514CC8">
        <w:rPr>
          <w:rFonts w:eastAsia="Calibri" w:cs="Times New Roman"/>
          <w:b/>
          <w:i/>
          <w:sz w:val="24"/>
          <w:szCs w:val="24"/>
        </w:rPr>
        <w:t>бесхозяйных тепловых сетей</w:t>
      </w:r>
      <w:r w:rsidR="00A61E9E" w:rsidRPr="00514CC8">
        <w:rPr>
          <w:rFonts w:eastAsia="Calibri" w:cs="Times New Roman"/>
          <w:b/>
          <w:i/>
          <w:sz w:val="24"/>
          <w:szCs w:val="24"/>
        </w:rPr>
        <w:t>.</w:t>
      </w:r>
    </w:p>
    <w:p w:rsidR="00514CC8" w:rsidRDefault="00514CC8" w:rsidP="00514CC8">
      <w:pPr>
        <w:autoSpaceDE w:val="0"/>
        <w:autoSpaceDN w:val="0"/>
        <w:adjustRightInd w:val="0"/>
        <w:spacing w:after="0" w:line="240" w:lineRule="auto"/>
        <w:ind w:firstLine="567"/>
        <w:jc w:val="both"/>
        <w:rPr>
          <w:rFonts w:eastAsia="Calibri" w:cs="Times New Roman"/>
          <w:b/>
          <w:i/>
          <w:sz w:val="24"/>
          <w:szCs w:val="24"/>
        </w:rPr>
      </w:pPr>
    </w:p>
    <w:p w:rsidR="00514CC8" w:rsidRDefault="00514CC8" w:rsidP="00514CC8">
      <w:pPr>
        <w:pStyle w:val="1"/>
        <w:spacing w:line="276" w:lineRule="auto"/>
        <w:ind w:left="0" w:right="-1" w:firstLine="567"/>
        <w:jc w:val="both"/>
        <w:rPr>
          <w:sz w:val="24"/>
          <w:szCs w:val="24"/>
          <w:lang w:val="ru-RU"/>
        </w:rPr>
      </w:pPr>
      <w:bookmarkStart w:id="224" w:name="_Toc213715906"/>
      <w:r>
        <w:rPr>
          <w:sz w:val="24"/>
          <w:szCs w:val="24"/>
          <w:lang w:val="ru-RU"/>
        </w:rPr>
        <w:t xml:space="preserve">Раздел 13. </w:t>
      </w:r>
      <w:r w:rsidRPr="007C3D42">
        <w:rPr>
          <w:sz w:val="24"/>
          <w:szCs w:val="24"/>
          <w:lang w:val="ru-RU"/>
        </w:rPr>
        <w:t>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r>
        <w:rPr>
          <w:sz w:val="24"/>
          <w:szCs w:val="24"/>
          <w:lang w:val="ru-RU"/>
        </w:rPr>
        <w:t>.</w:t>
      </w:r>
      <w:bookmarkEnd w:id="224"/>
    </w:p>
    <w:p w:rsidR="00514CC8" w:rsidRPr="00692CC0" w:rsidRDefault="00514CC8" w:rsidP="00514CC8">
      <w:pPr>
        <w:spacing w:after="0" w:line="360" w:lineRule="auto"/>
        <w:ind w:firstLine="567"/>
        <w:jc w:val="both"/>
        <w:rPr>
          <w:rFonts w:eastAsia="Calibri" w:cs="Times New Roman"/>
          <w:b/>
          <w:sz w:val="24"/>
          <w:lang w:eastAsia="ru-RU"/>
        </w:rPr>
      </w:pPr>
      <w:r>
        <w:rPr>
          <w:rFonts w:eastAsia="Calibri" w:cs="Times New Roman"/>
          <w:sz w:val="24"/>
          <w:lang w:eastAsia="ru-RU"/>
        </w:rPr>
        <w:t xml:space="preserve">Актуализация </w:t>
      </w:r>
      <w:r w:rsidRPr="007E1444">
        <w:rPr>
          <w:rFonts w:eastAsia="Calibri" w:cs="Times New Roman"/>
          <w:sz w:val="24"/>
          <w:lang w:eastAsia="ru-RU"/>
        </w:rPr>
        <w:t xml:space="preserve">схемы теплоснабжения </w:t>
      </w:r>
      <w:proofErr w:type="spellStart"/>
      <w:r>
        <w:rPr>
          <w:rFonts w:eastAsia="Calibri" w:cs="Times New Roman"/>
          <w:sz w:val="24"/>
          <w:lang w:eastAsia="ru-RU"/>
        </w:rPr>
        <w:t>Сещинского</w:t>
      </w:r>
      <w:proofErr w:type="spellEnd"/>
      <w:r>
        <w:rPr>
          <w:rFonts w:eastAsia="Calibri" w:cs="Times New Roman"/>
          <w:sz w:val="24"/>
          <w:lang w:eastAsia="ru-RU"/>
        </w:rPr>
        <w:t xml:space="preserve"> сельского поселения на период </w:t>
      </w:r>
      <w:r w:rsidRPr="007E1444">
        <w:rPr>
          <w:rFonts w:eastAsia="Calibri" w:cs="Times New Roman"/>
          <w:sz w:val="24"/>
          <w:lang w:eastAsia="ru-RU"/>
        </w:rPr>
        <w:t>20</w:t>
      </w:r>
      <w:r>
        <w:rPr>
          <w:rFonts w:eastAsia="Calibri" w:cs="Times New Roman"/>
          <w:sz w:val="24"/>
          <w:lang w:eastAsia="ru-RU"/>
        </w:rPr>
        <w:t>25</w:t>
      </w:r>
      <w:r w:rsidRPr="007E1444">
        <w:rPr>
          <w:rFonts w:eastAsia="Calibri" w:cs="Times New Roman"/>
          <w:sz w:val="24"/>
          <w:lang w:eastAsia="ru-RU"/>
        </w:rPr>
        <w:t>-203</w:t>
      </w:r>
      <w:r>
        <w:rPr>
          <w:rFonts w:eastAsia="Calibri" w:cs="Times New Roman"/>
          <w:sz w:val="24"/>
          <w:lang w:eastAsia="ru-RU"/>
        </w:rPr>
        <w:t xml:space="preserve">9 </w:t>
      </w:r>
      <w:r w:rsidRPr="007E1444">
        <w:rPr>
          <w:rFonts w:eastAsia="Calibri" w:cs="Times New Roman"/>
          <w:sz w:val="24"/>
          <w:lang w:eastAsia="ru-RU"/>
        </w:rPr>
        <w:t xml:space="preserve">годы проводилась с учетом требований действующего законодательства, </w:t>
      </w:r>
      <w:r w:rsidRPr="00692CC0">
        <w:rPr>
          <w:rFonts w:eastAsia="Calibri" w:cs="Times New Roman"/>
          <w:b/>
          <w:sz w:val="24"/>
          <w:lang w:eastAsia="ru-RU"/>
        </w:rPr>
        <w:t>а также с учетом плана развития поселения и развития системы существующей коммунальной инфраструктуры.</w:t>
      </w:r>
    </w:p>
    <w:p w:rsidR="00514CC8" w:rsidRDefault="00514CC8" w:rsidP="00514CC8">
      <w:pPr>
        <w:pStyle w:val="aa"/>
        <w:ind w:right="-1"/>
      </w:pPr>
    </w:p>
    <w:p w:rsidR="00514CC8" w:rsidRPr="00EB265A" w:rsidRDefault="00514CC8" w:rsidP="00514CC8">
      <w:pPr>
        <w:pStyle w:val="1"/>
        <w:spacing w:line="276" w:lineRule="auto"/>
        <w:ind w:left="0" w:firstLine="567"/>
        <w:jc w:val="both"/>
        <w:rPr>
          <w:sz w:val="24"/>
          <w:szCs w:val="24"/>
          <w:lang w:val="ru-RU"/>
        </w:rPr>
      </w:pPr>
      <w:bookmarkStart w:id="225" w:name="_Toc213715907"/>
      <w:r>
        <w:rPr>
          <w:sz w:val="24"/>
          <w:szCs w:val="24"/>
          <w:lang w:val="ru-RU"/>
        </w:rPr>
        <w:t xml:space="preserve">Раздел 14. </w:t>
      </w:r>
      <w:r w:rsidRPr="00EB265A">
        <w:rPr>
          <w:sz w:val="24"/>
          <w:szCs w:val="24"/>
          <w:lang w:val="ru-RU"/>
        </w:rPr>
        <w:t>Индикаторы развития систем теплоснабжения поселения</w:t>
      </w:r>
      <w:r>
        <w:rPr>
          <w:sz w:val="24"/>
          <w:szCs w:val="24"/>
          <w:lang w:val="ru-RU"/>
        </w:rPr>
        <w:t>.</w:t>
      </w:r>
      <w:bookmarkEnd w:id="225"/>
    </w:p>
    <w:p w:rsidR="00514CC8" w:rsidRPr="00692CC0" w:rsidRDefault="00514CC8" w:rsidP="00514CC8">
      <w:pPr>
        <w:tabs>
          <w:tab w:val="left" w:pos="0"/>
        </w:tabs>
        <w:spacing w:after="0" w:line="360" w:lineRule="auto"/>
        <w:ind w:firstLine="567"/>
        <w:jc w:val="both"/>
        <w:rPr>
          <w:rFonts w:eastAsia="Times New Roman" w:cs="Times New Roman"/>
          <w:b/>
          <w:sz w:val="24"/>
          <w:szCs w:val="24"/>
          <w:lang w:eastAsia="ru-RU"/>
        </w:rPr>
      </w:pPr>
      <w:r w:rsidRPr="00692CC0">
        <w:rPr>
          <w:rFonts w:eastAsia="Times New Roman" w:cs="Times New Roman"/>
          <w:b/>
          <w:sz w:val="24"/>
          <w:szCs w:val="24"/>
          <w:lang w:eastAsia="ru-RU"/>
        </w:rPr>
        <w:t>Индикаторами развития системы теплоснабжения являются:</w:t>
      </w:r>
    </w:p>
    <w:p w:rsidR="00514CC8" w:rsidRPr="005567B1" w:rsidRDefault="00514CC8" w:rsidP="00514CC8">
      <w:pPr>
        <w:pStyle w:val="ac"/>
        <w:numPr>
          <w:ilvl w:val="0"/>
          <w:numId w:val="15"/>
        </w:numPr>
        <w:tabs>
          <w:tab w:val="left" w:pos="0"/>
          <w:tab w:val="left" w:pos="851"/>
        </w:tabs>
        <w:spacing w:line="360" w:lineRule="auto"/>
        <w:ind w:left="0" w:firstLine="567"/>
        <w:rPr>
          <w:rFonts w:ascii="Times New Roman" w:eastAsia="Times New Roman" w:hAnsi="Times New Roman" w:cs="Times New Roman"/>
          <w:sz w:val="24"/>
          <w:szCs w:val="24"/>
          <w:lang w:eastAsia="ru-RU"/>
        </w:rPr>
      </w:pPr>
      <w:r w:rsidRPr="005567B1">
        <w:rPr>
          <w:rFonts w:ascii="Times New Roman" w:eastAsia="Times New Roman" w:hAnsi="Times New Roman" w:cs="Times New Roman"/>
          <w:sz w:val="24"/>
          <w:szCs w:val="24"/>
          <w:lang w:eastAsia="ru-RU"/>
        </w:rPr>
        <w:t>повышение качества услуг теплоснабжения;</w:t>
      </w:r>
    </w:p>
    <w:p w:rsidR="00514CC8" w:rsidRPr="005567B1" w:rsidRDefault="00514CC8" w:rsidP="00514CC8">
      <w:pPr>
        <w:pStyle w:val="ac"/>
        <w:numPr>
          <w:ilvl w:val="0"/>
          <w:numId w:val="15"/>
        </w:numPr>
        <w:tabs>
          <w:tab w:val="left" w:pos="0"/>
          <w:tab w:val="left" w:pos="851"/>
        </w:tabs>
        <w:spacing w:line="360" w:lineRule="auto"/>
        <w:ind w:left="0" w:firstLine="567"/>
        <w:rPr>
          <w:rFonts w:ascii="Times New Roman" w:eastAsia="Times New Roman" w:hAnsi="Times New Roman" w:cs="Times New Roman"/>
          <w:sz w:val="24"/>
          <w:szCs w:val="24"/>
          <w:lang w:eastAsia="ru-RU"/>
        </w:rPr>
      </w:pPr>
      <w:r w:rsidRPr="005567B1">
        <w:rPr>
          <w:rFonts w:ascii="Times New Roman" w:eastAsia="Times New Roman" w:hAnsi="Times New Roman" w:cs="Times New Roman"/>
          <w:sz w:val="24"/>
          <w:szCs w:val="24"/>
          <w:lang w:eastAsia="ru-RU"/>
        </w:rPr>
        <w:t>снижения вероятности возникновения аварийных ситуаций;</w:t>
      </w:r>
    </w:p>
    <w:p w:rsidR="00514CC8" w:rsidRPr="005567B1" w:rsidRDefault="00514CC8" w:rsidP="00514CC8">
      <w:pPr>
        <w:pStyle w:val="ac"/>
        <w:numPr>
          <w:ilvl w:val="0"/>
          <w:numId w:val="15"/>
        </w:numPr>
        <w:tabs>
          <w:tab w:val="left" w:pos="0"/>
          <w:tab w:val="left" w:pos="851"/>
        </w:tabs>
        <w:spacing w:line="360" w:lineRule="auto"/>
        <w:ind w:left="0" w:firstLine="567"/>
        <w:rPr>
          <w:rFonts w:ascii="Times New Roman" w:eastAsia="Times New Roman" w:hAnsi="Times New Roman" w:cs="Times New Roman"/>
          <w:sz w:val="24"/>
          <w:szCs w:val="24"/>
          <w:lang w:eastAsia="ru-RU"/>
        </w:rPr>
      </w:pPr>
      <w:r w:rsidRPr="005567B1">
        <w:rPr>
          <w:rFonts w:ascii="Times New Roman" w:eastAsia="Times New Roman" w:hAnsi="Times New Roman" w:cs="Times New Roman"/>
          <w:sz w:val="24"/>
          <w:szCs w:val="24"/>
          <w:lang w:eastAsia="ru-RU"/>
        </w:rPr>
        <w:t>снижение количества прекращений подачи тепловой энергии, теплоносителя в результате технологических нарушений на тепловых сетях и на источниках тепловой энергии</w:t>
      </w:r>
    </w:p>
    <w:p w:rsidR="00514CC8" w:rsidRPr="005567B1" w:rsidRDefault="00514CC8" w:rsidP="00514CC8">
      <w:pPr>
        <w:pStyle w:val="ac"/>
        <w:numPr>
          <w:ilvl w:val="0"/>
          <w:numId w:val="15"/>
        </w:numPr>
        <w:tabs>
          <w:tab w:val="left" w:pos="0"/>
          <w:tab w:val="left" w:pos="851"/>
        </w:tabs>
        <w:spacing w:line="360" w:lineRule="auto"/>
        <w:ind w:left="0" w:firstLine="567"/>
        <w:rPr>
          <w:rFonts w:ascii="Times New Roman" w:eastAsia="Times New Roman" w:hAnsi="Times New Roman" w:cs="Times New Roman"/>
          <w:sz w:val="24"/>
          <w:szCs w:val="24"/>
          <w:lang w:eastAsia="ru-RU"/>
        </w:rPr>
      </w:pPr>
      <w:r w:rsidRPr="005567B1">
        <w:rPr>
          <w:rFonts w:ascii="Times New Roman" w:eastAsia="Times New Roman" w:hAnsi="Times New Roman" w:cs="Times New Roman"/>
          <w:sz w:val="24"/>
          <w:szCs w:val="24"/>
          <w:lang w:eastAsia="ru-RU"/>
        </w:rPr>
        <w:t>снижение потерь тепла при транспортировке по тепловым сетям</w:t>
      </w:r>
      <w:r>
        <w:rPr>
          <w:rFonts w:ascii="Times New Roman" w:eastAsia="Times New Roman" w:hAnsi="Times New Roman" w:cs="Times New Roman"/>
          <w:sz w:val="24"/>
          <w:szCs w:val="24"/>
          <w:lang w:eastAsia="ru-RU"/>
        </w:rPr>
        <w:t xml:space="preserve"> с 15% до 10%</w:t>
      </w:r>
      <w:r w:rsidRPr="005567B1">
        <w:rPr>
          <w:rFonts w:ascii="Times New Roman" w:eastAsia="Times New Roman" w:hAnsi="Times New Roman" w:cs="Times New Roman"/>
          <w:sz w:val="24"/>
          <w:szCs w:val="24"/>
          <w:lang w:eastAsia="ru-RU"/>
        </w:rPr>
        <w:t>;</w:t>
      </w:r>
    </w:p>
    <w:p w:rsidR="00514CC8" w:rsidRPr="005567B1" w:rsidRDefault="00514CC8" w:rsidP="00514CC8">
      <w:pPr>
        <w:pStyle w:val="ac"/>
        <w:numPr>
          <w:ilvl w:val="0"/>
          <w:numId w:val="15"/>
        </w:numPr>
        <w:tabs>
          <w:tab w:val="left" w:pos="0"/>
          <w:tab w:val="left" w:pos="851"/>
        </w:tabs>
        <w:spacing w:line="360" w:lineRule="auto"/>
        <w:ind w:left="0" w:firstLine="567"/>
        <w:rPr>
          <w:rFonts w:ascii="Times New Roman" w:eastAsia="Times New Roman" w:hAnsi="Times New Roman" w:cs="Times New Roman"/>
          <w:sz w:val="24"/>
          <w:szCs w:val="24"/>
          <w:lang w:eastAsia="ru-RU"/>
        </w:rPr>
      </w:pPr>
      <w:r w:rsidRPr="005567B1">
        <w:rPr>
          <w:rFonts w:ascii="Times New Roman" w:eastAsia="Times New Roman" w:hAnsi="Times New Roman" w:cs="Times New Roman"/>
          <w:sz w:val="24"/>
          <w:szCs w:val="24"/>
          <w:lang w:eastAsia="ru-RU"/>
        </w:rPr>
        <w:t>повышение эффективности использования котельно-печного топлива.</w:t>
      </w:r>
    </w:p>
    <w:p w:rsidR="00514CC8" w:rsidRPr="0083470B" w:rsidRDefault="00514CC8" w:rsidP="00514CC8">
      <w:pPr>
        <w:tabs>
          <w:tab w:val="left" w:pos="0"/>
        </w:tabs>
        <w:spacing w:after="0" w:line="360" w:lineRule="auto"/>
        <w:ind w:firstLine="709"/>
        <w:jc w:val="both"/>
        <w:rPr>
          <w:rFonts w:eastAsia="Times New Roman" w:cs="Times New Roman"/>
          <w:b/>
          <w:sz w:val="24"/>
          <w:szCs w:val="24"/>
          <w:u w:val="single"/>
          <w:lang w:eastAsia="ru-RU"/>
        </w:rPr>
      </w:pPr>
      <w:r w:rsidRPr="0083470B">
        <w:rPr>
          <w:rFonts w:eastAsia="Times New Roman" w:cs="Times New Roman"/>
          <w:b/>
          <w:sz w:val="24"/>
          <w:szCs w:val="24"/>
          <w:u w:val="single"/>
          <w:lang w:eastAsia="ru-RU"/>
        </w:rPr>
        <w:t>Основными направлениями развития систем теплоснабжения являются:</w:t>
      </w:r>
    </w:p>
    <w:p w:rsidR="00514CC8" w:rsidRPr="005567B1" w:rsidRDefault="00514CC8" w:rsidP="00514CC8">
      <w:pPr>
        <w:pStyle w:val="ac"/>
        <w:numPr>
          <w:ilvl w:val="0"/>
          <w:numId w:val="16"/>
        </w:numPr>
        <w:tabs>
          <w:tab w:val="left" w:pos="0"/>
          <w:tab w:val="left" w:pos="851"/>
        </w:tabs>
        <w:spacing w:line="360" w:lineRule="auto"/>
        <w:ind w:left="0" w:firstLine="567"/>
        <w:rPr>
          <w:rFonts w:ascii="Times New Roman" w:eastAsia="Times New Roman" w:hAnsi="Times New Roman" w:cs="Times New Roman"/>
          <w:sz w:val="24"/>
          <w:szCs w:val="24"/>
          <w:lang w:eastAsia="ru-RU"/>
        </w:rPr>
      </w:pPr>
      <w:r w:rsidRPr="005567B1">
        <w:rPr>
          <w:rFonts w:ascii="Times New Roman" w:eastAsia="Times New Roman" w:hAnsi="Times New Roman" w:cs="Times New Roman"/>
          <w:sz w:val="24"/>
          <w:szCs w:val="24"/>
          <w:lang w:eastAsia="ru-RU"/>
        </w:rPr>
        <w:t>проведение осмотров, текущих и плановых ремонтов котельного оборудования;</w:t>
      </w:r>
    </w:p>
    <w:p w:rsidR="00514CC8" w:rsidRPr="005567B1" w:rsidRDefault="00514CC8" w:rsidP="00514CC8">
      <w:pPr>
        <w:pStyle w:val="ac"/>
        <w:numPr>
          <w:ilvl w:val="0"/>
          <w:numId w:val="16"/>
        </w:numPr>
        <w:tabs>
          <w:tab w:val="left" w:pos="0"/>
          <w:tab w:val="left" w:pos="851"/>
        </w:tabs>
        <w:spacing w:line="360" w:lineRule="auto"/>
        <w:ind w:left="0" w:firstLine="567"/>
        <w:rPr>
          <w:rFonts w:ascii="Times New Roman" w:eastAsia="Times New Roman" w:hAnsi="Times New Roman" w:cs="Times New Roman"/>
          <w:sz w:val="24"/>
          <w:szCs w:val="24"/>
          <w:lang w:eastAsia="ru-RU"/>
        </w:rPr>
      </w:pPr>
      <w:r w:rsidRPr="005567B1">
        <w:rPr>
          <w:rFonts w:ascii="Times New Roman" w:eastAsia="Times New Roman" w:hAnsi="Times New Roman" w:cs="Times New Roman"/>
          <w:sz w:val="24"/>
          <w:szCs w:val="24"/>
          <w:lang w:eastAsia="ru-RU"/>
        </w:rPr>
        <w:t xml:space="preserve">содержание в чистоте наружных и внутренних поверхностей нагрева </w:t>
      </w:r>
      <w:proofErr w:type="spellStart"/>
      <w:r w:rsidRPr="005567B1">
        <w:rPr>
          <w:rFonts w:ascii="Times New Roman" w:eastAsia="Times New Roman" w:hAnsi="Times New Roman" w:cs="Times New Roman"/>
          <w:sz w:val="24"/>
          <w:szCs w:val="24"/>
          <w:lang w:eastAsia="ru-RU"/>
        </w:rPr>
        <w:t>котлоагрегатов</w:t>
      </w:r>
      <w:proofErr w:type="spellEnd"/>
      <w:r w:rsidRPr="005567B1">
        <w:rPr>
          <w:rFonts w:ascii="Times New Roman" w:eastAsia="Times New Roman" w:hAnsi="Times New Roman" w:cs="Times New Roman"/>
          <w:sz w:val="24"/>
          <w:szCs w:val="24"/>
          <w:lang w:eastAsia="ru-RU"/>
        </w:rPr>
        <w:t>;</w:t>
      </w:r>
    </w:p>
    <w:p w:rsidR="00514CC8" w:rsidRPr="005567B1" w:rsidRDefault="00514CC8" w:rsidP="00514CC8">
      <w:pPr>
        <w:pStyle w:val="ac"/>
        <w:numPr>
          <w:ilvl w:val="0"/>
          <w:numId w:val="16"/>
        </w:numPr>
        <w:tabs>
          <w:tab w:val="left" w:pos="0"/>
          <w:tab w:val="left" w:pos="851"/>
        </w:tabs>
        <w:spacing w:line="360" w:lineRule="auto"/>
        <w:ind w:left="0" w:firstLine="567"/>
        <w:rPr>
          <w:rFonts w:ascii="Times New Roman" w:eastAsia="Times New Roman" w:hAnsi="Times New Roman" w:cs="Times New Roman"/>
          <w:sz w:val="24"/>
          <w:szCs w:val="24"/>
          <w:lang w:eastAsia="ru-RU"/>
        </w:rPr>
      </w:pPr>
      <w:r w:rsidRPr="005567B1">
        <w:rPr>
          <w:rFonts w:ascii="Times New Roman" w:eastAsia="Times New Roman" w:hAnsi="Times New Roman" w:cs="Times New Roman"/>
          <w:sz w:val="24"/>
          <w:szCs w:val="24"/>
          <w:lang w:eastAsia="ru-RU"/>
        </w:rPr>
        <w:t>устранение присосов воздуха в газоходах и обмуровках через трещины и не плотности;</w:t>
      </w:r>
    </w:p>
    <w:p w:rsidR="00514CC8" w:rsidRPr="005567B1" w:rsidRDefault="00514CC8" w:rsidP="00514CC8">
      <w:pPr>
        <w:pStyle w:val="ac"/>
        <w:numPr>
          <w:ilvl w:val="0"/>
          <w:numId w:val="16"/>
        </w:numPr>
        <w:tabs>
          <w:tab w:val="left" w:pos="0"/>
          <w:tab w:val="left" w:pos="851"/>
        </w:tabs>
        <w:spacing w:line="360" w:lineRule="auto"/>
        <w:ind w:left="0" w:firstLine="567"/>
        <w:rPr>
          <w:rFonts w:ascii="Times New Roman" w:eastAsia="Times New Roman" w:hAnsi="Times New Roman" w:cs="Times New Roman"/>
          <w:sz w:val="24"/>
          <w:szCs w:val="24"/>
          <w:lang w:eastAsia="ru-RU"/>
        </w:rPr>
      </w:pPr>
      <w:r w:rsidRPr="005567B1">
        <w:rPr>
          <w:rFonts w:ascii="Times New Roman" w:eastAsia="Times New Roman" w:hAnsi="Times New Roman" w:cs="Times New Roman"/>
          <w:sz w:val="24"/>
          <w:szCs w:val="24"/>
          <w:lang w:eastAsia="ru-RU"/>
        </w:rPr>
        <w:t>теплоизоляция наружных поверхностей котлов и теплопроводов, уплотнение клапанов и тракта котлов (температура на поверхности обмуровки не должна превышать 55°С);</w:t>
      </w:r>
    </w:p>
    <w:p w:rsidR="00514CC8" w:rsidRPr="005567B1" w:rsidRDefault="00514CC8" w:rsidP="00514CC8">
      <w:pPr>
        <w:pStyle w:val="ac"/>
        <w:numPr>
          <w:ilvl w:val="0"/>
          <w:numId w:val="16"/>
        </w:numPr>
        <w:tabs>
          <w:tab w:val="left" w:pos="0"/>
          <w:tab w:val="left" w:pos="851"/>
        </w:tabs>
        <w:spacing w:line="360" w:lineRule="auto"/>
        <w:ind w:left="0" w:firstLine="567"/>
        <w:rPr>
          <w:rFonts w:ascii="Times New Roman" w:eastAsia="Times New Roman" w:hAnsi="Times New Roman" w:cs="Times New Roman"/>
          <w:sz w:val="24"/>
          <w:szCs w:val="24"/>
          <w:lang w:eastAsia="ru-RU"/>
        </w:rPr>
      </w:pPr>
      <w:r w:rsidRPr="005567B1">
        <w:rPr>
          <w:rFonts w:ascii="Times New Roman" w:eastAsia="Times New Roman" w:hAnsi="Times New Roman" w:cs="Times New Roman"/>
          <w:sz w:val="24"/>
          <w:szCs w:val="24"/>
          <w:lang w:eastAsia="ru-RU"/>
        </w:rPr>
        <w:t>установка систем учета тепла у потребителей;</w:t>
      </w:r>
    </w:p>
    <w:p w:rsidR="00514CC8" w:rsidRPr="00514CC8" w:rsidRDefault="00514CC8" w:rsidP="00BC5D2A">
      <w:pPr>
        <w:autoSpaceDE w:val="0"/>
        <w:autoSpaceDN w:val="0"/>
        <w:adjustRightInd w:val="0"/>
        <w:spacing w:after="0" w:line="360" w:lineRule="auto"/>
        <w:ind w:firstLine="567"/>
        <w:jc w:val="both"/>
        <w:rPr>
          <w:rFonts w:eastAsia="Calibri" w:cs="Times New Roman"/>
          <w:b/>
          <w:sz w:val="24"/>
          <w:szCs w:val="24"/>
        </w:rPr>
      </w:pPr>
    </w:p>
    <w:p w:rsidR="00514CC8" w:rsidRPr="00B845CB" w:rsidRDefault="00514CC8" w:rsidP="00514CC8">
      <w:pPr>
        <w:tabs>
          <w:tab w:val="left" w:pos="0"/>
        </w:tabs>
        <w:spacing w:after="0"/>
        <w:ind w:firstLine="567"/>
        <w:jc w:val="both"/>
        <w:rPr>
          <w:rFonts w:eastAsia="Times New Roman" w:cs="Times New Roman"/>
          <w:b/>
          <w:sz w:val="24"/>
          <w:szCs w:val="24"/>
          <w:lang w:eastAsia="ru-RU"/>
        </w:rPr>
      </w:pPr>
      <w:r w:rsidRPr="00B845CB">
        <w:rPr>
          <w:rFonts w:eastAsia="Times New Roman" w:cs="Times New Roman"/>
          <w:b/>
          <w:sz w:val="24"/>
          <w:szCs w:val="24"/>
          <w:lang w:eastAsia="ru-RU"/>
        </w:rPr>
        <w:lastRenderedPageBreak/>
        <w:t>Таблица 1</w:t>
      </w:r>
      <w:r>
        <w:rPr>
          <w:rFonts w:eastAsia="Times New Roman" w:cs="Times New Roman"/>
          <w:b/>
          <w:sz w:val="24"/>
          <w:szCs w:val="24"/>
          <w:lang w:eastAsia="ru-RU"/>
        </w:rPr>
        <w:t>4</w:t>
      </w:r>
      <w:r w:rsidRPr="00B845CB">
        <w:rPr>
          <w:rFonts w:eastAsia="Times New Roman" w:cs="Times New Roman"/>
          <w:b/>
          <w:sz w:val="24"/>
          <w:szCs w:val="24"/>
          <w:lang w:eastAsia="ru-RU"/>
        </w:rPr>
        <w:t>.1. Индикаторы</w:t>
      </w:r>
      <w:r w:rsidRPr="00B845CB">
        <w:rPr>
          <w:rFonts w:asciiTheme="minorHAnsi" w:hAnsiTheme="minorHAnsi"/>
          <w:b/>
          <w:sz w:val="22"/>
        </w:rPr>
        <w:t xml:space="preserve"> </w:t>
      </w:r>
      <w:r w:rsidRPr="00B845CB">
        <w:rPr>
          <w:rFonts w:eastAsia="Times New Roman" w:cs="Times New Roman"/>
          <w:b/>
          <w:sz w:val="24"/>
          <w:szCs w:val="24"/>
          <w:lang w:eastAsia="ru-RU"/>
        </w:rPr>
        <w:t xml:space="preserve">развития системы теплоснабжения                                                            </w:t>
      </w:r>
      <w:proofErr w:type="spellStart"/>
      <w:r>
        <w:rPr>
          <w:rFonts w:eastAsia="Times New Roman" w:cs="Times New Roman"/>
          <w:b/>
          <w:sz w:val="24"/>
          <w:szCs w:val="24"/>
          <w:lang w:eastAsia="ru-RU"/>
        </w:rPr>
        <w:t>Сещинского</w:t>
      </w:r>
      <w:proofErr w:type="spellEnd"/>
      <w:r>
        <w:rPr>
          <w:rFonts w:eastAsia="Times New Roman" w:cs="Times New Roman"/>
          <w:b/>
          <w:sz w:val="24"/>
          <w:szCs w:val="24"/>
          <w:lang w:eastAsia="ru-RU"/>
        </w:rPr>
        <w:t xml:space="preserve"> сельского поселения </w:t>
      </w:r>
      <w:r w:rsidRPr="00B845CB">
        <w:rPr>
          <w:rFonts w:eastAsia="Times New Roman" w:cs="Times New Roman"/>
          <w:b/>
          <w:sz w:val="24"/>
          <w:szCs w:val="24"/>
          <w:lang w:eastAsia="ru-RU"/>
        </w:rPr>
        <w:t>Дубровского муниципального района Брянской области на 202</w:t>
      </w:r>
      <w:r>
        <w:rPr>
          <w:rFonts w:eastAsia="Times New Roman" w:cs="Times New Roman"/>
          <w:b/>
          <w:sz w:val="24"/>
          <w:szCs w:val="24"/>
          <w:lang w:eastAsia="ru-RU"/>
        </w:rPr>
        <w:t>4</w:t>
      </w:r>
      <w:r w:rsidRPr="00B845CB">
        <w:rPr>
          <w:rFonts w:eastAsia="Times New Roman" w:cs="Times New Roman"/>
          <w:b/>
          <w:sz w:val="24"/>
          <w:szCs w:val="24"/>
          <w:lang w:eastAsia="ru-RU"/>
        </w:rPr>
        <w:t xml:space="preserve"> год и на период до 203</w:t>
      </w:r>
      <w:r>
        <w:rPr>
          <w:rFonts w:eastAsia="Times New Roman" w:cs="Times New Roman"/>
          <w:b/>
          <w:sz w:val="24"/>
          <w:szCs w:val="24"/>
          <w:lang w:eastAsia="ru-RU"/>
        </w:rPr>
        <w:t>9</w:t>
      </w:r>
      <w:r w:rsidRPr="00B845CB">
        <w:rPr>
          <w:rFonts w:eastAsia="Times New Roman" w:cs="Times New Roman"/>
          <w:b/>
          <w:sz w:val="24"/>
          <w:szCs w:val="24"/>
          <w:lang w:eastAsia="ru-RU"/>
        </w:rPr>
        <w:t xml:space="preserve"> года</w:t>
      </w:r>
    </w:p>
    <w:tbl>
      <w:tblPr>
        <w:tblW w:w="10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4"/>
        <w:gridCol w:w="928"/>
        <w:gridCol w:w="1801"/>
        <w:gridCol w:w="1741"/>
        <w:gridCol w:w="1687"/>
      </w:tblGrid>
      <w:tr w:rsidR="00514CC8" w:rsidRPr="00B845CB" w:rsidTr="00F31FC7">
        <w:trPr>
          <w:trHeight w:val="375"/>
          <w:jc w:val="center"/>
        </w:trPr>
        <w:tc>
          <w:tcPr>
            <w:tcW w:w="4264" w:type="dxa"/>
            <w:shd w:val="clear" w:color="auto" w:fill="auto"/>
            <w:noWrap/>
            <w:vAlign w:val="center"/>
            <w:hideMark/>
          </w:tcPr>
          <w:p w:rsidR="00514CC8" w:rsidRPr="00B845CB" w:rsidRDefault="00514CC8" w:rsidP="00F31FC7">
            <w:pPr>
              <w:spacing w:after="0" w:line="240" w:lineRule="auto"/>
              <w:jc w:val="center"/>
              <w:rPr>
                <w:rFonts w:eastAsia="Times New Roman" w:cs="Times New Roman"/>
                <w:b/>
                <w:bCs/>
                <w:color w:val="000000"/>
                <w:sz w:val="22"/>
                <w:lang w:eastAsia="ru-RU"/>
              </w:rPr>
            </w:pPr>
            <w:r w:rsidRPr="00B845CB">
              <w:rPr>
                <w:rFonts w:eastAsia="Times New Roman" w:cs="Times New Roman"/>
                <w:b/>
                <w:bCs/>
                <w:color w:val="000000"/>
                <w:sz w:val="22"/>
                <w:lang w:eastAsia="ru-RU"/>
              </w:rPr>
              <w:t>Показатель</w:t>
            </w:r>
          </w:p>
        </w:tc>
        <w:tc>
          <w:tcPr>
            <w:tcW w:w="928" w:type="dxa"/>
            <w:shd w:val="clear" w:color="auto" w:fill="auto"/>
            <w:vAlign w:val="center"/>
            <w:hideMark/>
          </w:tcPr>
          <w:p w:rsidR="00514CC8" w:rsidRPr="00B845CB" w:rsidRDefault="00514CC8" w:rsidP="00F31FC7">
            <w:pPr>
              <w:spacing w:after="0" w:line="240" w:lineRule="auto"/>
              <w:jc w:val="center"/>
              <w:rPr>
                <w:rFonts w:eastAsia="Times New Roman" w:cs="Times New Roman"/>
                <w:b/>
                <w:bCs/>
                <w:color w:val="000000"/>
                <w:sz w:val="22"/>
                <w:lang w:eastAsia="ru-RU"/>
              </w:rPr>
            </w:pPr>
            <w:r w:rsidRPr="00B845CB">
              <w:rPr>
                <w:rFonts w:eastAsia="Times New Roman" w:cs="Times New Roman"/>
                <w:b/>
                <w:bCs/>
                <w:color w:val="000000"/>
                <w:sz w:val="22"/>
                <w:lang w:eastAsia="ru-RU"/>
              </w:rPr>
              <w:t>Ед. изм.</w:t>
            </w:r>
          </w:p>
        </w:tc>
        <w:tc>
          <w:tcPr>
            <w:tcW w:w="1801" w:type="dxa"/>
            <w:shd w:val="clear" w:color="auto" w:fill="auto"/>
            <w:vAlign w:val="center"/>
            <w:hideMark/>
          </w:tcPr>
          <w:p w:rsidR="00514CC8" w:rsidRPr="00B845CB" w:rsidRDefault="00514CC8" w:rsidP="00F31FC7">
            <w:pPr>
              <w:spacing w:after="0" w:line="240" w:lineRule="auto"/>
              <w:jc w:val="center"/>
              <w:rPr>
                <w:rFonts w:eastAsia="Times New Roman" w:cs="Times New Roman"/>
                <w:b/>
                <w:bCs/>
                <w:color w:val="000000"/>
                <w:sz w:val="22"/>
                <w:lang w:eastAsia="ru-RU"/>
              </w:rPr>
            </w:pPr>
            <w:r w:rsidRPr="00B845CB">
              <w:rPr>
                <w:rFonts w:eastAsia="Times New Roman" w:cs="Times New Roman"/>
                <w:b/>
                <w:bCs/>
                <w:color w:val="000000"/>
                <w:sz w:val="22"/>
                <w:lang w:eastAsia="ru-RU"/>
              </w:rPr>
              <w:t>Существующее положение                 (факт 202</w:t>
            </w:r>
            <w:r>
              <w:rPr>
                <w:rFonts w:eastAsia="Times New Roman" w:cs="Times New Roman"/>
                <w:b/>
                <w:bCs/>
                <w:color w:val="000000"/>
                <w:sz w:val="22"/>
                <w:lang w:eastAsia="ru-RU"/>
              </w:rPr>
              <w:t>4</w:t>
            </w:r>
            <w:r w:rsidRPr="00B845CB">
              <w:rPr>
                <w:rFonts w:eastAsia="Times New Roman" w:cs="Times New Roman"/>
                <w:b/>
                <w:bCs/>
                <w:color w:val="000000"/>
                <w:sz w:val="22"/>
                <w:lang w:eastAsia="ru-RU"/>
              </w:rPr>
              <w:t xml:space="preserve"> год)</w:t>
            </w:r>
          </w:p>
        </w:tc>
        <w:tc>
          <w:tcPr>
            <w:tcW w:w="1741" w:type="dxa"/>
          </w:tcPr>
          <w:p w:rsidR="00514CC8" w:rsidRPr="00B845CB" w:rsidRDefault="00514CC8" w:rsidP="00F31FC7">
            <w:pPr>
              <w:spacing w:after="0" w:line="240" w:lineRule="auto"/>
              <w:jc w:val="center"/>
              <w:rPr>
                <w:rFonts w:eastAsia="Times New Roman" w:cs="Times New Roman"/>
                <w:b/>
                <w:bCs/>
                <w:color w:val="000000"/>
                <w:sz w:val="22"/>
                <w:lang w:eastAsia="ru-RU"/>
              </w:rPr>
            </w:pPr>
            <w:r w:rsidRPr="00B845CB">
              <w:rPr>
                <w:rFonts w:eastAsia="Times New Roman" w:cs="Times New Roman"/>
                <w:b/>
                <w:bCs/>
                <w:color w:val="000000"/>
                <w:sz w:val="22"/>
                <w:lang w:eastAsia="ru-RU"/>
              </w:rPr>
              <w:t>Регулируемый период                     (до 202</w:t>
            </w:r>
            <w:r>
              <w:rPr>
                <w:rFonts w:eastAsia="Times New Roman" w:cs="Times New Roman"/>
                <w:b/>
                <w:bCs/>
                <w:color w:val="000000"/>
                <w:sz w:val="22"/>
                <w:lang w:eastAsia="ru-RU"/>
              </w:rPr>
              <w:t>9</w:t>
            </w:r>
            <w:r w:rsidRPr="00B845CB">
              <w:rPr>
                <w:rFonts w:eastAsia="Times New Roman" w:cs="Times New Roman"/>
                <w:b/>
                <w:bCs/>
                <w:color w:val="000000"/>
                <w:sz w:val="22"/>
                <w:lang w:eastAsia="ru-RU"/>
              </w:rPr>
              <w:t xml:space="preserve"> год)</w:t>
            </w:r>
          </w:p>
        </w:tc>
        <w:tc>
          <w:tcPr>
            <w:tcW w:w="1687" w:type="dxa"/>
            <w:shd w:val="clear" w:color="auto" w:fill="auto"/>
            <w:vAlign w:val="center"/>
            <w:hideMark/>
          </w:tcPr>
          <w:p w:rsidR="00514CC8" w:rsidRPr="00B845CB" w:rsidRDefault="00514CC8" w:rsidP="00F31FC7">
            <w:pPr>
              <w:spacing w:after="0" w:line="240" w:lineRule="auto"/>
              <w:jc w:val="center"/>
              <w:rPr>
                <w:rFonts w:eastAsia="Times New Roman" w:cs="Times New Roman"/>
                <w:b/>
                <w:bCs/>
                <w:color w:val="000000"/>
                <w:sz w:val="22"/>
                <w:lang w:eastAsia="ru-RU"/>
              </w:rPr>
            </w:pPr>
            <w:r w:rsidRPr="00B845CB">
              <w:rPr>
                <w:rFonts w:eastAsia="Times New Roman" w:cs="Times New Roman"/>
                <w:b/>
                <w:bCs/>
                <w:color w:val="000000"/>
                <w:sz w:val="22"/>
                <w:lang w:eastAsia="ru-RU"/>
              </w:rPr>
              <w:t>Регулируемый период                     (до 203</w:t>
            </w:r>
            <w:r>
              <w:rPr>
                <w:rFonts w:eastAsia="Times New Roman" w:cs="Times New Roman"/>
                <w:b/>
                <w:bCs/>
                <w:color w:val="000000"/>
                <w:sz w:val="22"/>
                <w:lang w:eastAsia="ru-RU"/>
              </w:rPr>
              <w:t>9</w:t>
            </w:r>
            <w:r w:rsidRPr="00B845CB">
              <w:rPr>
                <w:rFonts w:eastAsia="Times New Roman" w:cs="Times New Roman"/>
                <w:b/>
                <w:bCs/>
                <w:color w:val="000000"/>
                <w:sz w:val="22"/>
                <w:lang w:eastAsia="ru-RU"/>
              </w:rPr>
              <w:t xml:space="preserve"> год)</w:t>
            </w:r>
          </w:p>
        </w:tc>
      </w:tr>
      <w:tr w:rsidR="00514CC8" w:rsidRPr="00B845CB" w:rsidTr="00F31FC7">
        <w:trPr>
          <w:trHeight w:val="690"/>
          <w:jc w:val="center"/>
        </w:trPr>
        <w:tc>
          <w:tcPr>
            <w:tcW w:w="4264" w:type="dxa"/>
            <w:shd w:val="clear" w:color="auto" w:fill="auto"/>
            <w:vAlign w:val="center"/>
            <w:hideMark/>
          </w:tcPr>
          <w:p w:rsidR="00514CC8" w:rsidRPr="00B845CB" w:rsidRDefault="00514CC8" w:rsidP="00F31FC7">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928" w:type="dxa"/>
            <w:shd w:val="clear" w:color="auto" w:fill="auto"/>
            <w:noWrap/>
            <w:vAlign w:val="center"/>
            <w:hideMark/>
          </w:tcPr>
          <w:p w:rsidR="00514CC8" w:rsidRPr="00B845CB" w:rsidRDefault="00514CC8" w:rsidP="00F31FC7">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ед.</w:t>
            </w:r>
          </w:p>
        </w:tc>
        <w:tc>
          <w:tcPr>
            <w:tcW w:w="1801" w:type="dxa"/>
            <w:shd w:val="clear" w:color="auto" w:fill="auto"/>
            <w:noWrap/>
            <w:vAlign w:val="center"/>
            <w:hideMark/>
          </w:tcPr>
          <w:p w:rsidR="00514CC8" w:rsidRPr="00AD43B0" w:rsidRDefault="00514CC8" w:rsidP="00F31FC7">
            <w:pPr>
              <w:spacing w:after="0" w:line="240" w:lineRule="auto"/>
              <w:jc w:val="center"/>
              <w:rPr>
                <w:rFonts w:eastAsia="Times New Roman" w:cs="Times New Roman"/>
                <w:color w:val="000000"/>
                <w:sz w:val="22"/>
                <w:lang w:eastAsia="ru-RU"/>
              </w:rPr>
            </w:pPr>
            <w:r w:rsidRPr="00AD43B0">
              <w:rPr>
                <w:rFonts w:eastAsia="Times New Roman" w:cs="Times New Roman"/>
                <w:color w:val="000000"/>
                <w:sz w:val="22"/>
                <w:lang w:eastAsia="ru-RU"/>
              </w:rPr>
              <w:t>0</w:t>
            </w:r>
          </w:p>
        </w:tc>
        <w:tc>
          <w:tcPr>
            <w:tcW w:w="1741" w:type="dxa"/>
            <w:vAlign w:val="center"/>
          </w:tcPr>
          <w:p w:rsidR="00514CC8" w:rsidRPr="00AD43B0" w:rsidRDefault="00514CC8" w:rsidP="00F31FC7">
            <w:pPr>
              <w:spacing w:after="0" w:line="240" w:lineRule="auto"/>
              <w:jc w:val="center"/>
              <w:rPr>
                <w:rFonts w:eastAsia="Times New Roman" w:cs="Times New Roman"/>
                <w:color w:val="000000"/>
                <w:sz w:val="22"/>
                <w:lang w:eastAsia="ru-RU"/>
              </w:rPr>
            </w:pPr>
            <w:r w:rsidRPr="00AD43B0">
              <w:rPr>
                <w:rFonts w:eastAsia="Times New Roman" w:cs="Times New Roman"/>
                <w:color w:val="000000"/>
                <w:sz w:val="22"/>
                <w:lang w:eastAsia="ru-RU"/>
              </w:rPr>
              <w:t>0</w:t>
            </w:r>
          </w:p>
        </w:tc>
        <w:tc>
          <w:tcPr>
            <w:tcW w:w="1687" w:type="dxa"/>
            <w:shd w:val="clear" w:color="auto" w:fill="auto"/>
            <w:noWrap/>
            <w:vAlign w:val="center"/>
            <w:hideMark/>
          </w:tcPr>
          <w:p w:rsidR="00514CC8" w:rsidRPr="00AD43B0" w:rsidRDefault="00514CC8" w:rsidP="00F31FC7">
            <w:pPr>
              <w:spacing w:after="0" w:line="240" w:lineRule="auto"/>
              <w:jc w:val="center"/>
              <w:rPr>
                <w:rFonts w:eastAsia="Times New Roman" w:cs="Times New Roman"/>
                <w:color w:val="000000"/>
                <w:sz w:val="22"/>
                <w:lang w:eastAsia="ru-RU"/>
              </w:rPr>
            </w:pPr>
            <w:r w:rsidRPr="00AD43B0">
              <w:rPr>
                <w:rFonts w:eastAsia="Times New Roman" w:cs="Times New Roman"/>
                <w:color w:val="000000"/>
                <w:sz w:val="22"/>
                <w:lang w:eastAsia="ru-RU"/>
              </w:rPr>
              <w:t>0</w:t>
            </w:r>
          </w:p>
        </w:tc>
      </w:tr>
      <w:tr w:rsidR="00514CC8" w:rsidRPr="00B845CB" w:rsidTr="00F31FC7">
        <w:trPr>
          <w:trHeight w:val="690"/>
          <w:jc w:val="center"/>
        </w:trPr>
        <w:tc>
          <w:tcPr>
            <w:tcW w:w="4264" w:type="dxa"/>
            <w:shd w:val="clear" w:color="auto" w:fill="auto"/>
            <w:vAlign w:val="center"/>
            <w:hideMark/>
          </w:tcPr>
          <w:p w:rsidR="00514CC8" w:rsidRPr="00B845CB" w:rsidRDefault="00514CC8" w:rsidP="00F31FC7">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28" w:type="dxa"/>
            <w:shd w:val="clear" w:color="auto" w:fill="auto"/>
            <w:noWrap/>
            <w:vAlign w:val="center"/>
            <w:hideMark/>
          </w:tcPr>
          <w:p w:rsidR="00514CC8" w:rsidRPr="00B845CB" w:rsidRDefault="00514CC8" w:rsidP="00F31FC7">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ед.</w:t>
            </w:r>
          </w:p>
        </w:tc>
        <w:tc>
          <w:tcPr>
            <w:tcW w:w="1801" w:type="dxa"/>
            <w:shd w:val="clear" w:color="auto" w:fill="auto"/>
            <w:noWrap/>
            <w:vAlign w:val="center"/>
            <w:hideMark/>
          </w:tcPr>
          <w:p w:rsidR="00514CC8" w:rsidRPr="00AD43B0" w:rsidRDefault="00514CC8" w:rsidP="00F31FC7">
            <w:pPr>
              <w:spacing w:after="0" w:line="240" w:lineRule="auto"/>
              <w:jc w:val="center"/>
              <w:rPr>
                <w:rFonts w:eastAsia="Times New Roman" w:cs="Times New Roman"/>
                <w:color w:val="000000"/>
                <w:sz w:val="22"/>
                <w:lang w:eastAsia="ru-RU"/>
              </w:rPr>
            </w:pPr>
            <w:r w:rsidRPr="00AD43B0">
              <w:rPr>
                <w:rFonts w:eastAsia="Times New Roman" w:cs="Times New Roman"/>
                <w:color w:val="000000"/>
                <w:sz w:val="22"/>
                <w:lang w:eastAsia="ru-RU"/>
              </w:rPr>
              <w:t>0</w:t>
            </w:r>
          </w:p>
        </w:tc>
        <w:tc>
          <w:tcPr>
            <w:tcW w:w="1741" w:type="dxa"/>
            <w:vAlign w:val="center"/>
          </w:tcPr>
          <w:p w:rsidR="00514CC8" w:rsidRPr="00AD43B0" w:rsidRDefault="00514CC8" w:rsidP="00F31FC7">
            <w:pPr>
              <w:spacing w:after="0" w:line="240" w:lineRule="auto"/>
              <w:jc w:val="center"/>
              <w:rPr>
                <w:rFonts w:eastAsia="Times New Roman" w:cs="Times New Roman"/>
                <w:color w:val="000000"/>
                <w:sz w:val="22"/>
                <w:lang w:eastAsia="ru-RU"/>
              </w:rPr>
            </w:pPr>
            <w:r w:rsidRPr="00AD43B0">
              <w:rPr>
                <w:rFonts w:eastAsia="Times New Roman" w:cs="Times New Roman"/>
                <w:color w:val="000000"/>
                <w:sz w:val="22"/>
                <w:lang w:eastAsia="ru-RU"/>
              </w:rPr>
              <w:t>0</w:t>
            </w:r>
          </w:p>
        </w:tc>
        <w:tc>
          <w:tcPr>
            <w:tcW w:w="1687" w:type="dxa"/>
            <w:shd w:val="clear" w:color="auto" w:fill="auto"/>
            <w:noWrap/>
            <w:vAlign w:val="center"/>
            <w:hideMark/>
          </w:tcPr>
          <w:p w:rsidR="00514CC8" w:rsidRPr="00AD43B0" w:rsidRDefault="00514CC8" w:rsidP="00F31FC7">
            <w:pPr>
              <w:spacing w:after="0" w:line="240" w:lineRule="auto"/>
              <w:jc w:val="center"/>
              <w:rPr>
                <w:rFonts w:eastAsia="Times New Roman" w:cs="Times New Roman"/>
                <w:color w:val="000000"/>
                <w:sz w:val="22"/>
                <w:lang w:eastAsia="ru-RU"/>
              </w:rPr>
            </w:pPr>
            <w:r w:rsidRPr="00AD43B0">
              <w:rPr>
                <w:rFonts w:eastAsia="Times New Roman" w:cs="Times New Roman"/>
                <w:color w:val="000000"/>
                <w:sz w:val="22"/>
                <w:lang w:eastAsia="ru-RU"/>
              </w:rPr>
              <w:t>0</w:t>
            </w:r>
          </w:p>
        </w:tc>
      </w:tr>
      <w:tr w:rsidR="00514CC8" w:rsidRPr="00B845CB" w:rsidTr="00F31FC7">
        <w:trPr>
          <w:trHeight w:val="690"/>
          <w:jc w:val="center"/>
        </w:trPr>
        <w:tc>
          <w:tcPr>
            <w:tcW w:w="4264" w:type="dxa"/>
            <w:shd w:val="clear" w:color="auto" w:fill="auto"/>
            <w:vAlign w:val="center"/>
            <w:hideMark/>
          </w:tcPr>
          <w:p w:rsidR="00514CC8" w:rsidRPr="00B845CB" w:rsidRDefault="00514CC8" w:rsidP="00F31FC7">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Удельный расход условного топлива на единицу тепловой энергии, отпускаемой с коллекторов источников тепловой энергии</w:t>
            </w:r>
          </w:p>
        </w:tc>
        <w:tc>
          <w:tcPr>
            <w:tcW w:w="928" w:type="dxa"/>
            <w:shd w:val="clear" w:color="auto" w:fill="auto"/>
            <w:noWrap/>
            <w:vAlign w:val="center"/>
            <w:hideMark/>
          </w:tcPr>
          <w:p w:rsidR="00514CC8" w:rsidRPr="00B845CB" w:rsidRDefault="00514CC8" w:rsidP="00F31FC7">
            <w:pPr>
              <w:spacing w:after="0" w:line="240" w:lineRule="auto"/>
              <w:rPr>
                <w:rFonts w:eastAsia="Times New Roman" w:cs="Times New Roman"/>
                <w:color w:val="000000"/>
                <w:sz w:val="22"/>
                <w:lang w:eastAsia="ru-RU"/>
              </w:rPr>
            </w:pPr>
            <w:proofErr w:type="spellStart"/>
            <w:r w:rsidRPr="00B845CB">
              <w:rPr>
                <w:rFonts w:eastAsia="Times New Roman" w:cs="Times New Roman"/>
                <w:color w:val="000000"/>
                <w:sz w:val="22"/>
                <w:lang w:eastAsia="ru-RU"/>
              </w:rPr>
              <w:t>кг.у.т</w:t>
            </w:r>
            <w:proofErr w:type="spellEnd"/>
            <w:r w:rsidRPr="00B845CB">
              <w:rPr>
                <w:rFonts w:eastAsia="Times New Roman" w:cs="Times New Roman"/>
                <w:color w:val="000000"/>
                <w:sz w:val="22"/>
                <w:lang w:eastAsia="ru-RU"/>
              </w:rPr>
              <w:t>./ Гкал</w:t>
            </w:r>
          </w:p>
        </w:tc>
        <w:tc>
          <w:tcPr>
            <w:tcW w:w="1801" w:type="dxa"/>
            <w:shd w:val="clear" w:color="auto" w:fill="auto"/>
            <w:noWrap/>
            <w:vAlign w:val="center"/>
          </w:tcPr>
          <w:p w:rsidR="00514CC8" w:rsidRPr="00AD43B0" w:rsidRDefault="00514CC8" w:rsidP="00F31FC7">
            <w:pPr>
              <w:spacing w:after="0" w:line="240" w:lineRule="auto"/>
              <w:jc w:val="center"/>
              <w:rPr>
                <w:rFonts w:eastAsia="Times New Roman" w:cs="Times New Roman"/>
                <w:color w:val="000000"/>
                <w:sz w:val="22"/>
                <w:lang w:eastAsia="ru-RU"/>
              </w:rPr>
            </w:pPr>
            <w:r w:rsidRPr="00AD43B0">
              <w:rPr>
                <w:rFonts w:eastAsia="Times New Roman" w:cs="Times New Roman"/>
                <w:color w:val="000000"/>
                <w:sz w:val="22"/>
                <w:lang w:eastAsia="ru-RU"/>
              </w:rPr>
              <w:t>166,9</w:t>
            </w:r>
          </w:p>
        </w:tc>
        <w:tc>
          <w:tcPr>
            <w:tcW w:w="1741" w:type="dxa"/>
            <w:vAlign w:val="center"/>
          </w:tcPr>
          <w:p w:rsidR="00514CC8" w:rsidRPr="00AD43B0" w:rsidRDefault="00514CC8" w:rsidP="00F31FC7">
            <w:pPr>
              <w:spacing w:after="0" w:line="240" w:lineRule="auto"/>
              <w:jc w:val="center"/>
              <w:rPr>
                <w:rFonts w:eastAsia="Times New Roman" w:cs="Times New Roman"/>
                <w:color w:val="000000"/>
                <w:sz w:val="22"/>
                <w:lang w:eastAsia="ru-RU"/>
              </w:rPr>
            </w:pPr>
            <w:r w:rsidRPr="00AD43B0">
              <w:rPr>
                <w:rFonts w:eastAsia="Times New Roman" w:cs="Times New Roman"/>
                <w:color w:val="000000"/>
                <w:sz w:val="22"/>
                <w:lang w:eastAsia="ru-RU"/>
              </w:rPr>
              <w:t>166,9</w:t>
            </w:r>
          </w:p>
        </w:tc>
        <w:tc>
          <w:tcPr>
            <w:tcW w:w="1687" w:type="dxa"/>
            <w:shd w:val="clear" w:color="auto" w:fill="auto"/>
            <w:noWrap/>
            <w:vAlign w:val="center"/>
          </w:tcPr>
          <w:p w:rsidR="00514CC8" w:rsidRPr="00AD43B0" w:rsidRDefault="00514CC8" w:rsidP="00F31FC7">
            <w:pPr>
              <w:spacing w:after="0" w:line="240" w:lineRule="auto"/>
              <w:jc w:val="center"/>
              <w:rPr>
                <w:rFonts w:eastAsia="Times New Roman" w:cs="Times New Roman"/>
                <w:color w:val="000000"/>
                <w:sz w:val="22"/>
                <w:lang w:eastAsia="ru-RU"/>
              </w:rPr>
            </w:pPr>
            <w:r w:rsidRPr="00AD43B0">
              <w:rPr>
                <w:rFonts w:eastAsia="Times New Roman" w:cs="Times New Roman"/>
                <w:color w:val="000000"/>
                <w:sz w:val="22"/>
                <w:lang w:eastAsia="ru-RU"/>
              </w:rPr>
              <w:t>166,9</w:t>
            </w:r>
          </w:p>
        </w:tc>
      </w:tr>
      <w:tr w:rsidR="00514CC8" w:rsidRPr="00B845CB" w:rsidTr="00F31FC7">
        <w:trPr>
          <w:trHeight w:val="690"/>
          <w:jc w:val="center"/>
        </w:trPr>
        <w:tc>
          <w:tcPr>
            <w:tcW w:w="4264" w:type="dxa"/>
            <w:shd w:val="clear" w:color="auto" w:fill="auto"/>
            <w:vAlign w:val="center"/>
            <w:hideMark/>
          </w:tcPr>
          <w:p w:rsidR="00514CC8" w:rsidRPr="00B845CB" w:rsidRDefault="00514CC8" w:rsidP="00F31FC7">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Отношение величины технологических потерь тепловой энергии, теплоносителя к материальной характеристике тепловой сети</w:t>
            </w:r>
          </w:p>
        </w:tc>
        <w:tc>
          <w:tcPr>
            <w:tcW w:w="928" w:type="dxa"/>
            <w:shd w:val="clear" w:color="auto" w:fill="auto"/>
            <w:noWrap/>
            <w:vAlign w:val="center"/>
            <w:hideMark/>
          </w:tcPr>
          <w:p w:rsidR="00514CC8" w:rsidRPr="00B845CB" w:rsidRDefault="00514CC8" w:rsidP="00F31FC7">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 xml:space="preserve">Гкал / </w:t>
            </w:r>
            <w:proofErr w:type="spellStart"/>
            <w:r w:rsidRPr="00B845CB">
              <w:rPr>
                <w:rFonts w:eastAsia="Times New Roman" w:cs="Times New Roman"/>
                <w:color w:val="000000"/>
                <w:sz w:val="22"/>
                <w:lang w:eastAsia="ru-RU"/>
              </w:rPr>
              <w:t>м∙м</w:t>
            </w:r>
            <w:proofErr w:type="spellEnd"/>
          </w:p>
        </w:tc>
        <w:tc>
          <w:tcPr>
            <w:tcW w:w="1801" w:type="dxa"/>
            <w:shd w:val="clear" w:color="auto" w:fill="auto"/>
            <w:noWrap/>
            <w:vAlign w:val="center"/>
          </w:tcPr>
          <w:p w:rsidR="00514CC8" w:rsidRPr="00AD43B0" w:rsidRDefault="00514CC8" w:rsidP="00F31FC7">
            <w:pPr>
              <w:spacing w:after="0" w:line="240" w:lineRule="auto"/>
              <w:jc w:val="center"/>
              <w:rPr>
                <w:rFonts w:eastAsia="Times New Roman" w:cs="Times New Roman"/>
                <w:color w:val="000000"/>
                <w:sz w:val="22"/>
                <w:lang w:eastAsia="ru-RU"/>
              </w:rPr>
            </w:pPr>
            <w:r w:rsidRPr="00AD43B0">
              <w:rPr>
                <w:rFonts w:eastAsia="Times New Roman" w:cs="Times New Roman"/>
                <w:color w:val="000000"/>
                <w:sz w:val="22"/>
                <w:lang w:eastAsia="ru-RU"/>
              </w:rPr>
              <w:t>2,12</w:t>
            </w:r>
          </w:p>
        </w:tc>
        <w:tc>
          <w:tcPr>
            <w:tcW w:w="1741" w:type="dxa"/>
            <w:vAlign w:val="center"/>
          </w:tcPr>
          <w:p w:rsidR="00514CC8" w:rsidRPr="00AD43B0" w:rsidRDefault="00514CC8" w:rsidP="00F31FC7">
            <w:pPr>
              <w:spacing w:after="0" w:line="240" w:lineRule="auto"/>
              <w:jc w:val="center"/>
              <w:rPr>
                <w:rFonts w:eastAsia="Times New Roman" w:cs="Times New Roman"/>
                <w:color w:val="000000"/>
                <w:sz w:val="22"/>
                <w:lang w:eastAsia="ru-RU"/>
              </w:rPr>
            </w:pPr>
            <w:r w:rsidRPr="00AD43B0">
              <w:rPr>
                <w:rFonts w:eastAsia="Times New Roman" w:cs="Times New Roman"/>
                <w:color w:val="000000"/>
                <w:sz w:val="22"/>
                <w:lang w:eastAsia="ru-RU"/>
              </w:rPr>
              <w:t>1,26</w:t>
            </w:r>
          </w:p>
        </w:tc>
        <w:tc>
          <w:tcPr>
            <w:tcW w:w="1687" w:type="dxa"/>
            <w:shd w:val="clear" w:color="auto" w:fill="auto"/>
            <w:noWrap/>
            <w:vAlign w:val="center"/>
          </w:tcPr>
          <w:p w:rsidR="00514CC8" w:rsidRPr="00AD43B0" w:rsidRDefault="00514CC8" w:rsidP="00F31FC7">
            <w:pPr>
              <w:spacing w:after="0" w:line="240" w:lineRule="auto"/>
              <w:jc w:val="center"/>
              <w:rPr>
                <w:rFonts w:eastAsia="Times New Roman" w:cs="Times New Roman"/>
                <w:color w:val="000000"/>
                <w:sz w:val="22"/>
                <w:lang w:eastAsia="ru-RU"/>
              </w:rPr>
            </w:pPr>
            <w:r w:rsidRPr="00AD43B0">
              <w:rPr>
                <w:rFonts w:eastAsia="Times New Roman" w:cs="Times New Roman"/>
                <w:color w:val="000000"/>
                <w:sz w:val="22"/>
                <w:lang w:eastAsia="ru-RU"/>
              </w:rPr>
              <w:t>1,26</w:t>
            </w:r>
          </w:p>
        </w:tc>
      </w:tr>
      <w:tr w:rsidR="00514CC8" w:rsidRPr="00B845CB" w:rsidTr="00F31FC7">
        <w:trPr>
          <w:trHeight w:val="690"/>
          <w:jc w:val="center"/>
        </w:trPr>
        <w:tc>
          <w:tcPr>
            <w:tcW w:w="4264" w:type="dxa"/>
            <w:shd w:val="clear" w:color="auto" w:fill="auto"/>
            <w:vAlign w:val="center"/>
            <w:hideMark/>
          </w:tcPr>
          <w:p w:rsidR="00514CC8" w:rsidRPr="00B845CB" w:rsidRDefault="00514CC8" w:rsidP="00F31FC7">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Удельная материальная характеристика тепловых сетей, приведенная к расчетной тепловой нагрузке</w:t>
            </w:r>
          </w:p>
        </w:tc>
        <w:tc>
          <w:tcPr>
            <w:tcW w:w="928" w:type="dxa"/>
            <w:shd w:val="clear" w:color="auto" w:fill="auto"/>
            <w:noWrap/>
            <w:vAlign w:val="center"/>
            <w:hideMark/>
          </w:tcPr>
          <w:p w:rsidR="00514CC8" w:rsidRPr="00B845CB" w:rsidRDefault="00514CC8" w:rsidP="00F31FC7">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м</w:t>
            </w:r>
            <w:r w:rsidRPr="00B845CB">
              <w:rPr>
                <w:rFonts w:eastAsia="Times New Roman" w:cs="Times New Roman"/>
                <w:color w:val="000000"/>
                <w:sz w:val="22"/>
                <w:vertAlign w:val="superscript"/>
                <w:lang w:eastAsia="ru-RU"/>
              </w:rPr>
              <w:t>2</w:t>
            </w:r>
            <w:r w:rsidRPr="00B845CB">
              <w:rPr>
                <w:rFonts w:eastAsia="Times New Roman" w:cs="Times New Roman"/>
                <w:color w:val="000000"/>
                <w:sz w:val="22"/>
                <w:lang w:eastAsia="ru-RU"/>
              </w:rPr>
              <w:t>/Гкал</w:t>
            </w:r>
          </w:p>
        </w:tc>
        <w:tc>
          <w:tcPr>
            <w:tcW w:w="1801" w:type="dxa"/>
            <w:shd w:val="clear" w:color="auto" w:fill="auto"/>
            <w:noWrap/>
            <w:vAlign w:val="center"/>
          </w:tcPr>
          <w:p w:rsidR="00514CC8" w:rsidRPr="00AD43B0" w:rsidRDefault="00514CC8" w:rsidP="00F31FC7">
            <w:pPr>
              <w:spacing w:after="0" w:line="240" w:lineRule="auto"/>
              <w:jc w:val="center"/>
              <w:rPr>
                <w:rFonts w:eastAsia="Times New Roman" w:cs="Times New Roman"/>
                <w:color w:val="000000"/>
                <w:sz w:val="22"/>
                <w:lang w:eastAsia="ru-RU"/>
              </w:rPr>
            </w:pPr>
            <w:r w:rsidRPr="00AD43B0">
              <w:rPr>
                <w:rFonts w:eastAsia="Times New Roman" w:cs="Times New Roman"/>
                <w:color w:val="000000"/>
                <w:sz w:val="22"/>
                <w:lang w:eastAsia="ru-RU"/>
              </w:rPr>
              <w:t>0,476</w:t>
            </w:r>
          </w:p>
        </w:tc>
        <w:tc>
          <w:tcPr>
            <w:tcW w:w="1741" w:type="dxa"/>
            <w:vAlign w:val="center"/>
          </w:tcPr>
          <w:p w:rsidR="00514CC8" w:rsidRPr="00AD43B0" w:rsidRDefault="00514CC8" w:rsidP="00F31FC7">
            <w:pPr>
              <w:spacing w:after="0" w:line="240" w:lineRule="auto"/>
              <w:jc w:val="center"/>
              <w:rPr>
                <w:rFonts w:eastAsia="Times New Roman" w:cs="Times New Roman"/>
                <w:color w:val="000000"/>
                <w:sz w:val="22"/>
                <w:lang w:eastAsia="ru-RU"/>
              </w:rPr>
            </w:pPr>
            <w:r w:rsidRPr="00AD43B0">
              <w:rPr>
                <w:rFonts w:eastAsia="Times New Roman" w:cs="Times New Roman"/>
                <w:color w:val="000000"/>
                <w:sz w:val="22"/>
                <w:lang w:eastAsia="ru-RU"/>
              </w:rPr>
              <w:t>0,365</w:t>
            </w:r>
          </w:p>
        </w:tc>
        <w:tc>
          <w:tcPr>
            <w:tcW w:w="1687" w:type="dxa"/>
            <w:shd w:val="clear" w:color="auto" w:fill="auto"/>
            <w:noWrap/>
            <w:vAlign w:val="center"/>
          </w:tcPr>
          <w:p w:rsidR="00514CC8" w:rsidRPr="00AD43B0" w:rsidRDefault="00514CC8" w:rsidP="00F31FC7">
            <w:pPr>
              <w:spacing w:after="0" w:line="240" w:lineRule="auto"/>
              <w:jc w:val="center"/>
              <w:rPr>
                <w:rFonts w:eastAsia="Times New Roman" w:cs="Times New Roman"/>
                <w:color w:val="000000"/>
                <w:sz w:val="22"/>
                <w:lang w:eastAsia="ru-RU"/>
              </w:rPr>
            </w:pPr>
            <w:r w:rsidRPr="00AD43B0">
              <w:rPr>
                <w:rFonts w:eastAsia="Times New Roman" w:cs="Times New Roman"/>
                <w:color w:val="000000"/>
                <w:sz w:val="22"/>
                <w:lang w:eastAsia="ru-RU"/>
              </w:rPr>
              <w:t>0,365</w:t>
            </w:r>
          </w:p>
        </w:tc>
      </w:tr>
      <w:tr w:rsidR="00514CC8" w:rsidRPr="00B845CB" w:rsidTr="00514CC8">
        <w:trPr>
          <w:trHeight w:val="96"/>
          <w:jc w:val="center"/>
        </w:trPr>
        <w:tc>
          <w:tcPr>
            <w:tcW w:w="4264" w:type="dxa"/>
            <w:shd w:val="clear" w:color="auto" w:fill="auto"/>
            <w:vAlign w:val="center"/>
            <w:hideMark/>
          </w:tcPr>
          <w:p w:rsidR="00514CC8" w:rsidRPr="00B845CB" w:rsidRDefault="00514CC8" w:rsidP="00F31FC7">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Доля тепловой энергии, выработанной в комбинированном режиме</w:t>
            </w:r>
          </w:p>
        </w:tc>
        <w:tc>
          <w:tcPr>
            <w:tcW w:w="928" w:type="dxa"/>
            <w:shd w:val="clear" w:color="auto" w:fill="auto"/>
            <w:noWrap/>
            <w:vAlign w:val="center"/>
            <w:hideMark/>
          </w:tcPr>
          <w:p w:rsidR="00514CC8" w:rsidRPr="00B845CB" w:rsidRDefault="00514CC8" w:rsidP="00F31FC7">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w:t>
            </w:r>
          </w:p>
        </w:tc>
        <w:tc>
          <w:tcPr>
            <w:tcW w:w="1801" w:type="dxa"/>
            <w:shd w:val="clear" w:color="auto" w:fill="auto"/>
            <w:noWrap/>
            <w:vAlign w:val="center"/>
            <w:hideMark/>
          </w:tcPr>
          <w:p w:rsidR="00514CC8" w:rsidRPr="00AD43B0" w:rsidRDefault="00514CC8" w:rsidP="00F31FC7">
            <w:pPr>
              <w:spacing w:after="0" w:line="240" w:lineRule="auto"/>
              <w:jc w:val="center"/>
              <w:rPr>
                <w:rFonts w:eastAsia="Times New Roman" w:cs="Times New Roman"/>
                <w:color w:val="000000"/>
                <w:sz w:val="22"/>
                <w:lang w:eastAsia="ru-RU"/>
              </w:rPr>
            </w:pPr>
            <w:r w:rsidRPr="00AD43B0">
              <w:rPr>
                <w:rFonts w:eastAsia="Times New Roman" w:cs="Times New Roman"/>
                <w:color w:val="000000"/>
                <w:sz w:val="22"/>
                <w:lang w:eastAsia="ru-RU"/>
              </w:rPr>
              <w:t>0</w:t>
            </w:r>
          </w:p>
        </w:tc>
        <w:tc>
          <w:tcPr>
            <w:tcW w:w="1741" w:type="dxa"/>
            <w:vAlign w:val="center"/>
          </w:tcPr>
          <w:p w:rsidR="00514CC8" w:rsidRPr="00AD43B0" w:rsidRDefault="00514CC8" w:rsidP="00F31FC7">
            <w:pPr>
              <w:spacing w:after="0" w:line="240" w:lineRule="auto"/>
              <w:jc w:val="center"/>
              <w:rPr>
                <w:rFonts w:eastAsia="Times New Roman" w:cs="Times New Roman"/>
                <w:color w:val="000000"/>
                <w:sz w:val="22"/>
                <w:lang w:eastAsia="ru-RU"/>
              </w:rPr>
            </w:pPr>
            <w:r w:rsidRPr="00AD43B0">
              <w:rPr>
                <w:rFonts w:eastAsia="Times New Roman" w:cs="Times New Roman"/>
                <w:color w:val="000000"/>
                <w:sz w:val="22"/>
                <w:lang w:eastAsia="ru-RU"/>
              </w:rPr>
              <w:t>0</w:t>
            </w:r>
          </w:p>
        </w:tc>
        <w:tc>
          <w:tcPr>
            <w:tcW w:w="1687" w:type="dxa"/>
            <w:shd w:val="clear" w:color="auto" w:fill="auto"/>
            <w:noWrap/>
            <w:vAlign w:val="center"/>
            <w:hideMark/>
          </w:tcPr>
          <w:p w:rsidR="00514CC8" w:rsidRPr="00AD43B0" w:rsidRDefault="00514CC8" w:rsidP="00F31FC7">
            <w:pPr>
              <w:spacing w:after="0" w:line="240" w:lineRule="auto"/>
              <w:jc w:val="center"/>
              <w:rPr>
                <w:rFonts w:eastAsia="Times New Roman" w:cs="Times New Roman"/>
                <w:color w:val="000000"/>
                <w:sz w:val="22"/>
                <w:lang w:eastAsia="ru-RU"/>
              </w:rPr>
            </w:pPr>
            <w:r w:rsidRPr="00AD43B0">
              <w:rPr>
                <w:rFonts w:eastAsia="Times New Roman" w:cs="Times New Roman"/>
                <w:color w:val="000000"/>
                <w:sz w:val="22"/>
                <w:lang w:eastAsia="ru-RU"/>
              </w:rPr>
              <w:t>0</w:t>
            </w:r>
          </w:p>
        </w:tc>
      </w:tr>
      <w:tr w:rsidR="00514CC8" w:rsidRPr="00B845CB" w:rsidTr="00514CC8">
        <w:trPr>
          <w:trHeight w:val="96"/>
          <w:jc w:val="center"/>
        </w:trPr>
        <w:tc>
          <w:tcPr>
            <w:tcW w:w="4264" w:type="dxa"/>
            <w:shd w:val="clear" w:color="auto" w:fill="auto"/>
            <w:vAlign w:val="center"/>
          </w:tcPr>
          <w:p w:rsidR="00514CC8" w:rsidRPr="00B845CB" w:rsidRDefault="00514CC8" w:rsidP="00F31FC7">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Удельный расход условного топлива на отпуск электрической энергии</w:t>
            </w:r>
          </w:p>
        </w:tc>
        <w:tc>
          <w:tcPr>
            <w:tcW w:w="928" w:type="dxa"/>
            <w:shd w:val="clear" w:color="auto" w:fill="auto"/>
            <w:noWrap/>
            <w:vAlign w:val="center"/>
          </w:tcPr>
          <w:p w:rsidR="00514CC8" w:rsidRPr="00B845CB" w:rsidRDefault="00514CC8" w:rsidP="00F31FC7">
            <w:pPr>
              <w:spacing w:after="0" w:line="240" w:lineRule="auto"/>
              <w:rPr>
                <w:rFonts w:eastAsia="Times New Roman" w:cs="Times New Roman"/>
                <w:color w:val="000000"/>
                <w:sz w:val="22"/>
                <w:lang w:eastAsia="ru-RU"/>
              </w:rPr>
            </w:pPr>
            <w:proofErr w:type="spellStart"/>
            <w:r w:rsidRPr="00B845CB">
              <w:rPr>
                <w:rFonts w:eastAsia="Times New Roman" w:cs="Times New Roman"/>
                <w:color w:val="000000"/>
                <w:sz w:val="22"/>
                <w:lang w:eastAsia="ru-RU"/>
              </w:rPr>
              <w:t>кг.у.т</w:t>
            </w:r>
            <w:proofErr w:type="spellEnd"/>
            <w:r w:rsidRPr="00B845CB">
              <w:rPr>
                <w:rFonts w:eastAsia="Times New Roman" w:cs="Times New Roman"/>
                <w:color w:val="000000"/>
                <w:sz w:val="22"/>
                <w:lang w:eastAsia="ru-RU"/>
              </w:rPr>
              <w:t>./ кВт</w:t>
            </w:r>
          </w:p>
        </w:tc>
        <w:tc>
          <w:tcPr>
            <w:tcW w:w="1801" w:type="dxa"/>
            <w:shd w:val="clear" w:color="auto" w:fill="auto"/>
            <w:noWrap/>
            <w:vAlign w:val="center"/>
          </w:tcPr>
          <w:p w:rsidR="00514CC8" w:rsidRPr="00AD43B0" w:rsidRDefault="00514CC8" w:rsidP="00F31FC7">
            <w:pPr>
              <w:spacing w:after="0" w:line="240" w:lineRule="auto"/>
              <w:jc w:val="center"/>
              <w:rPr>
                <w:rFonts w:eastAsia="Times New Roman" w:cs="Times New Roman"/>
                <w:color w:val="000000"/>
                <w:sz w:val="22"/>
                <w:lang w:eastAsia="ru-RU"/>
              </w:rPr>
            </w:pPr>
            <w:r w:rsidRPr="00AD43B0">
              <w:rPr>
                <w:rFonts w:eastAsia="Times New Roman" w:cs="Times New Roman"/>
                <w:color w:val="000000"/>
                <w:sz w:val="22"/>
                <w:lang w:eastAsia="ru-RU"/>
              </w:rPr>
              <w:t>0</w:t>
            </w:r>
          </w:p>
        </w:tc>
        <w:tc>
          <w:tcPr>
            <w:tcW w:w="1741" w:type="dxa"/>
            <w:vAlign w:val="center"/>
          </w:tcPr>
          <w:p w:rsidR="00514CC8" w:rsidRPr="00AD43B0" w:rsidRDefault="00514CC8" w:rsidP="00F31FC7">
            <w:pPr>
              <w:spacing w:after="0" w:line="240" w:lineRule="auto"/>
              <w:jc w:val="center"/>
              <w:rPr>
                <w:rFonts w:eastAsia="Times New Roman" w:cs="Times New Roman"/>
                <w:color w:val="000000"/>
                <w:sz w:val="22"/>
                <w:lang w:eastAsia="ru-RU"/>
              </w:rPr>
            </w:pPr>
            <w:r w:rsidRPr="00AD43B0">
              <w:rPr>
                <w:rFonts w:eastAsia="Times New Roman" w:cs="Times New Roman"/>
                <w:color w:val="000000"/>
                <w:sz w:val="22"/>
                <w:lang w:eastAsia="ru-RU"/>
              </w:rPr>
              <w:t>0</w:t>
            </w:r>
          </w:p>
        </w:tc>
        <w:tc>
          <w:tcPr>
            <w:tcW w:w="1687" w:type="dxa"/>
            <w:shd w:val="clear" w:color="auto" w:fill="auto"/>
            <w:noWrap/>
            <w:vAlign w:val="center"/>
          </w:tcPr>
          <w:p w:rsidR="00514CC8" w:rsidRPr="00AD43B0" w:rsidRDefault="00514CC8" w:rsidP="00F31FC7">
            <w:pPr>
              <w:spacing w:after="0" w:line="240" w:lineRule="auto"/>
              <w:jc w:val="center"/>
              <w:rPr>
                <w:rFonts w:eastAsia="Times New Roman" w:cs="Times New Roman"/>
                <w:color w:val="000000"/>
                <w:sz w:val="22"/>
                <w:lang w:eastAsia="ru-RU"/>
              </w:rPr>
            </w:pPr>
            <w:r w:rsidRPr="00AD43B0">
              <w:rPr>
                <w:rFonts w:eastAsia="Times New Roman" w:cs="Times New Roman"/>
                <w:color w:val="000000"/>
                <w:sz w:val="22"/>
                <w:lang w:eastAsia="ru-RU"/>
              </w:rPr>
              <w:t>0</w:t>
            </w:r>
          </w:p>
        </w:tc>
      </w:tr>
      <w:tr w:rsidR="00514CC8" w:rsidRPr="00B845CB" w:rsidTr="00F31FC7">
        <w:trPr>
          <w:trHeight w:val="690"/>
          <w:jc w:val="center"/>
        </w:trPr>
        <w:tc>
          <w:tcPr>
            <w:tcW w:w="4264" w:type="dxa"/>
            <w:shd w:val="clear" w:color="auto" w:fill="auto"/>
            <w:vAlign w:val="center"/>
          </w:tcPr>
          <w:p w:rsidR="00514CC8" w:rsidRPr="00B845CB" w:rsidRDefault="00514CC8" w:rsidP="00F31FC7">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928" w:type="dxa"/>
            <w:shd w:val="clear" w:color="auto" w:fill="auto"/>
            <w:noWrap/>
            <w:vAlign w:val="center"/>
          </w:tcPr>
          <w:p w:rsidR="00514CC8" w:rsidRPr="00B845CB" w:rsidRDefault="00514CC8" w:rsidP="00F31FC7">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w:t>
            </w:r>
          </w:p>
        </w:tc>
        <w:tc>
          <w:tcPr>
            <w:tcW w:w="1801" w:type="dxa"/>
            <w:shd w:val="clear" w:color="auto" w:fill="auto"/>
            <w:noWrap/>
            <w:vAlign w:val="center"/>
          </w:tcPr>
          <w:p w:rsidR="00514CC8" w:rsidRPr="00AD43B0" w:rsidRDefault="00514CC8" w:rsidP="00F31FC7">
            <w:pPr>
              <w:spacing w:after="0" w:line="240" w:lineRule="auto"/>
              <w:jc w:val="center"/>
              <w:rPr>
                <w:rFonts w:eastAsia="Times New Roman" w:cs="Times New Roman"/>
                <w:color w:val="000000"/>
                <w:sz w:val="22"/>
                <w:lang w:eastAsia="ru-RU"/>
              </w:rPr>
            </w:pPr>
            <w:r w:rsidRPr="00AD43B0">
              <w:rPr>
                <w:rFonts w:eastAsia="Times New Roman" w:cs="Times New Roman"/>
                <w:color w:val="000000"/>
                <w:sz w:val="22"/>
                <w:lang w:eastAsia="ru-RU"/>
              </w:rPr>
              <w:t>-</w:t>
            </w:r>
          </w:p>
        </w:tc>
        <w:tc>
          <w:tcPr>
            <w:tcW w:w="1741" w:type="dxa"/>
            <w:vAlign w:val="center"/>
          </w:tcPr>
          <w:p w:rsidR="00514CC8" w:rsidRPr="00AD43B0" w:rsidRDefault="00514CC8" w:rsidP="00F31FC7">
            <w:pPr>
              <w:spacing w:after="0" w:line="240" w:lineRule="auto"/>
              <w:jc w:val="center"/>
              <w:rPr>
                <w:rFonts w:eastAsia="Times New Roman" w:cs="Times New Roman"/>
                <w:color w:val="000000"/>
                <w:sz w:val="22"/>
                <w:lang w:eastAsia="ru-RU"/>
              </w:rPr>
            </w:pPr>
            <w:r w:rsidRPr="00AD43B0">
              <w:rPr>
                <w:rFonts w:eastAsia="Times New Roman" w:cs="Times New Roman"/>
                <w:color w:val="000000"/>
                <w:sz w:val="22"/>
                <w:lang w:eastAsia="ru-RU"/>
              </w:rPr>
              <w:t>-</w:t>
            </w:r>
          </w:p>
        </w:tc>
        <w:tc>
          <w:tcPr>
            <w:tcW w:w="1687" w:type="dxa"/>
            <w:shd w:val="clear" w:color="auto" w:fill="auto"/>
            <w:noWrap/>
            <w:vAlign w:val="center"/>
          </w:tcPr>
          <w:p w:rsidR="00514CC8" w:rsidRPr="00AD43B0" w:rsidRDefault="00514CC8" w:rsidP="00F31FC7">
            <w:pPr>
              <w:spacing w:after="0" w:line="240" w:lineRule="auto"/>
              <w:jc w:val="center"/>
              <w:rPr>
                <w:rFonts w:eastAsia="Times New Roman" w:cs="Times New Roman"/>
                <w:color w:val="000000"/>
                <w:sz w:val="22"/>
                <w:lang w:eastAsia="ru-RU"/>
              </w:rPr>
            </w:pPr>
            <w:r w:rsidRPr="00AD43B0">
              <w:rPr>
                <w:rFonts w:eastAsia="Times New Roman" w:cs="Times New Roman"/>
                <w:color w:val="000000"/>
                <w:sz w:val="22"/>
                <w:lang w:eastAsia="ru-RU"/>
              </w:rPr>
              <w:t>-</w:t>
            </w:r>
          </w:p>
        </w:tc>
      </w:tr>
      <w:tr w:rsidR="00514CC8" w:rsidRPr="00B845CB" w:rsidTr="00F31FC7">
        <w:trPr>
          <w:trHeight w:val="690"/>
          <w:jc w:val="center"/>
        </w:trPr>
        <w:tc>
          <w:tcPr>
            <w:tcW w:w="4264" w:type="dxa"/>
            <w:shd w:val="clear" w:color="auto" w:fill="auto"/>
            <w:vAlign w:val="center"/>
          </w:tcPr>
          <w:p w:rsidR="00514CC8" w:rsidRPr="00B845CB" w:rsidRDefault="00514CC8" w:rsidP="00F31FC7">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928" w:type="dxa"/>
            <w:shd w:val="clear" w:color="auto" w:fill="auto"/>
            <w:noWrap/>
            <w:vAlign w:val="center"/>
          </w:tcPr>
          <w:p w:rsidR="00514CC8" w:rsidRPr="00B845CB" w:rsidRDefault="00514CC8" w:rsidP="00F31FC7">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w:t>
            </w:r>
          </w:p>
        </w:tc>
        <w:tc>
          <w:tcPr>
            <w:tcW w:w="1801" w:type="dxa"/>
            <w:shd w:val="clear" w:color="auto" w:fill="auto"/>
            <w:noWrap/>
            <w:vAlign w:val="center"/>
          </w:tcPr>
          <w:p w:rsidR="00514CC8" w:rsidRPr="00AD43B0" w:rsidRDefault="00514CC8" w:rsidP="00F31FC7">
            <w:pPr>
              <w:spacing w:after="0" w:line="240" w:lineRule="auto"/>
              <w:jc w:val="center"/>
              <w:rPr>
                <w:rFonts w:eastAsia="Times New Roman" w:cs="Times New Roman"/>
                <w:color w:val="000000"/>
                <w:sz w:val="22"/>
                <w:lang w:eastAsia="ru-RU"/>
              </w:rPr>
            </w:pPr>
            <w:r w:rsidRPr="00AD43B0">
              <w:rPr>
                <w:rFonts w:eastAsia="Times New Roman" w:cs="Times New Roman"/>
                <w:color w:val="000000"/>
                <w:sz w:val="22"/>
                <w:lang w:eastAsia="ru-RU"/>
              </w:rPr>
              <w:t>0</w:t>
            </w:r>
          </w:p>
        </w:tc>
        <w:tc>
          <w:tcPr>
            <w:tcW w:w="1741" w:type="dxa"/>
            <w:vAlign w:val="center"/>
          </w:tcPr>
          <w:p w:rsidR="00514CC8" w:rsidRPr="00AD43B0" w:rsidRDefault="00514CC8" w:rsidP="00F31FC7">
            <w:pPr>
              <w:spacing w:after="0" w:line="240" w:lineRule="auto"/>
              <w:jc w:val="center"/>
              <w:rPr>
                <w:rFonts w:eastAsia="Times New Roman" w:cs="Times New Roman"/>
                <w:color w:val="000000"/>
                <w:sz w:val="22"/>
                <w:lang w:eastAsia="ru-RU"/>
              </w:rPr>
            </w:pPr>
            <w:r w:rsidRPr="00AD43B0">
              <w:rPr>
                <w:rFonts w:eastAsia="Times New Roman" w:cs="Times New Roman"/>
                <w:color w:val="000000"/>
                <w:sz w:val="22"/>
                <w:lang w:eastAsia="ru-RU"/>
              </w:rPr>
              <w:t>0</w:t>
            </w:r>
          </w:p>
        </w:tc>
        <w:tc>
          <w:tcPr>
            <w:tcW w:w="1687" w:type="dxa"/>
            <w:shd w:val="clear" w:color="auto" w:fill="auto"/>
            <w:noWrap/>
            <w:vAlign w:val="center"/>
          </w:tcPr>
          <w:p w:rsidR="00514CC8" w:rsidRPr="00AD43B0" w:rsidRDefault="00514CC8" w:rsidP="00F31FC7">
            <w:pPr>
              <w:spacing w:after="0" w:line="240" w:lineRule="auto"/>
              <w:jc w:val="center"/>
              <w:rPr>
                <w:rFonts w:eastAsia="Times New Roman" w:cs="Times New Roman"/>
                <w:color w:val="000000"/>
                <w:sz w:val="22"/>
                <w:lang w:eastAsia="ru-RU"/>
              </w:rPr>
            </w:pPr>
            <w:r w:rsidRPr="00AD43B0">
              <w:rPr>
                <w:rFonts w:eastAsia="Times New Roman" w:cs="Times New Roman"/>
                <w:color w:val="000000"/>
                <w:sz w:val="22"/>
                <w:lang w:eastAsia="ru-RU"/>
              </w:rPr>
              <w:t>0</w:t>
            </w:r>
          </w:p>
        </w:tc>
      </w:tr>
      <w:tr w:rsidR="00514CC8" w:rsidRPr="00B845CB" w:rsidTr="00F31FC7">
        <w:trPr>
          <w:trHeight w:val="690"/>
          <w:jc w:val="center"/>
        </w:trPr>
        <w:tc>
          <w:tcPr>
            <w:tcW w:w="4264" w:type="dxa"/>
            <w:shd w:val="clear" w:color="auto" w:fill="auto"/>
            <w:vAlign w:val="center"/>
          </w:tcPr>
          <w:p w:rsidR="00514CC8" w:rsidRPr="00B845CB" w:rsidRDefault="00514CC8" w:rsidP="00F31FC7">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Средневзвешенный (по материальной характеристике) срок эксплуатации тепловых сетей</w:t>
            </w:r>
          </w:p>
        </w:tc>
        <w:tc>
          <w:tcPr>
            <w:tcW w:w="928" w:type="dxa"/>
            <w:shd w:val="clear" w:color="auto" w:fill="auto"/>
            <w:noWrap/>
            <w:vAlign w:val="center"/>
          </w:tcPr>
          <w:p w:rsidR="00514CC8" w:rsidRPr="00B845CB" w:rsidRDefault="00514CC8" w:rsidP="00F31FC7">
            <w:pPr>
              <w:spacing w:after="0" w:line="240" w:lineRule="auto"/>
              <w:rPr>
                <w:rFonts w:eastAsia="Times New Roman" w:cs="Times New Roman"/>
                <w:color w:val="000000"/>
                <w:sz w:val="20"/>
                <w:szCs w:val="20"/>
                <w:lang w:eastAsia="ru-RU"/>
              </w:rPr>
            </w:pPr>
            <w:r w:rsidRPr="00B845CB">
              <w:rPr>
                <w:rFonts w:eastAsia="Times New Roman" w:cs="Times New Roman"/>
                <w:color w:val="000000"/>
                <w:sz w:val="20"/>
                <w:szCs w:val="20"/>
                <w:lang w:eastAsia="ru-RU"/>
              </w:rPr>
              <w:t>лет</w:t>
            </w:r>
          </w:p>
        </w:tc>
        <w:tc>
          <w:tcPr>
            <w:tcW w:w="1801" w:type="dxa"/>
            <w:shd w:val="clear" w:color="auto" w:fill="auto"/>
            <w:noWrap/>
            <w:vAlign w:val="center"/>
          </w:tcPr>
          <w:p w:rsidR="00514CC8" w:rsidRPr="00AD43B0" w:rsidRDefault="00514CC8" w:rsidP="00F31FC7">
            <w:pPr>
              <w:spacing w:after="0" w:line="240" w:lineRule="auto"/>
              <w:jc w:val="center"/>
              <w:rPr>
                <w:rFonts w:eastAsia="Times New Roman" w:cs="Times New Roman"/>
                <w:color w:val="000000"/>
                <w:sz w:val="22"/>
                <w:lang w:eastAsia="ru-RU"/>
              </w:rPr>
            </w:pPr>
            <w:r w:rsidRPr="00AD43B0">
              <w:rPr>
                <w:rFonts w:eastAsia="Times New Roman" w:cs="Times New Roman"/>
                <w:color w:val="000000"/>
                <w:sz w:val="22"/>
                <w:lang w:eastAsia="ru-RU"/>
              </w:rPr>
              <w:t>32</w:t>
            </w:r>
          </w:p>
        </w:tc>
        <w:tc>
          <w:tcPr>
            <w:tcW w:w="1741" w:type="dxa"/>
            <w:vAlign w:val="center"/>
          </w:tcPr>
          <w:p w:rsidR="00514CC8" w:rsidRPr="00AD43B0" w:rsidRDefault="00514CC8" w:rsidP="00F31FC7">
            <w:pPr>
              <w:spacing w:after="0" w:line="240" w:lineRule="auto"/>
              <w:jc w:val="center"/>
              <w:rPr>
                <w:rFonts w:eastAsia="Times New Roman" w:cs="Times New Roman"/>
                <w:color w:val="000000"/>
                <w:sz w:val="22"/>
                <w:lang w:eastAsia="ru-RU"/>
              </w:rPr>
            </w:pPr>
            <w:r w:rsidRPr="00AD43B0">
              <w:rPr>
                <w:rFonts w:eastAsia="Times New Roman" w:cs="Times New Roman"/>
                <w:color w:val="000000"/>
                <w:sz w:val="22"/>
                <w:lang w:eastAsia="ru-RU"/>
              </w:rPr>
              <w:t>37</w:t>
            </w:r>
          </w:p>
        </w:tc>
        <w:tc>
          <w:tcPr>
            <w:tcW w:w="1687" w:type="dxa"/>
            <w:shd w:val="clear" w:color="auto" w:fill="auto"/>
            <w:noWrap/>
            <w:vAlign w:val="center"/>
          </w:tcPr>
          <w:p w:rsidR="00514CC8" w:rsidRPr="00AD43B0" w:rsidRDefault="00514CC8" w:rsidP="00F31FC7">
            <w:pPr>
              <w:spacing w:after="0" w:line="240" w:lineRule="auto"/>
              <w:jc w:val="center"/>
              <w:rPr>
                <w:rFonts w:eastAsia="Times New Roman" w:cs="Times New Roman"/>
                <w:color w:val="000000"/>
                <w:sz w:val="22"/>
                <w:lang w:eastAsia="ru-RU"/>
              </w:rPr>
            </w:pPr>
            <w:r w:rsidRPr="00AD43B0">
              <w:rPr>
                <w:rFonts w:eastAsia="Times New Roman" w:cs="Times New Roman"/>
                <w:color w:val="000000"/>
                <w:sz w:val="22"/>
                <w:lang w:eastAsia="ru-RU"/>
              </w:rPr>
              <w:t>47</w:t>
            </w:r>
          </w:p>
        </w:tc>
      </w:tr>
      <w:tr w:rsidR="00514CC8" w:rsidRPr="00B845CB" w:rsidTr="00F31FC7">
        <w:trPr>
          <w:trHeight w:val="690"/>
          <w:jc w:val="center"/>
        </w:trPr>
        <w:tc>
          <w:tcPr>
            <w:tcW w:w="4264" w:type="dxa"/>
            <w:shd w:val="clear" w:color="auto" w:fill="auto"/>
            <w:vAlign w:val="center"/>
          </w:tcPr>
          <w:p w:rsidR="00514CC8" w:rsidRPr="00B845CB" w:rsidRDefault="00514CC8" w:rsidP="00F31FC7">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Отношение материальной характеристики тепловых сетей, реконструированных за год, к общей материальной характеристике тепловых сетей</w:t>
            </w:r>
          </w:p>
        </w:tc>
        <w:tc>
          <w:tcPr>
            <w:tcW w:w="928" w:type="dxa"/>
            <w:shd w:val="clear" w:color="auto" w:fill="auto"/>
            <w:noWrap/>
            <w:vAlign w:val="center"/>
          </w:tcPr>
          <w:p w:rsidR="00514CC8" w:rsidRPr="00B845CB" w:rsidRDefault="00514CC8" w:rsidP="00F31FC7">
            <w:pPr>
              <w:spacing w:after="0" w:line="240" w:lineRule="auto"/>
              <w:rPr>
                <w:rFonts w:eastAsia="Times New Roman" w:cs="Times New Roman"/>
                <w:color w:val="000000"/>
                <w:sz w:val="20"/>
                <w:szCs w:val="20"/>
                <w:lang w:eastAsia="ru-RU"/>
              </w:rPr>
            </w:pPr>
            <w:r w:rsidRPr="00B845CB">
              <w:rPr>
                <w:rFonts w:eastAsia="Times New Roman" w:cs="Times New Roman"/>
                <w:color w:val="000000"/>
                <w:sz w:val="20"/>
                <w:szCs w:val="20"/>
                <w:lang w:eastAsia="ru-RU"/>
              </w:rPr>
              <w:t>%</w:t>
            </w:r>
          </w:p>
        </w:tc>
        <w:tc>
          <w:tcPr>
            <w:tcW w:w="5229" w:type="dxa"/>
            <w:gridSpan w:val="3"/>
            <w:noWrap/>
            <w:vAlign w:val="center"/>
          </w:tcPr>
          <w:p w:rsidR="00514CC8" w:rsidRPr="00B845CB" w:rsidRDefault="00514CC8" w:rsidP="00F31FC7">
            <w:pPr>
              <w:spacing w:after="0" w:line="240" w:lineRule="auto"/>
              <w:jc w:val="center"/>
              <w:rPr>
                <w:rFonts w:eastAsia="Times New Roman" w:cs="Times New Roman"/>
                <w:color w:val="000000"/>
                <w:sz w:val="22"/>
                <w:lang w:eastAsia="ru-RU"/>
              </w:rPr>
            </w:pPr>
            <w:r w:rsidRPr="00B845CB">
              <w:rPr>
                <w:rFonts w:eastAsia="Times New Roman" w:cs="Times New Roman"/>
                <w:color w:val="000000"/>
                <w:sz w:val="22"/>
                <w:lang w:eastAsia="ru-RU"/>
              </w:rPr>
              <w:t>будет определен при уточнении объемов реконструкции тепловых сетей</w:t>
            </w:r>
          </w:p>
        </w:tc>
      </w:tr>
      <w:tr w:rsidR="00514CC8" w:rsidRPr="00B845CB" w:rsidTr="00F31FC7">
        <w:trPr>
          <w:trHeight w:val="690"/>
          <w:jc w:val="center"/>
        </w:trPr>
        <w:tc>
          <w:tcPr>
            <w:tcW w:w="4264" w:type="dxa"/>
            <w:shd w:val="clear" w:color="auto" w:fill="auto"/>
            <w:vAlign w:val="center"/>
          </w:tcPr>
          <w:p w:rsidR="00514CC8" w:rsidRPr="00B845CB" w:rsidRDefault="00514CC8" w:rsidP="00F31FC7">
            <w:pPr>
              <w:spacing w:after="0" w:line="240" w:lineRule="auto"/>
              <w:rPr>
                <w:rFonts w:eastAsia="Times New Roman" w:cs="Times New Roman"/>
                <w:color w:val="000000"/>
                <w:sz w:val="22"/>
                <w:lang w:eastAsia="ru-RU"/>
              </w:rPr>
            </w:pPr>
            <w:r w:rsidRPr="00B845CB">
              <w:rPr>
                <w:rFonts w:eastAsia="Times New Roman" w:cs="Times New Roman"/>
                <w:color w:val="000000"/>
                <w:sz w:val="22"/>
                <w:lang w:eastAsia="ru-RU"/>
              </w:rPr>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w:t>
            </w:r>
          </w:p>
        </w:tc>
        <w:tc>
          <w:tcPr>
            <w:tcW w:w="928" w:type="dxa"/>
            <w:shd w:val="clear" w:color="auto" w:fill="auto"/>
            <w:noWrap/>
            <w:vAlign w:val="center"/>
          </w:tcPr>
          <w:p w:rsidR="00514CC8" w:rsidRPr="00B845CB" w:rsidRDefault="00514CC8" w:rsidP="00F31FC7">
            <w:pPr>
              <w:spacing w:after="0" w:line="240" w:lineRule="auto"/>
              <w:rPr>
                <w:rFonts w:eastAsia="Times New Roman" w:cs="Times New Roman"/>
                <w:color w:val="000000"/>
                <w:sz w:val="20"/>
                <w:szCs w:val="20"/>
                <w:lang w:eastAsia="ru-RU"/>
              </w:rPr>
            </w:pPr>
            <w:r w:rsidRPr="00B845CB">
              <w:rPr>
                <w:rFonts w:eastAsia="Times New Roman" w:cs="Times New Roman"/>
                <w:color w:val="000000"/>
                <w:sz w:val="20"/>
                <w:szCs w:val="20"/>
                <w:lang w:eastAsia="ru-RU"/>
              </w:rPr>
              <w:t>%</w:t>
            </w:r>
          </w:p>
        </w:tc>
        <w:tc>
          <w:tcPr>
            <w:tcW w:w="5229" w:type="dxa"/>
            <w:gridSpan w:val="3"/>
            <w:noWrap/>
            <w:vAlign w:val="center"/>
          </w:tcPr>
          <w:p w:rsidR="00514CC8" w:rsidRPr="00B845CB" w:rsidRDefault="00514CC8" w:rsidP="00F31FC7">
            <w:pPr>
              <w:spacing w:after="0" w:line="240" w:lineRule="auto"/>
              <w:jc w:val="center"/>
              <w:rPr>
                <w:rFonts w:eastAsia="Times New Roman" w:cs="Times New Roman"/>
                <w:color w:val="000000"/>
                <w:sz w:val="22"/>
                <w:lang w:eastAsia="ru-RU"/>
              </w:rPr>
            </w:pPr>
            <w:r w:rsidRPr="00B845CB">
              <w:rPr>
                <w:rFonts w:eastAsia="Times New Roman" w:cs="Times New Roman"/>
                <w:color w:val="000000"/>
                <w:sz w:val="22"/>
                <w:lang w:eastAsia="ru-RU"/>
              </w:rPr>
              <w:t>будет определен при уточнении объемов реконструкции</w:t>
            </w:r>
          </w:p>
        </w:tc>
      </w:tr>
    </w:tbl>
    <w:p w:rsidR="00C015BF" w:rsidRDefault="00C015BF" w:rsidP="005D472F">
      <w:pPr>
        <w:spacing w:after="0" w:line="360" w:lineRule="auto"/>
        <w:ind w:firstLine="567"/>
        <w:jc w:val="both"/>
        <w:rPr>
          <w:rFonts w:eastAsia="Calibri" w:cs="Times New Roman"/>
          <w:sz w:val="24"/>
          <w:szCs w:val="24"/>
        </w:rPr>
        <w:sectPr w:rsidR="00C015BF" w:rsidSect="00BB5891">
          <w:pgSz w:w="11906" w:h="16838"/>
          <w:pgMar w:top="567" w:right="850" w:bottom="1134" w:left="1701" w:header="283" w:footer="0" w:gutter="0"/>
          <w:cols w:space="708"/>
          <w:docGrid w:linePitch="381"/>
        </w:sectPr>
      </w:pPr>
    </w:p>
    <w:p w:rsidR="00514CC8" w:rsidRDefault="00514CC8" w:rsidP="00514CC8">
      <w:pPr>
        <w:pStyle w:val="ac"/>
        <w:numPr>
          <w:ilvl w:val="0"/>
          <w:numId w:val="16"/>
        </w:numPr>
        <w:tabs>
          <w:tab w:val="left" w:pos="0"/>
          <w:tab w:val="left" w:pos="851"/>
        </w:tabs>
        <w:spacing w:line="360" w:lineRule="auto"/>
        <w:ind w:left="0" w:firstLine="567"/>
        <w:rPr>
          <w:rFonts w:ascii="Times New Roman" w:eastAsia="Times New Roman" w:hAnsi="Times New Roman" w:cs="Times New Roman"/>
          <w:sz w:val="24"/>
          <w:szCs w:val="24"/>
          <w:lang w:eastAsia="ru-RU"/>
        </w:rPr>
      </w:pPr>
      <w:bookmarkStart w:id="226" w:name="_Toc149233453"/>
      <w:r w:rsidRPr="005567B1">
        <w:rPr>
          <w:rFonts w:ascii="Times New Roman" w:eastAsia="Times New Roman" w:hAnsi="Times New Roman" w:cs="Times New Roman"/>
          <w:sz w:val="24"/>
          <w:szCs w:val="24"/>
          <w:lang w:eastAsia="ru-RU"/>
        </w:rPr>
        <w:lastRenderedPageBreak/>
        <w:t xml:space="preserve">поддержание оптимального водно-химического режима источников теплоснабжения. </w:t>
      </w:r>
    </w:p>
    <w:p w:rsidR="00514CC8" w:rsidRPr="00514CC8" w:rsidRDefault="00514CC8" w:rsidP="00514CC8">
      <w:pPr>
        <w:ind w:firstLine="567"/>
        <w:jc w:val="both"/>
        <w:rPr>
          <w:rFonts w:eastAsia="Times New Roman" w:cs="Times New Roman"/>
          <w:sz w:val="24"/>
          <w:szCs w:val="24"/>
          <w:lang w:eastAsia="ru-RU"/>
        </w:rPr>
      </w:pPr>
      <w:r w:rsidRPr="00514CC8">
        <w:rPr>
          <w:rFonts w:eastAsia="Times New Roman" w:cs="Times New Roman"/>
          <w:sz w:val="24"/>
          <w:szCs w:val="24"/>
          <w:lang w:eastAsia="ru-RU"/>
        </w:rPr>
        <w:t>Несоблюдение ведения водно-химического режима на источниках теплоснабжения приводит к загрязнению поверхностей нагрева котлов, точечной коррозии тепловых сетей, перерасходу топлива на выработку тепловой энергии, увеличению гидравлического сопротивления котлов и, как следствие увеличение расхода электрической энергии и топлива.</w:t>
      </w:r>
    </w:p>
    <w:p w:rsidR="009807EF" w:rsidRPr="00E71995" w:rsidRDefault="00E71995" w:rsidP="008F3FF5">
      <w:pPr>
        <w:pStyle w:val="1"/>
        <w:spacing w:line="276" w:lineRule="auto"/>
        <w:ind w:left="0" w:firstLine="567"/>
        <w:jc w:val="both"/>
        <w:rPr>
          <w:sz w:val="24"/>
          <w:szCs w:val="24"/>
          <w:lang w:val="ru-RU"/>
        </w:rPr>
      </w:pPr>
      <w:bookmarkStart w:id="227" w:name="_Toc213715908"/>
      <w:bookmarkEnd w:id="226"/>
      <w:r>
        <w:rPr>
          <w:sz w:val="24"/>
          <w:szCs w:val="24"/>
          <w:lang w:val="ru-RU"/>
        </w:rPr>
        <w:t>Раздел 15</w:t>
      </w:r>
      <w:r w:rsidR="006050D2">
        <w:rPr>
          <w:sz w:val="24"/>
          <w:szCs w:val="24"/>
          <w:lang w:val="ru-RU"/>
        </w:rPr>
        <w:t>.</w:t>
      </w:r>
      <w:r>
        <w:rPr>
          <w:sz w:val="24"/>
          <w:szCs w:val="24"/>
          <w:lang w:val="ru-RU"/>
        </w:rPr>
        <w:t xml:space="preserve">  </w:t>
      </w:r>
      <w:r w:rsidR="009807EF" w:rsidRPr="00E71995">
        <w:rPr>
          <w:sz w:val="24"/>
          <w:szCs w:val="24"/>
          <w:lang w:val="ru-RU"/>
        </w:rPr>
        <w:t>Ценовые (тарифные) последствия</w:t>
      </w:r>
      <w:r w:rsidR="004E36DF">
        <w:rPr>
          <w:sz w:val="24"/>
          <w:szCs w:val="24"/>
          <w:lang w:val="ru-RU"/>
        </w:rPr>
        <w:t>.</w:t>
      </w:r>
      <w:bookmarkEnd w:id="227"/>
    </w:p>
    <w:p w:rsidR="003077B7" w:rsidRPr="003077B7" w:rsidRDefault="003077B7" w:rsidP="003077B7">
      <w:pPr>
        <w:spacing w:after="0" w:line="360" w:lineRule="auto"/>
        <w:ind w:firstLine="567"/>
        <w:jc w:val="both"/>
        <w:rPr>
          <w:rFonts w:cs="Times New Roman"/>
          <w:sz w:val="24"/>
          <w:szCs w:val="24"/>
        </w:rPr>
      </w:pPr>
      <w:r w:rsidRPr="003077B7">
        <w:rPr>
          <w:rFonts w:cs="Times New Roman"/>
          <w:sz w:val="24"/>
          <w:szCs w:val="24"/>
        </w:rPr>
        <w:t>Основным направление развития системы централизованного теплоснабжения выбрано реализация мероприятий по сохранению существующей системы, с проведением работ по модернизации устаревшего оборудования и заменой ветхих участков тепловых сетей.</w:t>
      </w:r>
    </w:p>
    <w:p w:rsidR="003077B7" w:rsidRPr="003077B7" w:rsidRDefault="003077B7" w:rsidP="003077B7">
      <w:pPr>
        <w:spacing w:after="0" w:line="360" w:lineRule="auto"/>
        <w:ind w:firstLine="567"/>
        <w:jc w:val="both"/>
        <w:rPr>
          <w:rFonts w:cs="Times New Roman"/>
          <w:sz w:val="24"/>
          <w:szCs w:val="24"/>
          <w:lang w:eastAsia="ar-SA"/>
        </w:rPr>
      </w:pPr>
      <w:r w:rsidRPr="003077B7">
        <w:rPr>
          <w:rFonts w:cs="Times New Roman"/>
          <w:sz w:val="24"/>
          <w:szCs w:val="24"/>
          <w:lang w:eastAsia="ar-SA"/>
        </w:rPr>
        <w:t>Реализация рекомендуемых мероприятий позволит сократить потери тепловой энергии</w:t>
      </w:r>
      <w:r w:rsidR="00CC1F30">
        <w:rPr>
          <w:rFonts w:cs="Times New Roman"/>
          <w:sz w:val="24"/>
          <w:szCs w:val="24"/>
          <w:lang w:eastAsia="ar-SA"/>
        </w:rPr>
        <w:t xml:space="preserve"> с 15% до 10%</w:t>
      </w:r>
      <w:r w:rsidRPr="003077B7">
        <w:rPr>
          <w:rFonts w:cs="Times New Roman"/>
          <w:sz w:val="24"/>
          <w:szCs w:val="24"/>
          <w:lang w:eastAsia="ar-SA"/>
        </w:rPr>
        <w:t>, повысить надежность эффективность использования котельно-печного топлива, а также повысить надежность теплоснабжения потребителей.</w:t>
      </w:r>
    </w:p>
    <w:p w:rsidR="00175FD1" w:rsidRPr="00175FD1" w:rsidRDefault="00175FD1" w:rsidP="00175FD1">
      <w:pPr>
        <w:spacing w:before="120" w:after="0" w:line="360" w:lineRule="auto"/>
        <w:ind w:firstLine="567"/>
        <w:contextualSpacing/>
        <w:jc w:val="both"/>
        <w:rPr>
          <w:rFonts w:eastAsia="Calibri" w:cs="Times New Roman"/>
          <w:sz w:val="24"/>
          <w:szCs w:val="24"/>
        </w:rPr>
      </w:pPr>
      <w:r w:rsidRPr="00175FD1">
        <w:rPr>
          <w:rFonts w:eastAsia="Calibri" w:cs="Times New Roman"/>
          <w:sz w:val="24"/>
          <w:szCs w:val="24"/>
        </w:rPr>
        <w:t>Для актуализации изменения динамики тарифов принимается базовое значение тарифа на 2024 г. Тарифы утверждены Приказ Управления государственного регулирования тарифов Брянской области от 20 декабря 2024 года № 36-2/10-гвс.</w:t>
      </w:r>
    </w:p>
    <w:p w:rsidR="00175FD1" w:rsidRPr="00175FD1" w:rsidRDefault="00175FD1" w:rsidP="00175FD1">
      <w:pPr>
        <w:spacing w:after="0" w:line="360" w:lineRule="auto"/>
        <w:ind w:firstLine="567"/>
        <w:jc w:val="both"/>
        <w:rPr>
          <w:rFonts w:cs="Times New Roman"/>
          <w:sz w:val="24"/>
          <w:szCs w:val="24"/>
        </w:rPr>
      </w:pPr>
    </w:p>
    <w:p w:rsidR="00DC496F" w:rsidRDefault="00DC496F" w:rsidP="003077B7">
      <w:pPr>
        <w:spacing w:before="120" w:after="0" w:line="360" w:lineRule="auto"/>
        <w:ind w:firstLine="567"/>
        <w:contextualSpacing/>
        <w:jc w:val="both"/>
        <w:rPr>
          <w:rFonts w:eastAsia="Calibri" w:cs="Times New Roman"/>
          <w:sz w:val="24"/>
          <w:szCs w:val="24"/>
        </w:rPr>
      </w:pPr>
    </w:p>
    <w:p w:rsidR="00DC496F" w:rsidRDefault="00DC496F" w:rsidP="003077B7">
      <w:pPr>
        <w:spacing w:before="120" w:after="0" w:line="360" w:lineRule="auto"/>
        <w:ind w:firstLine="567"/>
        <w:contextualSpacing/>
        <w:jc w:val="both"/>
        <w:rPr>
          <w:rFonts w:eastAsia="Calibri" w:cs="Times New Roman"/>
          <w:sz w:val="24"/>
          <w:szCs w:val="24"/>
        </w:rPr>
      </w:pPr>
    </w:p>
    <w:p w:rsidR="00DC496F" w:rsidRDefault="00DC496F" w:rsidP="003077B7">
      <w:pPr>
        <w:spacing w:before="120" w:after="0" w:line="360" w:lineRule="auto"/>
        <w:ind w:firstLine="567"/>
        <w:contextualSpacing/>
        <w:jc w:val="both"/>
        <w:rPr>
          <w:rFonts w:eastAsia="Calibri" w:cs="Times New Roman"/>
          <w:sz w:val="24"/>
          <w:szCs w:val="24"/>
        </w:rPr>
      </w:pPr>
    </w:p>
    <w:p w:rsidR="00DC496F" w:rsidRDefault="00DC496F" w:rsidP="003077B7">
      <w:pPr>
        <w:spacing w:before="120" w:after="0" w:line="360" w:lineRule="auto"/>
        <w:ind w:firstLine="567"/>
        <w:contextualSpacing/>
        <w:jc w:val="both"/>
        <w:rPr>
          <w:rFonts w:eastAsia="Calibri" w:cs="Times New Roman"/>
          <w:sz w:val="24"/>
          <w:szCs w:val="24"/>
        </w:rPr>
      </w:pPr>
    </w:p>
    <w:p w:rsidR="003077B7" w:rsidRDefault="003077B7" w:rsidP="00E93506">
      <w:pPr>
        <w:spacing w:after="0" w:line="360" w:lineRule="auto"/>
        <w:ind w:firstLine="567"/>
        <w:jc w:val="both"/>
        <w:rPr>
          <w:rFonts w:cs="Times New Roman"/>
          <w:sz w:val="24"/>
          <w:szCs w:val="24"/>
          <w:lang w:eastAsia="ar-SA"/>
        </w:rPr>
      </w:pPr>
    </w:p>
    <w:p w:rsidR="003077B7" w:rsidRDefault="003077B7" w:rsidP="00E93506">
      <w:pPr>
        <w:spacing w:after="0" w:line="360" w:lineRule="auto"/>
        <w:ind w:firstLine="567"/>
        <w:jc w:val="both"/>
        <w:rPr>
          <w:rFonts w:cs="Times New Roman"/>
          <w:sz w:val="24"/>
          <w:szCs w:val="24"/>
          <w:lang w:eastAsia="ar-SA"/>
        </w:rPr>
      </w:pPr>
    </w:p>
    <w:p w:rsidR="003077B7" w:rsidRDefault="003077B7" w:rsidP="00E93506">
      <w:pPr>
        <w:spacing w:after="0" w:line="360" w:lineRule="auto"/>
        <w:ind w:firstLine="567"/>
        <w:jc w:val="both"/>
        <w:rPr>
          <w:rFonts w:cs="Times New Roman"/>
          <w:sz w:val="24"/>
          <w:szCs w:val="24"/>
          <w:lang w:eastAsia="ar-SA"/>
        </w:rPr>
      </w:pPr>
    </w:p>
    <w:p w:rsidR="003077B7" w:rsidRDefault="003077B7" w:rsidP="00E93506">
      <w:pPr>
        <w:spacing w:after="0" w:line="360" w:lineRule="auto"/>
        <w:ind w:firstLine="567"/>
        <w:jc w:val="both"/>
        <w:rPr>
          <w:rFonts w:cs="Times New Roman"/>
          <w:sz w:val="24"/>
          <w:szCs w:val="24"/>
          <w:lang w:eastAsia="ar-SA"/>
        </w:rPr>
      </w:pPr>
    </w:p>
    <w:p w:rsidR="003077B7" w:rsidRDefault="003077B7" w:rsidP="00E93506">
      <w:pPr>
        <w:spacing w:after="0" w:line="360" w:lineRule="auto"/>
        <w:ind w:firstLine="567"/>
        <w:jc w:val="both"/>
        <w:rPr>
          <w:rFonts w:cs="Times New Roman"/>
          <w:sz w:val="24"/>
          <w:szCs w:val="24"/>
          <w:lang w:eastAsia="ar-SA"/>
        </w:rPr>
      </w:pPr>
    </w:p>
    <w:p w:rsidR="003077B7" w:rsidRDefault="003077B7" w:rsidP="00E93506">
      <w:pPr>
        <w:spacing w:after="0" w:line="360" w:lineRule="auto"/>
        <w:ind w:firstLine="567"/>
        <w:jc w:val="both"/>
        <w:rPr>
          <w:rFonts w:cs="Times New Roman"/>
          <w:sz w:val="24"/>
          <w:szCs w:val="24"/>
          <w:lang w:eastAsia="ar-SA"/>
        </w:rPr>
      </w:pPr>
    </w:p>
    <w:p w:rsidR="00E93506" w:rsidRDefault="00E93506" w:rsidP="00E93506"/>
    <w:p w:rsidR="00E93506" w:rsidRDefault="00E93506" w:rsidP="00E93506"/>
    <w:p w:rsidR="00011885" w:rsidRPr="00011885" w:rsidRDefault="00011885" w:rsidP="00011885">
      <w:pPr>
        <w:spacing w:after="0" w:line="240" w:lineRule="auto"/>
        <w:jc w:val="center"/>
        <w:rPr>
          <w:rFonts w:eastAsia="Times New Roman" w:cs="Times New Roman"/>
          <w:b/>
          <w:sz w:val="20"/>
          <w:szCs w:val="20"/>
          <w:lang w:eastAsia="ru-RU"/>
        </w:rPr>
      </w:pPr>
    </w:p>
    <w:p w:rsidR="00684235" w:rsidRPr="00684235" w:rsidRDefault="00684235" w:rsidP="00684235">
      <w:pPr>
        <w:spacing w:after="0" w:line="240" w:lineRule="auto"/>
        <w:jc w:val="center"/>
        <w:rPr>
          <w:rFonts w:eastAsia="Times New Roman" w:cs="Times New Roman"/>
          <w:b/>
          <w:sz w:val="20"/>
          <w:szCs w:val="20"/>
          <w:lang w:eastAsia="ru-RU"/>
        </w:rPr>
      </w:pPr>
    </w:p>
    <w:p w:rsidR="00684235" w:rsidRPr="00684235" w:rsidRDefault="00684235" w:rsidP="00684235">
      <w:pPr>
        <w:spacing w:after="0" w:line="240" w:lineRule="auto"/>
        <w:jc w:val="center"/>
        <w:rPr>
          <w:rFonts w:eastAsia="Times New Roman" w:cs="Times New Roman"/>
          <w:b/>
          <w:sz w:val="20"/>
          <w:szCs w:val="20"/>
          <w:lang w:eastAsia="ru-RU"/>
        </w:rPr>
      </w:pPr>
    </w:p>
    <w:p w:rsidR="00684235" w:rsidRDefault="00684235" w:rsidP="00684235">
      <w:pPr>
        <w:spacing w:after="0" w:line="240" w:lineRule="auto"/>
        <w:ind w:left="-709"/>
        <w:jc w:val="center"/>
        <w:rPr>
          <w:rFonts w:asciiTheme="minorHAnsi" w:hAnsiTheme="minorHAnsi"/>
          <w:noProof/>
          <w:sz w:val="22"/>
          <w:lang w:eastAsia="ru-RU"/>
        </w:rPr>
      </w:pPr>
    </w:p>
    <w:p w:rsidR="00622780" w:rsidRPr="00684235" w:rsidRDefault="00622780" w:rsidP="00214EC1">
      <w:pPr>
        <w:spacing w:after="0" w:line="240" w:lineRule="auto"/>
        <w:jc w:val="center"/>
        <w:rPr>
          <w:rFonts w:eastAsia="Times New Roman" w:cs="Times New Roman"/>
          <w:b/>
          <w:sz w:val="20"/>
          <w:szCs w:val="20"/>
          <w:lang w:eastAsia="ru-RU"/>
        </w:rPr>
      </w:pPr>
    </w:p>
    <w:p w:rsidR="00937521" w:rsidRDefault="00175FD1" w:rsidP="00642B0F">
      <w:pPr>
        <w:keepNext/>
        <w:keepLines/>
        <w:spacing w:after="0" w:line="240" w:lineRule="auto"/>
        <w:jc w:val="center"/>
        <w:outlineLvl w:val="0"/>
        <w:rPr>
          <w:rFonts w:eastAsia="Times New Roman" w:cs="Times New Roman"/>
          <w:b/>
          <w:bCs/>
          <w:caps/>
          <w:sz w:val="24"/>
          <w:szCs w:val="28"/>
          <w:lang w:val="x-none"/>
        </w:rPr>
      </w:pPr>
      <w:bookmarkStart w:id="228" w:name="_Toc213715909"/>
      <w:bookmarkStart w:id="229" w:name="_Toc103643760"/>
      <w:r>
        <w:rPr>
          <w:rFonts w:eastAsia="Calibri" w:cs="Times New Roman"/>
          <w:noProof/>
          <w:sz w:val="24"/>
          <w:szCs w:val="24"/>
          <w:lang w:eastAsia="ru-RU"/>
        </w:rPr>
        <w:lastRenderedPageBreak/>
        <w:drawing>
          <wp:inline distT="0" distB="0" distL="0" distR="0" wp14:anchorId="6A8CF134" wp14:editId="3C0E3E65">
            <wp:extent cx="5770179" cy="8119110"/>
            <wp:effectExtent l="0" t="0" r="254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88327" cy="8144645"/>
                    </a:xfrm>
                    <a:prstGeom prst="rect">
                      <a:avLst/>
                    </a:prstGeom>
                    <a:noFill/>
                  </pic:spPr>
                </pic:pic>
              </a:graphicData>
            </a:graphic>
          </wp:inline>
        </w:drawing>
      </w:r>
      <w:bookmarkEnd w:id="228"/>
    </w:p>
    <w:p w:rsidR="00937521" w:rsidRDefault="00937521" w:rsidP="00642B0F">
      <w:pPr>
        <w:keepNext/>
        <w:keepLines/>
        <w:spacing w:after="0" w:line="240" w:lineRule="auto"/>
        <w:jc w:val="center"/>
        <w:outlineLvl w:val="0"/>
        <w:rPr>
          <w:rFonts w:eastAsia="Times New Roman" w:cs="Times New Roman"/>
          <w:b/>
          <w:bCs/>
          <w:caps/>
          <w:sz w:val="24"/>
          <w:szCs w:val="28"/>
          <w:lang w:val="x-none"/>
        </w:rPr>
      </w:pPr>
    </w:p>
    <w:p w:rsidR="00937521" w:rsidRDefault="00937521" w:rsidP="00642B0F">
      <w:pPr>
        <w:keepNext/>
        <w:keepLines/>
        <w:spacing w:after="0" w:line="240" w:lineRule="auto"/>
        <w:jc w:val="center"/>
        <w:outlineLvl w:val="0"/>
        <w:rPr>
          <w:rFonts w:eastAsia="Times New Roman" w:cs="Times New Roman"/>
          <w:b/>
          <w:bCs/>
          <w:caps/>
          <w:sz w:val="24"/>
          <w:szCs w:val="28"/>
          <w:lang w:val="x-none"/>
        </w:rPr>
      </w:pPr>
    </w:p>
    <w:p w:rsidR="00937521" w:rsidRDefault="00937521" w:rsidP="00642B0F">
      <w:pPr>
        <w:keepNext/>
        <w:keepLines/>
        <w:spacing w:after="0" w:line="240" w:lineRule="auto"/>
        <w:jc w:val="center"/>
        <w:outlineLvl w:val="0"/>
        <w:rPr>
          <w:rFonts w:eastAsia="Times New Roman" w:cs="Times New Roman"/>
          <w:b/>
          <w:bCs/>
          <w:caps/>
          <w:sz w:val="24"/>
          <w:szCs w:val="28"/>
          <w:lang w:val="x-none"/>
        </w:rPr>
      </w:pPr>
    </w:p>
    <w:p w:rsidR="00937521" w:rsidRDefault="00937521" w:rsidP="00642B0F">
      <w:pPr>
        <w:keepNext/>
        <w:keepLines/>
        <w:spacing w:after="0" w:line="240" w:lineRule="auto"/>
        <w:jc w:val="center"/>
        <w:outlineLvl w:val="0"/>
        <w:rPr>
          <w:rFonts w:eastAsia="Times New Roman" w:cs="Times New Roman"/>
          <w:b/>
          <w:bCs/>
          <w:caps/>
          <w:sz w:val="24"/>
          <w:szCs w:val="28"/>
          <w:lang w:val="x-none"/>
        </w:rPr>
      </w:pPr>
    </w:p>
    <w:p w:rsidR="00937521" w:rsidRDefault="00937521" w:rsidP="00642B0F">
      <w:pPr>
        <w:keepNext/>
        <w:keepLines/>
        <w:spacing w:after="0" w:line="240" w:lineRule="auto"/>
        <w:jc w:val="center"/>
        <w:outlineLvl w:val="0"/>
        <w:rPr>
          <w:rFonts w:eastAsia="Times New Roman" w:cs="Times New Roman"/>
          <w:b/>
          <w:bCs/>
          <w:caps/>
          <w:sz w:val="24"/>
          <w:szCs w:val="28"/>
          <w:lang w:val="x-none"/>
        </w:rPr>
      </w:pPr>
    </w:p>
    <w:p w:rsidR="00937521" w:rsidRDefault="00937521" w:rsidP="00642B0F">
      <w:pPr>
        <w:keepNext/>
        <w:keepLines/>
        <w:spacing w:after="0" w:line="240" w:lineRule="auto"/>
        <w:jc w:val="center"/>
        <w:outlineLvl w:val="0"/>
        <w:rPr>
          <w:rFonts w:eastAsia="Times New Roman" w:cs="Times New Roman"/>
          <w:b/>
          <w:bCs/>
          <w:caps/>
          <w:sz w:val="24"/>
          <w:szCs w:val="28"/>
          <w:lang w:val="x-none"/>
        </w:rPr>
      </w:pPr>
    </w:p>
    <w:p w:rsidR="009C0A5D" w:rsidRPr="009C0A5D" w:rsidRDefault="009C0A5D" w:rsidP="009C0A5D">
      <w:pPr>
        <w:shd w:val="clear" w:color="auto" w:fill="FFFFFF"/>
        <w:spacing w:after="0" w:line="240" w:lineRule="auto"/>
        <w:jc w:val="center"/>
        <w:rPr>
          <w:rFonts w:eastAsia="Times New Roman" w:cs="Times New Roman"/>
          <w:b/>
          <w:color w:val="1A1A1A"/>
          <w:sz w:val="22"/>
          <w:lang w:eastAsia="ru-RU"/>
        </w:rPr>
      </w:pPr>
      <w:r w:rsidRPr="009C0A5D">
        <w:rPr>
          <w:rFonts w:eastAsia="Times New Roman" w:cs="Times New Roman"/>
          <w:b/>
          <w:color w:val="1A1A1A"/>
          <w:sz w:val="22"/>
          <w:lang w:eastAsia="ru-RU"/>
        </w:rPr>
        <w:t>Тарифы на горячую воду, поставляемую потребителям ГУП «</w:t>
      </w:r>
      <w:proofErr w:type="spellStart"/>
      <w:r w:rsidRPr="009C0A5D">
        <w:rPr>
          <w:rFonts w:eastAsia="Times New Roman" w:cs="Times New Roman"/>
          <w:b/>
          <w:color w:val="1A1A1A"/>
          <w:sz w:val="22"/>
          <w:lang w:eastAsia="ru-RU"/>
        </w:rPr>
        <w:t>Брянсккоммунэнерго</w:t>
      </w:r>
      <w:proofErr w:type="spellEnd"/>
      <w:r w:rsidRPr="009C0A5D">
        <w:rPr>
          <w:rFonts w:eastAsia="Times New Roman" w:cs="Times New Roman"/>
          <w:b/>
          <w:color w:val="1A1A1A"/>
          <w:sz w:val="22"/>
          <w:lang w:eastAsia="ru-RU"/>
        </w:rPr>
        <w:t>»</w:t>
      </w:r>
    </w:p>
    <w:p w:rsidR="009C0A5D" w:rsidRPr="009C0A5D" w:rsidRDefault="009C0A5D" w:rsidP="009C0A5D">
      <w:pPr>
        <w:shd w:val="clear" w:color="auto" w:fill="FFFFFF"/>
        <w:spacing w:after="0" w:line="240" w:lineRule="auto"/>
        <w:jc w:val="center"/>
        <w:rPr>
          <w:rFonts w:eastAsia="Times New Roman" w:cs="Times New Roman"/>
          <w:b/>
          <w:color w:val="1A1A1A"/>
          <w:sz w:val="22"/>
          <w:lang w:eastAsia="ru-RU"/>
        </w:rPr>
      </w:pPr>
      <w:r w:rsidRPr="009C0A5D">
        <w:rPr>
          <w:rFonts w:eastAsia="Times New Roman" w:cs="Times New Roman"/>
          <w:b/>
          <w:color w:val="1A1A1A"/>
          <w:sz w:val="22"/>
          <w:lang w:eastAsia="ru-RU"/>
        </w:rPr>
        <w:t>в закрытой системе горячего водоснабжения</w:t>
      </w:r>
    </w:p>
    <w:p w:rsidR="009C0A5D" w:rsidRPr="009C0A5D" w:rsidRDefault="009C0A5D" w:rsidP="009C0A5D">
      <w:pPr>
        <w:spacing w:after="0" w:line="240" w:lineRule="auto"/>
        <w:ind w:left="142"/>
        <w:jc w:val="center"/>
        <w:rPr>
          <w:rFonts w:eastAsia="Times New Roman" w:cs="Times New Roman"/>
          <w:b/>
          <w:sz w:val="20"/>
          <w:szCs w:val="20"/>
          <w:lang w:eastAsia="ru-RU"/>
        </w:rPr>
      </w:pPr>
    </w:p>
    <w:tbl>
      <w:tblPr>
        <w:tblStyle w:val="40"/>
        <w:tblW w:w="8784" w:type="dxa"/>
        <w:tblInd w:w="142" w:type="dxa"/>
        <w:tblLook w:val="04A0" w:firstRow="1" w:lastRow="0" w:firstColumn="1" w:lastColumn="0" w:noHBand="0" w:noVBand="1"/>
      </w:tblPr>
      <w:tblGrid>
        <w:gridCol w:w="562"/>
        <w:gridCol w:w="2126"/>
        <w:gridCol w:w="1554"/>
        <w:gridCol w:w="1423"/>
        <w:gridCol w:w="1416"/>
        <w:gridCol w:w="1703"/>
      </w:tblGrid>
      <w:tr w:rsidR="009C0A5D" w:rsidRPr="009C0A5D" w:rsidTr="00FE761C">
        <w:tc>
          <w:tcPr>
            <w:tcW w:w="562" w:type="dxa"/>
            <w:vMerge w:val="restart"/>
            <w:vAlign w:val="center"/>
          </w:tcPr>
          <w:p w:rsidR="009C0A5D" w:rsidRPr="009C0A5D" w:rsidRDefault="009C0A5D" w:rsidP="009C0A5D">
            <w:pPr>
              <w:spacing w:after="0" w:line="240" w:lineRule="auto"/>
              <w:jc w:val="center"/>
              <w:rPr>
                <w:rFonts w:eastAsia="Times New Roman" w:cs="Times New Roman"/>
                <w:b/>
                <w:sz w:val="20"/>
                <w:szCs w:val="20"/>
                <w:lang w:eastAsia="ru-RU"/>
              </w:rPr>
            </w:pPr>
            <w:r w:rsidRPr="009C0A5D">
              <w:rPr>
                <w:rFonts w:eastAsia="Times New Roman" w:cs="Times New Roman"/>
                <w:b/>
                <w:sz w:val="20"/>
                <w:szCs w:val="20"/>
                <w:lang w:eastAsia="ru-RU"/>
              </w:rPr>
              <w:t xml:space="preserve">№ </w:t>
            </w:r>
          </w:p>
          <w:p w:rsidR="009C0A5D" w:rsidRPr="009C0A5D" w:rsidRDefault="009C0A5D" w:rsidP="009C0A5D">
            <w:pPr>
              <w:spacing w:after="0" w:line="240" w:lineRule="auto"/>
              <w:jc w:val="center"/>
              <w:rPr>
                <w:rFonts w:eastAsia="Times New Roman" w:cs="Times New Roman"/>
                <w:b/>
                <w:sz w:val="20"/>
                <w:szCs w:val="20"/>
                <w:lang w:eastAsia="ru-RU"/>
              </w:rPr>
            </w:pPr>
            <w:r w:rsidRPr="009C0A5D">
              <w:rPr>
                <w:rFonts w:eastAsia="Times New Roman" w:cs="Times New Roman"/>
                <w:b/>
                <w:sz w:val="20"/>
                <w:szCs w:val="20"/>
                <w:lang w:eastAsia="ru-RU"/>
              </w:rPr>
              <w:t>п/п</w:t>
            </w:r>
          </w:p>
        </w:tc>
        <w:tc>
          <w:tcPr>
            <w:tcW w:w="2126" w:type="dxa"/>
            <w:vMerge w:val="restart"/>
            <w:vAlign w:val="center"/>
          </w:tcPr>
          <w:p w:rsidR="009C0A5D" w:rsidRPr="009C0A5D" w:rsidRDefault="009C0A5D" w:rsidP="009C0A5D">
            <w:pPr>
              <w:spacing w:after="0" w:line="240" w:lineRule="auto"/>
              <w:jc w:val="center"/>
              <w:rPr>
                <w:rFonts w:eastAsia="Times New Roman" w:cs="Times New Roman"/>
                <w:b/>
                <w:sz w:val="20"/>
                <w:szCs w:val="20"/>
                <w:lang w:eastAsia="ru-RU"/>
              </w:rPr>
            </w:pPr>
            <w:r w:rsidRPr="009C0A5D">
              <w:rPr>
                <w:rFonts w:eastAsia="Times New Roman" w:cs="Times New Roman"/>
                <w:b/>
                <w:sz w:val="20"/>
                <w:szCs w:val="20"/>
                <w:lang w:eastAsia="ru-RU"/>
              </w:rPr>
              <w:t>Наименование МО</w:t>
            </w:r>
          </w:p>
        </w:tc>
        <w:tc>
          <w:tcPr>
            <w:tcW w:w="1554" w:type="dxa"/>
            <w:vMerge w:val="restart"/>
            <w:vAlign w:val="center"/>
          </w:tcPr>
          <w:p w:rsidR="009C0A5D" w:rsidRPr="009C0A5D" w:rsidRDefault="009C0A5D" w:rsidP="009C0A5D">
            <w:pPr>
              <w:spacing w:after="0" w:line="240" w:lineRule="auto"/>
              <w:jc w:val="center"/>
              <w:rPr>
                <w:rFonts w:eastAsia="Times New Roman" w:cs="Times New Roman"/>
                <w:b/>
                <w:sz w:val="20"/>
                <w:szCs w:val="20"/>
                <w:lang w:eastAsia="ru-RU"/>
              </w:rPr>
            </w:pPr>
            <w:r w:rsidRPr="009C0A5D">
              <w:rPr>
                <w:rFonts w:eastAsia="Times New Roman" w:cs="Times New Roman"/>
                <w:b/>
                <w:sz w:val="20"/>
                <w:szCs w:val="20"/>
                <w:lang w:eastAsia="ru-RU"/>
              </w:rPr>
              <w:t>Категория потребителей</w:t>
            </w:r>
          </w:p>
        </w:tc>
        <w:tc>
          <w:tcPr>
            <w:tcW w:w="4542" w:type="dxa"/>
            <w:gridSpan w:val="3"/>
            <w:vAlign w:val="center"/>
          </w:tcPr>
          <w:p w:rsidR="009C0A5D" w:rsidRPr="009C0A5D" w:rsidRDefault="009C0A5D" w:rsidP="009C0A5D">
            <w:pPr>
              <w:spacing w:after="0" w:line="240" w:lineRule="auto"/>
              <w:jc w:val="center"/>
              <w:rPr>
                <w:rFonts w:eastAsia="Times New Roman" w:cs="Times New Roman"/>
                <w:b/>
                <w:sz w:val="20"/>
                <w:szCs w:val="20"/>
                <w:lang w:eastAsia="ru-RU"/>
              </w:rPr>
            </w:pPr>
            <w:r w:rsidRPr="009C0A5D">
              <w:rPr>
                <w:rFonts w:eastAsia="Times New Roman" w:cs="Times New Roman"/>
                <w:b/>
                <w:sz w:val="20"/>
                <w:szCs w:val="20"/>
                <w:lang w:eastAsia="ru-RU"/>
              </w:rPr>
              <w:t>Период действия тарифа</w:t>
            </w:r>
          </w:p>
        </w:tc>
      </w:tr>
      <w:tr w:rsidR="009C0A5D" w:rsidRPr="009C0A5D" w:rsidTr="00FE761C">
        <w:tc>
          <w:tcPr>
            <w:tcW w:w="562" w:type="dxa"/>
            <w:vMerge/>
            <w:vAlign w:val="center"/>
          </w:tcPr>
          <w:p w:rsidR="009C0A5D" w:rsidRPr="009C0A5D" w:rsidRDefault="009C0A5D" w:rsidP="009C0A5D">
            <w:pPr>
              <w:spacing w:after="0" w:line="240" w:lineRule="auto"/>
              <w:jc w:val="center"/>
              <w:rPr>
                <w:rFonts w:eastAsia="Times New Roman" w:cs="Times New Roman"/>
                <w:b/>
                <w:sz w:val="20"/>
                <w:szCs w:val="20"/>
                <w:lang w:eastAsia="ru-RU"/>
              </w:rPr>
            </w:pPr>
          </w:p>
        </w:tc>
        <w:tc>
          <w:tcPr>
            <w:tcW w:w="2126" w:type="dxa"/>
            <w:vMerge/>
            <w:vAlign w:val="center"/>
          </w:tcPr>
          <w:p w:rsidR="009C0A5D" w:rsidRPr="009C0A5D" w:rsidRDefault="009C0A5D" w:rsidP="009C0A5D">
            <w:pPr>
              <w:spacing w:after="0" w:line="240" w:lineRule="auto"/>
              <w:jc w:val="center"/>
              <w:rPr>
                <w:rFonts w:eastAsia="Times New Roman" w:cs="Times New Roman"/>
                <w:b/>
                <w:sz w:val="20"/>
                <w:szCs w:val="20"/>
                <w:lang w:eastAsia="ru-RU"/>
              </w:rPr>
            </w:pPr>
          </w:p>
        </w:tc>
        <w:tc>
          <w:tcPr>
            <w:tcW w:w="1554" w:type="dxa"/>
            <w:vMerge/>
            <w:vAlign w:val="center"/>
          </w:tcPr>
          <w:p w:rsidR="009C0A5D" w:rsidRPr="009C0A5D" w:rsidRDefault="009C0A5D" w:rsidP="009C0A5D">
            <w:pPr>
              <w:spacing w:after="0" w:line="240" w:lineRule="auto"/>
              <w:jc w:val="center"/>
              <w:rPr>
                <w:rFonts w:eastAsia="Times New Roman" w:cs="Times New Roman"/>
                <w:b/>
                <w:sz w:val="20"/>
                <w:szCs w:val="20"/>
                <w:lang w:eastAsia="ru-RU"/>
              </w:rPr>
            </w:pPr>
          </w:p>
        </w:tc>
        <w:tc>
          <w:tcPr>
            <w:tcW w:w="4542" w:type="dxa"/>
            <w:gridSpan w:val="3"/>
            <w:vAlign w:val="center"/>
          </w:tcPr>
          <w:p w:rsidR="009C0A5D" w:rsidRPr="009C0A5D" w:rsidRDefault="009C0A5D" w:rsidP="009C0A5D">
            <w:pPr>
              <w:spacing w:after="0" w:line="240" w:lineRule="auto"/>
              <w:jc w:val="center"/>
              <w:rPr>
                <w:rFonts w:eastAsia="Times New Roman" w:cs="Times New Roman"/>
                <w:b/>
                <w:sz w:val="20"/>
                <w:szCs w:val="20"/>
                <w:lang w:eastAsia="ru-RU"/>
              </w:rPr>
            </w:pPr>
            <w:r w:rsidRPr="009C0A5D">
              <w:rPr>
                <w:rFonts w:eastAsia="Times New Roman" w:cs="Times New Roman"/>
                <w:b/>
                <w:sz w:val="20"/>
                <w:szCs w:val="20"/>
                <w:lang w:eastAsia="ru-RU"/>
              </w:rPr>
              <w:t>с 1 января 2025 года по 30 июня 2025 года</w:t>
            </w:r>
          </w:p>
        </w:tc>
      </w:tr>
      <w:tr w:rsidR="009C0A5D" w:rsidRPr="009C0A5D" w:rsidTr="00FE761C">
        <w:tc>
          <w:tcPr>
            <w:tcW w:w="562" w:type="dxa"/>
            <w:vMerge/>
            <w:vAlign w:val="center"/>
          </w:tcPr>
          <w:p w:rsidR="009C0A5D" w:rsidRPr="009C0A5D" w:rsidRDefault="009C0A5D" w:rsidP="009C0A5D">
            <w:pPr>
              <w:spacing w:after="0" w:line="240" w:lineRule="auto"/>
              <w:jc w:val="center"/>
              <w:rPr>
                <w:rFonts w:eastAsia="Times New Roman" w:cs="Times New Roman"/>
                <w:b/>
                <w:sz w:val="20"/>
                <w:szCs w:val="20"/>
                <w:lang w:eastAsia="ru-RU"/>
              </w:rPr>
            </w:pPr>
          </w:p>
        </w:tc>
        <w:tc>
          <w:tcPr>
            <w:tcW w:w="2126" w:type="dxa"/>
            <w:vMerge/>
            <w:vAlign w:val="center"/>
          </w:tcPr>
          <w:p w:rsidR="009C0A5D" w:rsidRPr="009C0A5D" w:rsidRDefault="009C0A5D" w:rsidP="009C0A5D">
            <w:pPr>
              <w:spacing w:after="0" w:line="240" w:lineRule="auto"/>
              <w:jc w:val="center"/>
              <w:rPr>
                <w:rFonts w:eastAsia="Times New Roman" w:cs="Times New Roman"/>
                <w:b/>
                <w:sz w:val="20"/>
                <w:szCs w:val="20"/>
                <w:lang w:eastAsia="ru-RU"/>
              </w:rPr>
            </w:pPr>
          </w:p>
        </w:tc>
        <w:tc>
          <w:tcPr>
            <w:tcW w:w="1554" w:type="dxa"/>
            <w:vMerge/>
            <w:vAlign w:val="center"/>
          </w:tcPr>
          <w:p w:rsidR="009C0A5D" w:rsidRPr="009C0A5D" w:rsidRDefault="009C0A5D" w:rsidP="009C0A5D">
            <w:pPr>
              <w:spacing w:after="0" w:line="240" w:lineRule="auto"/>
              <w:jc w:val="center"/>
              <w:rPr>
                <w:rFonts w:eastAsia="Times New Roman" w:cs="Times New Roman"/>
                <w:b/>
                <w:sz w:val="20"/>
                <w:szCs w:val="20"/>
                <w:lang w:eastAsia="ru-RU"/>
              </w:rPr>
            </w:pPr>
          </w:p>
        </w:tc>
        <w:tc>
          <w:tcPr>
            <w:tcW w:w="1423" w:type="dxa"/>
            <w:vAlign w:val="center"/>
          </w:tcPr>
          <w:p w:rsidR="009C0A5D" w:rsidRPr="009C0A5D" w:rsidRDefault="009C0A5D" w:rsidP="009C0A5D">
            <w:pPr>
              <w:spacing w:after="0" w:line="240" w:lineRule="auto"/>
              <w:jc w:val="center"/>
              <w:rPr>
                <w:rFonts w:eastAsia="Times New Roman" w:cs="Times New Roman"/>
                <w:b/>
                <w:sz w:val="20"/>
                <w:szCs w:val="20"/>
                <w:lang w:eastAsia="ru-RU"/>
              </w:rPr>
            </w:pPr>
            <w:r w:rsidRPr="009C0A5D">
              <w:rPr>
                <w:rFonts w:eastAsia="Times New Roman" w:cs="Times New Roman"/>
                <w:b/>
                <w:sz w:val="20"/>
                <w:szCs w:val="20"/>
                <w:lang w:eastAsia="ru-RU"/>
              </w:rPr>
              <w:t>Тариф</w:t>
            </w:r>
          </w:p>
          <w:p w:rsidR="009C0A5D" w:rsidRPr="009C0A5D" w:rsidRDefault="009C0A5D" w:rsidP="009C0A5D">
            <w:pPr>
              <w:spacing w:after="0" w:line="240" w:lineRule="auto"/>
              <w:jc w:val="center"/>
              <w:rPr>
                <w:rFonts w:eastAsia="Times New Roman" w:cs="Times New Roman"/>
                <w:b/>
                <w:sz w:val="20"/>
                <w:szCs w:val="20"/>
                <w:lang w:eastAsia="ru-RU"/>
              </w:rPr>
            </w:pPr>
            <w:r w:rsidRPr="009C0A5D">
              <w:rPr>
                <w:rFonts w:eastAsia="Times New Roman" w:cs="Times New Roman"/>
                <w:b/>
                <w:sz w:val="20"/>
                <w:szCs w:val="20"/>
                <w:lang w:eastAsia="ru-RU"/>
              </w:rPr>
              <w:t>на горячую воду</w:t>
            </w:r>
          </w:p>
          <w:p w:rsidR="009C0A5D" w:rsidRPr="009C0A5D" w:rsidRDefault="009C0A5D" w:rsidP="009C0A5D">
            <w:pPr>
              <w:spacing w:after="0" w:line="240" w:lineRule="auto"/>
              <w:jc w:val="center"/>
              <w:rPr>
                <w:rFonts w:eastAsia="Times New Roman" w:cs="Times New Roman"/>
                <w:b/>
                <w:sz w:val="20"/>
                <w:szCs w:val="20"/>
                <w:lang w:eastAsia="ru-RU"/>
              </w:rPr>
            </w:pPr>
            <w:r w:rsidRPr="009C0A5D">
              <w:rPr>
                <w:rFonts w:eastAsia="Times New Roman" w:cs="Times New Roman"/>
                <w:b/>
                <w:sz w:val="20"/>
                <w:szCs w:val="20"/>
                <w:lang w:eastAsia="ru-RU"/>
              </w:rPr>
              <w:t>(руб. куб. м.)</w:t>
            </w:r>
          </w:p>
        </w:tc>
        <w:tc>
          <w:tcPr>
            <w:tcW w:w="1416" w:type="dxa"/>
            <w:vAlign w:val="center"/>
          </w:tcPr>
          <w:p w:rsidR="009C0A5D" w:rsidRPr="009C0A5D" w:rsidRDefault="009C0A5D" w:rsidP="009C0A5D">
            <w:pPr>
              <w:spacing w:after="0" w:line="240" w:lineRule="auto"/>
              <w:jc w:val="center"/>
              <w:rPr>
                <w:rFonts w:eastAsia="Times New Roman" w:cs="Times New Roman"/>
                <w:b/>
                <w:sz w:val="20"/>
                <w:szCs w:val="20"/>
                <w:lang w:eastAsia="ru-RU"/>
              </w:rPr>
            </w:pPr>
            <w:r w:rsidRPr="009C0A5D">
              <w:rPr>
                <w:rFonts w:eastAsia="Times New Roman" w:cs="Times New Roman"/>
                <w:b/>
                <w:sz w:val="20"/>
                <w:szCs w:val="20"/>
                <w:lang w:eastAsia="ru-RU"/>
              </w:rPr>
              <w:t>Компонент</w:t>
            </w:r>
          </w:p>
          <w:p w:rsidR="009C0A5D" w:rsidRPr="009C0A5D" w:rsidRDefault="009C0A5D" w:rsidP="009C0A5D">
            <w:pPr>
              <w:spacing w:after="0" w:line="240" w:lineRule="auto"/>
              <w:jc w:val="center"/>
              <w:rPr>
                <w:rFonts w:eastAsia="Times New Roman" w:cs="Times New Roman"/>
                <w:b/>
                <w:sz w:val="20"/>
                <w:szCs w:val="20"/>
                <w:lang w:eastAsia="ru-RU"/>
              </w:rPr>
            </w:pPr>
            <w:r w:rsidRPr="009C0A5D">
              <w:rPr>
                <w:rFonts w:eastAsia="Times New Roman" w:cs="Times New Roman"/>
                <w:b/>
                <w:sz w:val="20"/>
                <w:szCs w:val="20"/>
                <w:lang w:eastAsia="ru-RU"/>
              </w:rPr>
              <w:t>на холодную воду,</w:t>
            </w:r>
          </w:p>
          <w:p w:rsidR="009C0A5D" w:rsidRPr="009C0A5D" w:rsidRDefault="009C0A5D" w:rsidP="009C0A5D">
            <w:pPr>
              <w:spacing w:after="0" w:line="240" w:lineRule="auto"/>
              <w:jc w:val="center"/>
              <w:rPr>
                <w:rFonts w:eastAsia="Times New Roman" w:cs="Times New Roman"/>
                <w:b/>
                <w:sz w:val="20"/>
                <w:szCs w:val="20"/>
                <w:lang w:eastAsia="ru-RU"/>
              </w:rPr>
            </w:pPr>
            <w:r w:rsidRPr="009C0A5D">
              <w:rPr>
                <w:rFonts w:eastAsia="Times New Roman" w:cs="Times New Roman"/>
                <w:b/>
                <w:sz w:val="20"/>
                <w:szCs w:val="20"/>
                <w:lang w:eastAsia="ru-RU"/>
              </w:rPr>
              <w:t>(руб. куб. м.)</w:t>
            </w:r>
          </w:p>
        </w:tc>
        <w:tc>
          <w:tcPr>
            <w:tcW w:w="1703" w:type="dxa"/>
            <w:vAlign w:val="center"/>
          </w:tcPr>
          <w:p w:rsidR="009C0A5D" w:rsidRPr="009C0A5D" w:rsidRDefault="009C0A5D" w:rsidP="009C0A5D">
            <w:pPr>
              <w:spacing w:after="0" w:line="240" w:lineRule="auto"/>
              <w:jc w:val="center"/>
              <w:rPr>
                <w:rFonts w:eastAsia="Times New Roman" w:cs="Times New Roman"/>
                <w:b/>
                <w:sz w:val="20"/>
                <w:szCs w:val="20"/>
                <w:lang w:eastAsia="ru-RU"/>
              </w:rPr>
            </w:pPr>
            <w:r w:rsidRPr="009C0A5D">
              <w:rPr>
                <w:rFonts w:eastAsia="Times New Roman" w:cs="Times New Roman"/>
                <w:b/>
                <w:sz w:val="20"/>
                <w:szCs w:val="20"/>
                <w:lang w:eastAsia="ru-RU"/>
              </w:rPr>
              <w:t>Компонент</w:t>
            </w:r>
          </w:p>
          <w:p w:rsidR="009C0A5D" w:rsidRPr="009C0A5D" w:rsidRDefault="009C0A5D" w:rsidP="009C0A5D">
            <w:pPr>
              <w:spacing w:after="0" w:line="240" w:lineRule="auto"/>
              <w:jc w:val="center"/>
              <w:rPr>
                <w:rFonts w:eastAsia="Times New Roman" w:cs="Times New Roman"/>
                <w:b/>
                <w:sz w:val="20"/>
                <w:szCs w:val="20"/>
                <w:lang w:eastAsia="ru-RU"/>
              </w:rPr>
            </w:pPr>
            <w:r w:rsidRPr="009C0A5D">
              <w:rPr>
                <w:rFonts w:eastAsia="Times New Roman" w:cs="Times New Roman"/>
                <w:b/>
                <w:sz w:val="20"/>
                <w:szCs w:val="20"/>
                <w:lang w:eastAsia="ru-RU"/>
              </w:rPr>
              <w:t>на тепловую</w:t>
            </w:r>
          </w:p>
          <w:p w:rsidR="009C0A5D" w:rsidRPr="009C0A5D" w:rsidRDefault="009C0A5D" w:rsidP="009C0A5D">
            <w:pPr>
              <w:spacing w:after="0" w:line="240" w:lineRule="auto"/>
              <w:jc w:val="center"/>
              <w:rPr>
                <w:rFonts w:eastAsia="Times New Roman" w:cs="Times New Roman"/>
                <w:b/>
                <w:sz w:val="20"/>
                <w:szCs w:val="20"/>
                <w:lang w:eastAsia="ru-RU"/>
              </w:rPr>
            </w:pPr>
            <w:r w:rsidRPr="009C0A5D">
              <w:rPr>
                <w:rFonts w:eastAsia="Times New Roman" w:cs="Times New Roman"/>
                <w:b/>
                <w:sz w:val="20"/>
                <w:szCs w:val="20"/>
                <w:lang w:eastAsia="ru-RU"/>
              </w:rPr>
              <w:t>энергию,</w:t>
            </w:r>
          </w:p>
          <w:p w:rsidR="009C0A5D" w:rsidRPr="009C0A5D" w:rsidRDefault="009C0A5D" w:rsidP="009C0A5D">
            <w:pPr>
              <w:spacing w:after="0" w:line="240" w:lineRule="auto"/>
              <w:jc w:val="center"/>
              <w:rPr>
                <w:rFonts w:eastAsia="Times New Roman" w:cs="Times New Roman"/>
                <w:b/>
                <w:sz w:val="20"/>
                <w:szCs w:val="20"/>
                <w:lang w:eastAsia="ru-RU"/>
              </w:rPr>
            </w:pPr>
            <w:r w:rsidRPr="009C0A5D">
              <w:rPr>
                <w:rFonts w:eastAsia="Times New Roman" w:cs="Times New Roman"/>
                <w:b/>
                <w:sz w:val="20"/>
                <w:szCs w:val="20"/>
                <w:lang w:eastAsia="ru-RU"/>
              </w:rPr>
              <w:t>(руб. Гкал)</w:t>
            </w:r>
          </w:p>
        </w:tc>
      </w:tr>
      <w:tr w:rsidR="009C0A5D" w:rsidRPr="009C0A5D" w:rsidTr="00FE761C">
        <w:trPr>
          <w:trHeight w:val="729"/>
        </w:trPr>
        <w:tc>
          <w:tcPr>
            <w:tcW w:w="562" w:type="dxa"/>
            <w:vMerge w:val="restart"/>
            <w:vAlign w:val="center"/>
          </w:tcPr>
          <w:p w:rsidR="009C0A5D" w:rsidRPr="009C0A5D" w:rsidRDefault="009C0A5D" w:rsidP="009C0A5D">
            <w:pPr>
              <w:spacing w:after="0" w:line="240" w:lineRule="auto"/>
              <w:rPr>
                <w:rFonts w:eastAsia="Times New Roman" w:cs="Times New Roman"/>
                <w:sz w:val="20"/>
                <w:szCs w:val="20"/>
                <w:lang w:eastAsia="ru-RU"/>
              </w:rPr>
            </w:pPr>
            <w:r w:rsidRPr="009C0A5D">
              <w:rPr>
                <w:rFonts w:eastAsia="Times New Roman" w:cs="Times New Roman"/>
                <w:sz w:val="20"/>
                <w:szCs w:val="20"/>
                <w:lang w:eastAsia="ru-RU"/>
              </w:rPr>
              <w:t>1</w:t>
            </w:r>
          </w:p>
        </w:tc>
        <w:tc>
          <w:tcPr>
            <w:tcW w:w="2126" w:type="dxa"/>
            <w:vMerge w:val="restart"/>
            <w:vAlign w:val="center"/>
          </w:tcPr>
          <w:p w:rsidR="009C0A5D" w:rsidRPr="009C0A5D" w:rsidRDefault="009C0A5D" w:rsidP="009C0A5D">
            <w:pPr>
              <w:spacing w:after="0" w:line="240" w:lineRule="auto"/>
              <w:rPr>
                <w:rFonts w:eastAsia="Times New Roman" w:cs="Times New Roman"/>
                <w:sz w:val="20"/>
                <w:szCs w:val="20"/>
                <w:lang w:eastAsia="ru-RU"/>
              </w:rPr>
            </w:pPr>
            <w:proofErr w:type="spellStart"/>
            <w:r w:rsidRPr="009C0A5D">
              <w:rPr>
                <w:rFonts w:eastAsia="Times New Roman" w:cs="Times New Roman"/>
                <w:sz w:val="20"/>
                <w:szCs w:val="20"/>
                <w:lang w:eastAsia="ru-RU"/>
              </w:rPr>
              <w:t>Сещинское</w:t>
            </w:r>
            <w:proofErr w:type="spellEnd"/>
            <w:r w:rsidRPr="009C0A5D">
              <w:rPr>
                <w:rFonts w:eastAsia="Times New Roman" w:cs="Times New Roman"/>
                <w:sz w:val="20"/>
                <w:szCs w:val="20"/>
                <w:lang w:eastAsia="ru-RU"/>
              </w:rPr>
              <w:t xml:space="preserve"> сельское поселение котельная №7 д. Большая </w:t>
            </w:r>
            <w:proofErr w:type="spellStart"/>
            <w:r w:rsidRPr="009C0A5D">
              <w:rPr>
                <w:rFonts w:eastAsia="Times New Roman" w:cs="Times New Roman"/>
                <w:sz w:val="20"/>
                <w:szCs w:val="20"/>
                <w:lang w:eastAsia="ru-RU"/>
              </w:rPr>
              <w:t>Островня</w:t>
            </w:r>
            <w:proofErr w:type="spellEnd"/>
            <w:r w:rsidRPr="009C0A5D">
              <w:rPr>
                <w:rFonts w:eastAsia="Times New Roman" w:cs="Times New Roman"/>
                <w:sz w:val="20"/>
                <w:szCs w:val="20"/>
                <w:lang w:eastAsia="ru-RU"/>
              </w:rPr>
              <w:t xml:space="preserve"> </w:t>
            </w:r>
          </w:p>
        </w:tc>
        <w:tc>
          <w:tcPr>
            <w:tcW w:w="1554" w:type="dxa"/>
            <w:vAlign w:val="center"/>
          </w:tcPr>
          <w:p w:rsidR="009C0A5D" w:rsidRPr="009C0A5D" w:rsidRDefault="009C0A5D" w:rsidP="009C0A5D">
            <w:pPr>
              <w:spacing w:after="0" w:line="240" w:lineRule="auto"/>
              <w:rPr>
                <w:rFonts w:eastAsia="Times New Roman" w:cs="Times New Roman"/>
                <w:sz w:val="20"/>
                <w:szCs w:val="20"/>
                <w:lang w:eastAsia="ru-RU"/>
              </w:rPr>
            </w:pPr>
            <w:r w:rsidRPr="009C0A5D">
              <w:rPr>
                <w:rFonts w:eastAsia="Times New Roman" w:cs="Times New Roman"/>
                <w:sz w:val="20"/>
                <w:szCs w:val="20"/>
                <w:lang w:eastAsia="ru-RU"/>
              </w:rPr>
              <w:t>Потребители (без НДС)</w:t>
            </w:r>
          </w:p>
        </w:tc>
        <w:tc>
          <w:tcPr>
            <w:tcW w:w="1423" w:type="dxa"/>
            <w:vAlign w:val="center"/>
          </w:tcPr>
          <w:p w:rsidR="009C0A5D" w:rsidRPr="009C0A5D" w:rsidRDefault="009C0A5D" w:rsidP="009C0A5D">
            <w:pPr>
              <w:spacing w:after="0" w:line="240" w:lineRule="auto"/>
              <w:rPr>
                <w:rFonts w:eastAsia="Times New Roman" w:cs="Times New Roman"/>
                <w:sz w:val="20"/>
                <w:szCs w:val="20"/>
                <w:lang w:eastAsia="ru-RU"/>
              </w:rPr>
            </w:pPr>
            <w:r w:rsidRPr="009C0A5D">
              <w:rPr>
                <w:rFonts w:eastAsia="Times New Roman" w:cs="Times New Roman"/>
                <w:sz w:val="20"/>
                <w:szCs w:val="20"/>
                <w:lang w:eastAsia="ru-RU"/>
              </w:rPr>
              <w:t>176,40</w:t>
            </w:r>
          </w:p>
        </w:tc>
        <w:tc>
          <w:tcPr>
            <w:tcW w:w="1416" w:type="dxa"/>
            <w:vAlign w:val="center"/>
          </w:tcPr>
          <w:p w:rsidR="009C0A5D" w:rsidRPr="009C0A5D" w:rsidRDefault="009C0A5D" w:rsidP="009C0A5D">
            <w:pPr>
              <w:spacing w:after="0" w:line="240" w:lineRule="auto"/>
              <w:rPr>
                <w:rFonts w:eastAsia="Times New Roman" w:cs="Times New Roman"/>
                <w:sz w:val="20"/>
                <w:szCs w:val="20"/>
                <w:lang w:eastAsia="ru-RU"/>
              </w:rPr>
            </w:pPr>
            <w:r w:rsidRPr="009C0A5D">
              <w:rPr>
                <w:rFonts w:eastAsia="Times New Roman" w:cs="Times New Roman"/>
                <w:sz w:val="20"/>
                <w:szCs w:val="20"/>
                <w:lang w:eastAsia="ru-RU"/>
              </w:rPr>
              <w:t>43,49</w:t>
            </w:r>
          </w:p>
        </w:tc>
        <w:tc>
          <w:tcPr>
            <w:tcW w:w="1703" w:type="dxa"/>
            <w:vAlign w:val="center"/>
          </w:tcPr>
          <w:p w:rsidR="009C0A5D" w:rsidRPr="009C0A5D" w:rsidRDefault="009C0A5D" w:rsidP="009C0A5D">
            <w:pPr>
              <w:spacing w:after="0" w:line="240" w:lineRule="auto"/>
              <w:rPr>
                <w:rFonts w:eastAsia="Times New Roman" w:cs="Times New Roman"/>
                <w:sz w:val="20"/>
                <w:szCs w:val="20"/>
                <w:lang w:eastAsia="ru-RU"/>
              </w:rPr>
            </w:pPr>
            <w:r w:rsidRPr="009C0A5D">
              <w:rPr>
                <w:rFonts w:eastAsia="Times New Roman" w:cs="Times New Roman"/>
                <w:sz w:val="20"/>
                <w:szCs w:val="20"/>
                <w:lang w:eastAsia="ru-RU"/>
              </w:rPr>
              <w:t>2907,84</w:t>
            </w:r>
          </w:p>
        </w:tc>
      </w:tr>
      <w:tr w:rsidR="009C0A5D" w:rsidRPr="009C0A5D" w:rsidTr="00FE761C">
        <w:trPr>
          <w:trHeight w:val="400"/>
        </w:trPr>
        <w:tc>
          <w:tcPr>
            <w:tcW w:w="562" w:type="dxa"/>
            <w:vMerge/>
            <w:vAlign w:val="center"/>
          </w:tcPr>
          <w:p w:rsidR="009C0A5D" w:rsidRPr="009C0A5D" w:rsidRDefault="009C0A5D" w:rsidP="009C0A5D">
            <w:pPr>
              <w:spacing w:after="0" w:line="240" w:lineRule="auto"/>
              <w:rPr>
                <w:rFonts w:eastAsia="Times New Roman" w:cs="Times New Roman"/>
                <w:sz w:val="20"/>
                <w:szCs w:val="20"/>
                <w:lang w:eastAsia="ru-RU"/>
              </w:rPr>
            </w:pPr>
          </w:p>
        </w:tc>
        <w:tc>
          <w:tcPr>
            <w:tcW w:w="2126" w:type="dxa"/>
            <w:vMerge/>
            <w:vAlign w:val="center"/>
          </w:tcPr>
          <w:p w:rsidR="009C0A5D" w:rsidRPr="009C0A5D" w:rsidRDefault="009C0A5D" w:rsidP="009C0A5D">
            <w:pPr>
              <w:spacing w:after="0" w:line="240" w:lineRule="auto"/>
              <w:rPr>
                <w:rFonts w:eastAsia="Times New Roman" w:cs="Times New Roman"/>
                <w:sz w:val="20"/>
                <w:szCs w:val="20"/>
                <w:lang w:eastAsia="ru-RU"/>
              </w:rPr>
            </w:pPr>
          </w:p>
        </w:tc>
        <w:tc>
          <w:tcPr>
            <w:tcW w:w="1554" w:type="dxa"/>
            <w:vAlign w:val="center"/>
          </w:tcPr>
          <w:p w:rsidR="009C0A5D" w:rsidRPr="009C0A5D" w:rsidRDefault="009C0A5D" w:rsidP="009C0A5D">
            <w:pPr>
              <w:spacing w:after="0" w:line="240" w:lineRule="auto"/>
              <w:rPr>
                <w:rFonts w:eastAsia="Times New Roman" w:cs="Times New Roman"/>
                <w:sz w:val="20"/>
                <w:szCs w:val="20"/>
                <w:lang w:eastAsia="ru-RU"/>
              </w:rPr>
            </w:pPr>
            <w:r w:rsidRPr="009C0A5D">
              <w:rPr>
                <w:rFonts w:eastAsia="Times New Roman" w:cs="Times New Roman"/>
                <w:sz w:val="20"/>
                <w:szCs w:val="20"/>
                <w:lang w:eastAsia="ru-RU"/>
              </w:rPr>
              <w:t>Население                (с НДС)*</w:t>
            </w:r>
          </w:p>
        </w:tc>
        <w:tc>
          <w:tcPr>
            <w:tcW w:w="1423" w:type="dxa"/>
            <w:vAlign w:val="center"/>
          </w:tcPr>
          <w:p w:rsidR="009C0A5D" w:rsidRPr="009C0A5D" w:rsidRDefault="009C0A5D" w:rsidP="009C0A5D">
            <w:pPr>
              <w:spacing w:after="0" w:line="240" w:lineRule="auto"/>
              <w:rPr>
                <w:rFonts w:eastAsia="Times New Roman" w:cs="Times New Roman"/>
                <w:sz w:val="20"/>
                <w:szCs w:val="20"/>
                <w:lang w:eastAsia="ru-RU"/>
              </w:rPr>
            </w:pPr>
            <w:r w:rsidRPr="009C0A5D">
              <w:rPr>
                <w:rFonts w:eastAsia="Times New Roman" w:cs="Times New Roman"/>
                <w:sz w:val="20"/>
                <w:szCs w:val="20"/>
                <w:lang w:eastAsia="ru-RU"/>
              </w:rPr>
              <w:t>211,68</w:t>
            </w:r>
          </w:p>
        </w:tc>
        <w:tc>
          <w:tcPr>
            <w:tcW w:w="1416" w:type="dxa"/>
            <w:vAlign w:val="center"/>
          </w:tcPr>
          <w:p w:rsidR="009C0A5D" w:rsidRPr="009C0A5D" w:rsidRDefault="009C0A5D" w:rsidP="009C0A5D">
            <w:pPr>
              <w:spacing w:after="0" w:line="240" w:lineRule="auto"/>
              <w:rPr>
                <w:rFonts w:eastAsia="Times New Roman" w:cs="Times New Roman"/>
                <w:sz w:val="20"/>
                <w:szCs w:val="20"/>
                <w:lang w:eastAsia="ru-RU"/>
              </w:rPr>
            </w:pPr>
            <w:r w:rsidRPr="009C0A5D">
              <w:rPr>
                <w:rFonts w:eastAsia="Times New Roman" w:cs="Times New Roman"/>
                <w:sz w:val="20"/>
                <w:szCs w:val="20"/>
                <w:lang w:eastAsia="ru-RU"/>
              </w:rPr>
              <w:t>43,49</w:t>
            </w:r>
          </w:p>
        </w:tc>
        <w:tc>
          <w:tcPr>
            <w:tcW w:w="1703" w:type="dxa"/>
            <w:vAlign w:val="center"/>
          </w:tcPr>
          <w:p w:rsidR="009C0A5D" w:rsidRPr="009C0A5D" w:rsidRDefault="009C0A5D" w:rsidP="009C0A5D">
            <w:pPr>
              <w:spacing w:after="0" w:line="240" w:lineRule="auto"/>
              <w:rPr>
                <w:rFonts w:eastAsia="Times New Roman" w:cs="Times New Roman"/>
                <w:sz w:val="20"/>
                <w:szCs w:val="20"/>
                <w:lang w:eastAsia="ru-RU"/>
              </w:rPr>
            </w:pPr>
            <w:r w:rsidRPr="009C0A5D">
              <w:rPr>
                <w:rFonts w:eastAsia="Times New Roman" w:cs="Times New Roman"/>
                <w:sz w:val="20"/>
                <w:szCs w:val="20"/>
                <w:lang w:eastAsia="ru-RU"/>
              </w:rPr>
              <w:t>3489,41</w:t>
            </w:r>
          </w:p>
        </w:tc>
      </w:tr>
    </w:tbl>
    <w:p w:rsidR="009C0A5D" w:rsidRPr="009C0A5D" w:rsidRDefault="009C0A5D" w:rsidP="009C0A5D">
      <w:pPr>
        <w:spacing w:after="0" w:line="240" w:lineRule="auto"/>
        <w:jc w:val="center"/>
        <w:rPr>
          <w:rFonts w:eastAsia="Times New Roman" w:cs="Times New Roman"/>
          <w:b/>
          <w:sz w:val="20"/>
          <w:szCs w:val="20"/>
          <w:lang w:eastAsia="ru-RU"/>
        </w:rPr>
      </w:pPr>
    </w:p>
    <w:tbl>
      <w:tblPr>
        <w:tblStyle w:val="40"/>
        <w:tblW w:w="8784" w:type="dxa"/>
        <w:tblInd w:w="142" w:type="dxa"/>
        <w:tblLook w:val="04A0" w:firstRow="1" w:lastRow="0" w:firstColumn="1" w:lastColumn="0" w:noHBand="0" w:noVBand="1"/>
      </w:tblPr>
      <w:tblGrid>
        <w:gridCol w:w="562"/>
        <w:gridCol w:w="2126"/>
        <w:gridCol w:w="1554"/>
        <w:gridCol w:w="1423"/>
        <w:gridCol w:w="1416"/>
        <w:gridCol w:w="1703"/>
      </w:tblGrid>
      <w:tr w:rsidR="009C0A5D" w:rsidRPr="009C0A5D" w:rsidTr="00FE761C">
        <w:tc>
          <w:tcPr>
            <w:tcW w:w="562" w:type="dxa"/>
            <w:vMerge w:val="restart"/>
            <w:vAlign w:val="center"/>
          </w:tcPr>
          <w:p w:rsidR="009C0A5D" w:rsidRPr="009C0A5D" w:rsidRDefault="009C0A5D" w:rsidP="009C0A5D">
            <w:pPr>
              <w:spacing w:after="0" w:line="240" w:lineRule="auto"/>
              <w:jc w:val="center"/>
              <w:rPr>
                <w:rFonts w:eastAsia="Times New Roman" w:cs="Times New Roman"/>
                <w:b/>
                <w:sz w:val="20"/>
                <w:szCs w:val="20"/>
                <w:lang w:eastAsia="ru-RU"/>
              </w:rPr>
            </w:pPr>
            <w:r w:rsidRPr="009C0A5D">
              <w:rPr>
                <w:rFonts w:eastAsia="Times New Roman" w:cs="Times New Roman"/>
                <w:b/>
                <w:sz w:val="20"/>
                <w:szCs w:val="20"/>
                <w:lang w:eastAsia="ru-RU"/>
              </w:rPr>
              <w:t xml:space="preserve">№ </w:t>
            </w:r>
          </w:p>
          <w:p w:rsidR="009C0A5D" w:rsidRPr="009C0A5D" w:rsidRDefault="009C0A5D" w:rsidP="009C0A5D">
            <w:pPr>
              <w:spacing w:after="0" w:line="240" w:lineRule="auto"/>
              <w:jc w:val="center"/>
              <w:rPr>
                <w:rFonts w:eastAsia="Times New Roman" w:cs="Times New Roman"/>
                <w:b/>
                <w:sz w:val="20"/>
                <w:szCs w:val="20"/>
                <w:lang w:eastAsia="ru-RU"/>
              </w:rPr>
            </w:pPr>
            <w:r w:rsidRPr="009C0A5D">
              <w:rPr>
                <w:rFonts w:eastAsia="Times New Roman" w:cs="Times New Roman"/>
                <w:b/>
                <w:sz w:val="20"/>
                <w:szCs w:val="20"/>
                <w:lang w:eastAsia="ru-RU"/>
              </w:rPr>
              <w:t>п/п</w:t>
            </w:r>
          </w:p>
        </w:tc>
        <w:tc>
          <w:tcPr>
            <w:tcW w:w="2126" w:type="dxa"/>
            <w:vMerge w:val="restart"/>
            <w:vAlign w:val="center"/>
          </w:tcPr>
          <w:p w:rsidR="009C0A5D" w:rsidRPr="009C0A5D" w:rsidRDefault="009C0A5D" w:rsidP="009C0A5D">
            <w:pPr>
              <w:spacing w:after="0" w:line="240" w:lineRule="auto"/>
              <w:jc w:val="center"/>
              <w:rPr>
                <w:rFonts w:eastAsia="Times New Roman" w:cs="Times New Roman"/>
                <w:b/>
                <w:sz w:val="20"/>
                <w:szCs w:val="20"/>
                <w:lang w:eastAsia="ru-RU"/>
              </w:rPr>
            </w:pPr>
            <w:r w:rsidRPr="009C0A5D">
              <w:rPr>
                <w:rFonts w:eastAsia="Times New Roman" w:cs="Times New Roman"/>
                <w:b/>
                <w:sz w:val="20"/>
                <w:szCs w:val="20"/>
                <w:lang w:eastAsia="ru-RU"/>
              </w:rPr>
              <w:t>Наименование МО</w:t>
            </w:r>
          </w:p>
        </w:tc>
        <w:tc>
          <w:tcPr>
            <w:tcW w:w="1554" w:type="dxa"/>
            <w:vMerge w:val="restart"/>
            <w:vAlign w:val="center"/>
          </w:tcPr>
          <w:p w:rsidR="009C0A5D" w:rsidRPr="009C0A5D" w:rsidRDefault="009C0A5D" w:rsidP="009C0A5D">
            <w:pPr>
              <w:spacing w:after="0" w:line="240" w:lineRule="auto"/>
              <w:jc w:val="center"/>
              <w:rPr>
                <w:rFonts w:eastAsia="Times New Roman" w:cs="Times New Roman"/>
                <w:b/>
                <w:sz w:val="20"/>
                <w:szCs w:val="20"/>
                <w:lang w:eastAsia="ru-RU"/>
              </w:rPr>
            </w:pPr>
            <w:r w:rsidRPr="009C0A5D">
              <w:rPr>
                <w:rFonts w:eastAsia="Times New Roman" w:cs="Times New Roman"/>
                <w:b/>
                <w:sz w:val="20"/>
                <w:szCs w:val="20"/>
                <w:lang w:eastAsia="ru-RU"/>
              </w:rPr>
              <w:t>Категория потребителей</w:t>
            </w:r>
          </w:p>
        </w:tc>
        <w:tc>
          <w:tcPr>
            <w:tcW w:w="4542" w:type="dxa"/>
            <w:gridSpan w:val="3"/>
            <w:vAlign w:val="center"/>
          </w:tcPr>
          <w:p w:rsidR="009C0A5D" w:rsidRPr="009C0A5D" w:rsidRDefault="009C0A5D" w:rsidP="009C0A5D">
            <w:pPr>
              <w:spacing w:after="0" w:line="240" w:lineRule="auto"/>
              <w:jc w:val="center"/>
              <w:rPr>
                <w:rFonts w:eastAsia="Times New Roman" w:cs="Times New Roman"/>
                <w:b/>
                <w:sz w:val="20"/>
                <w:szCs w:val="20"/>
                <w:lang w:eastAsia="ru-RU"/>
              </w:rPr>
            </w:pPr>
            <w:r w:rsidRPr="009C0A5D">
              <w:rPr>
                <w:rFonts w:eastAsia="Times New Roman" w:cs="Times New Roman"/>
                <w:b/>
                <w:sz w:val="20"/>
                <w:szCs w:val="20"/>
                <w:lang w:eastAsia="ru-RU"/>
              </w:rPr>
              <w:t>Период действия тарифа</w:t>
            </w:r>
          </w:p>
        </w:tc>
      </w:tr>
      <w:tr w:rsidR="009C0A5D" w:rsidRPr="009C0A5D" w:rsidTr="00FE761C">
        <w:tc>
          <w:tcPr>
            <w:tcW w:w="562" w:type="dxa"/>
            <w:vMerge/>
            <w:vAlign w:val="center"/>
          </w:tcPr>
          <w:p w:rsidR="009C0A5D" w:rsidRPr="009C0A5D" w:rsidRDefault="009C0A5D" w:rsidP="009C0A5D">
            <w:pPr>
              <w:spacing w:after="0" w:line="240" w:lineRule="auto"/>
              <w:jc w:val="center"/>
              <w:rPr>
                <w:rFonts w:eastAsia="Times New Roman" w:cs="Times New Roman"/>
                <w:b/>
                <w:sz w:val="20"/>
                <w:szCs w:val="20"/>
                <w:lang w:eastAsia="ru-RU"/>
              </w:rPr>
            </w:pPr>
          </w:p>
        </w:tc>
        <w:tc>
          <w:tcPr>
            <w:tcW w:w="2126" w:type="dxa"/>
            <w:vMerge/>
            <w:vAlign w:val="center"/>
          </w:tcPr>
          <w:p w:rsidR="009C0A5D" w:rsidRPr="009C0A5D" w:rsidRDefault="009C0A5D" w:rsidP="009C0A5D">
            <w:pPr>
              <w:spacing w:after="0" w:line="240" w:lineRule="auto"/>
              <w:jc w:val="center"/>
              <w:rPr>
                <w:rFonts w:eastAsia="Times New Roman" w:cs="Times New Roman"/>
                <w:b/>
                <w:sz w:val="20"/>
                <w:szCs w:val="20"/>
                <w:lang w:eastAsia="ru-RU"/>
              </w:rPr>
            </w:pPr>
          </w:p>
        </w:tc>
        <w:tc>
          <w:tcPr>
            <w:tcW w:w="1554" w:type="dxa"/>
            <w:vMerge/>
            <w:vAlign w:val="center"/>
          </w:tcPr>
          <w:p w:rsidR="009C0A5D" w:rsidRPr="009C0A5D" w:rsidRDefault="009C0A5D" w:rsidP="009C0A5D">
            <w:pPr>
              <w:spacing w:after="0" w:line="240" w:lineRule="auto"/>
              <w:jc w:val="center"/>
              <w:rPr>
                <w:rFonts w:eastAsia="Times New Roman" w:cs="Times New Roman"/>
                <w:b/>
                <w:sz w:val="20"/>
                <w:szCs w:val="20"/>
                <w:lang w:eastAsia="ru-RU"/>
              </w:rPr>
            </w:pPr>
          </w:p>
        </w:tc>
        <w:tc>
          <w:tcPr>
            <w:tcW w:w="4542" w:type="dxa"/>
            <w:gridSpan w:val="3"/>
            <w:vAlign w:val="center"/>
          </w:tcPr>
          <w:p w:rsidR="009C0A5D" w:rsidRPr="009C0A5D" w:rsidRDefault="009C0A5D" w:rsidP="009C0A5D">
            <w:pPr>
              <w:spacing w:after="0" w:line="240" w:lineRule="auto"/>
              <w:jc w:val="center"/>
              <w:rPr>
                <w:rFonts w:eastAsia="Times New Roman" w:cs="Times New Roman"/>
                <w:b/>
                <w:sz w:val="20"/>
                <w:szCs w:val="20"/>
                <w:lang w:eastAsia="ru-RU"/>
              </w:rPr>
            </w:pPr>
            <w:r w:rsidRPr="009C0A5D">
              <w:rPr>
                <w:rFonts w:eastAsia="Times New Roman" w:cs="Times New Roman"/>
                <w:b/>
                <w:sz w:val="20"/>
                <w:szCs w:val="20"/>
                <w:lang w:eastAsia="ru-RU"/>
              </w:rPr>
              <w:t>с 1 июля 2025 года по 31 декабря 2025 года</w:t>
            </w:r>
          </w:p>
        </w:tc>
      </w:tr>
      <w:tr w:rsidR="009C0A5D" w:rsidRPr="009C0A5D" w:rsidTr="00FE761C">
        <w:tc>
          <w:tcPr>
            <w:tcW w:w="562" w:type="dxa"/>
            <w:vMerge/>
            <w:vAlign w:val="center"/>
          </w:tcPr>
          <w:p w:rsidR="009C0A5D" w:rsidRPr="009C0A5D" w:rsidRDefault="009C0A5D" w:rsidP="009C0A5D">
            <w:pPr>
              <w:spacing w:after="0" w:line="240" w:lineRule="auto"/>
              <w:jc w:val="center"/>
              <w:rPr>
                <w:rFonts w:eastAsia="Times New Roman" w:cs="Times New Roman"/>
                <w:b/>
                <w:sz w:val="20"/>
                <w:szCs w:val="20"/>
                <w:lang w:eastAsia="ru-RU"/>
              </w:rPr>
            </w:pPr>
          </w:p>
        </w:tc>
        <w:tc>
          <w:tcPr>
            <w:tcW w:w="2126" w:type="dxa"/>
            <w:vMerge/>
            <w:vAlign w:val="center"/>
          </w:tcPr>
          <w:p w:rsidR="009C0A5D" w:rsidRPr="009C0A5D" w:rsidRDefault="009C0A5D" w:rsidP="009C0A5D">
            <w:pPr>
              <w:spacing w:after="0" w:line="240" w:lineRule="auto"/>
              <w:jc w:val="center"/>
              <w:rPr>
                <w:rFonts w:eastAsia="Times New Roman" w:cs="Times New Roman"/>
                <w:b/>
                <w:sz w:val="20"/>
                <w:szCs w:val="20"/>
                <w:lang w:eastAsia="ru-RU"/>
              </w:rPr>
            </w:pPr>
          </w:p>
        </w:tc>
        <w:tc>
          <w:tcPr>
            <w:tcW w:w="1554" w:type="dxa"/>
            <w:vMerge/>
            <w:vAlign w:val="center"/>
          </w:tcPr>
          <w:p w:rsidR="009C0A5D" w:rsidRPr="009C0A5D" w:rsidRDefault="009C0A5D" w:rsidP="009C0A5D">
            <w:pPr>
              <w:spacing w:after="0" w:line="240" w:lineRule="auto"/>
              <w:jc w:val="center"/>
              <w:rPr>
                <w:rFonts w:eastAsia="Times New Roman" w:cs="Times New Roman"/>
                <w:b/>
                <w:sz w:val="20"/>
                <w:szCs w:val="20"/>
                <w:lang w:eastAsia="ru-RU"/>
              </w:rPr>
            </w:pPr>
          </w:p>
        </w:tc>
        <w:tc>
          <w:tcPr>
            <w:tcW w:w="1423" w:type="dxa"/>
            <w:vAlign w:val="center"/>
          </w:tcPr>
          <w:p w:rsidR="009C0A5D" w:rsidRPr="009C0A5D" w:rsidRDefault="009C0A5D" w:rsidP="009C0A5D">
            <w:pPr>
              <w:spacing w:after="0" w:line="240" w:lineRule="auto"/>
              <w:jc w:val="center"/>
              <w:rPr>
                <w:rFonts w:eastAsia="Times New Roman" w:cs="Times New Roman"/>
                <w:b/>
                <w:sz w:val="20"/>
                <w:szCs w:val="20"/>
                <w:lang w:eastAsia="ru-RU"/>
              </w:rPr>
            </w:pPr>
            <w:r w:rsidRPr="009C0A5D">
              <w:rPr>
                <w:rFonts w:eastAsia="Times New Roman" w:cs="Times New Roman"/>
                <w:b/>
                <w:sz w:val="20"/>
                <w:szCs w:val="20"/>
                <w:lang w:eastAsia="ru-RU"/>
              </w:rPr>
              <w:t>Тариф</w:t>
            </w:r>
          </w:p>
          <w:p w:rsidR="009C0A5D" w:rsidRPr="009C0A5D" w:rsidRDefault="009C0A5D" w:rsidP="009C0A5D">
            <w:pPr>
              <w:spacing w:after="0" w:line="240" w:lineRule="auto"/>
              <w:jc w:val="center"/>
              <w:rPr>
                <w:rFonts w:eastAsia="Times New Roman" w:cs="Times New Roman"/>
                <w:b/>
                <w:sz w:val="20"/>
                <w:szCs w:val="20"/>
                <w:lang w:eastAsia="ru-RU"/>
              </w:rPr>
            </w:pPr>
            <w:r w:rsidRPr="009C0A5D">
              <w:rPr>
                <w:rFonts w:eastAsia="Times New Roman" w:cs="Times New Roman"/>
                <w:b/>
                <w:sz w:val="20"/>
                <w:szCs w:val="20"/>
                <w:lang w:eastAsia="ru-RU"/>
              </w:rPr>
              <w:t>на горячую воду</w:t>
            </w:r>
          </w:p>
          <w:p w:rsidR="009C0A5D" w:rsidRPr="009C0A5D" w:rsidRDefault="009C0A5D" w:rsidP="009C0A5D">
            <w:pPr>
              <w:spacing w:after="0" w:line="240" w:lineRule="auto"/>
              <w:jc w:val="center"/>
              <w:rPr>
                <w:rFonts w:eastAsia="Times New Roman" w:cs="Times New Roman"/>
                <w:b/>
                <w:sz w:val="20"/>
                <w:szCs w:val="20"/>
                <w:lang w:eastAsia="ru-RU"/>
              </w:rPr>
            </w:pPr>
            <w:r w:rsidRPr="009C0A5D">
              <w:rPr>
                <w:rFonts w:eastAsia="Times New Roman" w:cs="Times New Roman"/>
                <w:b/>
                <w:sz w:val="20"/>
                <w:szCs w:val="20"/>
                <w:lang w:eastAsia="ru-RU"/>
              </w:rPr>
              <w:t>(руб. куб. м.)</w:t>
            </w:r>
          </w:p>
        </w:tc>
        <w:tc>
          <w:tcPr>
            <w:tcW w:w="1416" w:type="dxa"/>
            <w:vAlign w:val="center"/>
          </w:tcPr>
          <w:p w:rsidR="009C0A5D" w:rsidRPr="009C0A5D" w:rsidRDefault="009C0A5D" w:rsidP="009C0A5D">
            <w:pPr>
              <w:spacing w:after="0" w:line="240" w:lineRule="auto"/>
              <w:jc w:val="center"/>
              <w:rPr>
                <w:rFonts w:eastAsia="Times New Roman" w:cs="Times New Roman"/>
                <w:b/>
                <w:sz w:val="20"/>
                <w:szCs w:val="20"/>
                <w:lang w:eastAsia="ru-RU"/>
              </w:rPr>
            </w:pPr>
            <w:r w:rsidRPr="009C0A5D">
              <w:rPr>
                <w:rFonts w:eastAsia="Times New Roman" w:cs="Times New Roman"/>
                <w:b/>
                <w:sz w:val="20"/>
                <w:szCs w:val="20"/>
                <w:lang w:eastAsia="ru-RU"/>
              </w:rPr>
              <w:t>Компонент</w:t>
            </w:r>
          </w:p>
          <w:p w:rsidR="009C0A5D" w:rsidRPr="009C0A5D" w:rsidRDefault="009C0A5D" w:rsidP="009C0A5D">
            <w:pPr>
              <w:spacing w:after="0" w:line="240" w:lineRule="auto"/>
              <w:jc w:val="center"/>
              <w:rPr>
                <w:rFonts w:eastAsia="Times New Roman" w:cs="Times New Roman"/>
                <w:b/>
                <w:sz w:val="20"/>
                <w:szCs w:val="20"/>
                <w:lang w:eastAsia="ru-RU"/>
              </w:rPr>
            </w:pPr>
            <w:r w:rsidRPr="009C0A5D">
              <w:rPr>
                <w:rFonts w:eastAsia="Times New Roman" w:cs="Times New Roman"/>
                <w:b/>
                <w:sz w:val="20"/>
                <w:szCs w:val="20"/>
                <w:lang w:eastAsia="ru-RU"/>
              </w:rPr>
              <w:t>на холодную воду,</w:t>
            </w:r>
          </w:p>
          <w:p w:rsidR="009C0A5D" w:rsidRPr="009C0A5D" w:rsidRDefault="009C0A5D" w:rsidP="009C0A5D">
            <w:pPr>
              <w:spacing w:after="0" w:line="240" w:lineRule="auto"/>
              <w:jc w:val="center"/>
              <w:rPr>
                <w:rFonts w:eastAsia="Times New Roman" w:cs="Times New Roman"/>
                <w:b/>
                <w:sz w:val="20"/>
                <w:szCs w:val="20"/>
                <w:lang w:eastAsia="ru-RU"/>
              </w:rPr>
            </w:pPr>
            <w:r w:rsidRPr="009C0A5D">
              <w:rPr>
                <w:rFonts w:eastAsia="Times New Roman" w:cs="Times New Roman"/>
                <w:b/>
                <w:sz w:val="20"/>
                <w:szCs w:val="20"/>
                <w:lang w:eastAsia="ru-RU"/>
              </w:rPr>
              <w:t>(руб. куб. м.)</w:t>
            </w:r>
          </w:p>
        </w:tc>
        <w:tc>
          <w:tcPr>
            <w:tcW w:w="1703" w:type="dxa"/>
            <w:vAlign w:val="center"/>
          </w:tcPr>
          <w:p w:rsidR="009C0A5D" w:rsidRPr="009C0A5D" w:rsidRDefault="009C0A5D" w:rsidP="009C0A5D">
            <w:pPr>
              <w:spacing w:after="0" w:line="240" w:lineRule="auto"/>
              <w:jc w:val="center"/>
              <w:rPr>
                <w:rFonts w:eastAsia="Times New Roman" w:cs="Times New Roman"/>
                <w:b/>
                <w:sz w:val="20"/>
                <w:szCs w:val="20"/>
                <w:lang w:eastAsia="ru-RU"/>
              </w:rPr>
            </w:pPr>
            <w:r w:rsidRPr="009C0A5D">
              <w:rPr>
                <w:rFonts w:eastAsia="Times New Roman" w:cs="Times New Roman"/>
                <w:b/>
                <w:sz w:val="20"/>
                <w:szCs w:val="20"/>
                <w:lang w:eastAsia="ru-RU"/>
              </w:rPr>
              <w:t>Компонент</w:t>
            </w:r>
          </w:p>
          <w:p w:rsidR="009C0A5D" w:rsidRPr="009C0A5D" w:rsidRDefault="009C0A5D" w:rsidP="009C0A5D">
            <w:pPr>
              <w:spacing w:after="0" w:line="240" w:lineRule="auto"/>
              <w:jc w:val="center"/>
              <w:rPr>
                <w:rFonts w:eastAsia="Times New Roman" w:cs="Times New Roman"/>
                <w:b/>
                <w:sz w:val="20"/>
                <w:szCs w:val="20"/>
                <w:lang w:eastAsia="ru-RU"/>
              </w:rPr>
            </w:pPr>
            <w:r w:rsidRPr="009C0A5D">
              <w:rPr>
                <w:rFonts w:eastAsia="Times New Roman" w:cs="Times New Roman"/>
                <w:b/>
                <w:sz w:val="20"/>
                <w:szCs w:val="20"/>
                <w:lang w:eastAsia="ru-RU"/>
              </w:rPr>
              <w:t>на тепловую</w:t>
            </w:r>
          </w:p>
          <w:p w:rsidR="009C0A5D" w:rsidRPr="009C0A5D" w:rsidRDefault="009C0A5D" w:rsidP="009C0A5D">
            <w:pPr>
              <w:spacing w:after="0" w:line="240" w:lineRule="auto"/>
              <w:jc w:val="center"/>
              <w:rPr>
                <w:rFonts w:eastAsia="Times New Roman" w:cs="Times New Roman"/>
                <w:b/>
                <w:sz w:val="20"/>
                <w:szCs w:val="20"/>
                <w:lang w:eastAsia="ru-RU"/>
              </w:rPr>
            </w:pPr>
            <w:r w:rsidRPr="009C0A5D">
              <w:rPr>
                <w:rFonts w:eastAsia="Times New Roman" w:cs="Times New Roman"/>
                <w:b/>
                <w:sz w:val="20"/>
                <w:szCs w:val="20"/>
                <w:lang w:eastAsia="ru-RU"/>
              </w:rPr>
              <w:t>энергию,</w:t>
            </w:r>
          </w:p>
          <w:p w:rsidR="009C0A5D" w:rsidRPr="009C0A5D" w:rsidRDefault="009C0A5D" w:rsidP="009C0A5D">
            <w:pPr>
              <w:spacing w:after="0" w:line="240" w:lineRule="auto"/>
              <w:jc w:val="center"/>
              <w:rPr>
                <w:rFonts w:eastAsia="Times New Roman" w:cs="Times New Roman"/>
                <w:b/>
                <w:sz w:val="20"/>
                <w:szCs w:val="20"/>
                <w:lang w:eastAsia="ru-RU"/>
              </w:rPr>
            </w:pPr>
            <w:r w:rsidRPr="009C0A5D">
              <w:rPr>
                <w:rFonts w:eastAsia="Times New Roman" w:cs="Times New Roman"/>
                <w:b/>
                <w:sz w:val="20"/>
                <w:szCs w:val="20"/>
                <w:lang w:eastAsia="ru-RU"/>
              </w:rPr>
              <w:t>(руб. Гкал)</w:t>
            </w:r>
          </w:p>
        </w:tc>
      </w:tr>
      <w:tr w:rsidR="009C0A5D" w:rsidRPr="009C0A5D" w:rsidTr="00FE761C">
        <w:trPr>
          <w:trHeight w:val="729"/>
        </w:trPr>
        <w:tc>
          <w:tcPr>
            <w:tcW w:w="562" w:type="dxa"/>
            <w:vMerge w:val="restart"/>
            <w:vAlign w:val="center"/>
          </w:tcPr>
          <w:p w:rsidR="009C0A5D" w:rsidRPr="009C0A5D" w:rsidRDefault="009C0A5D" w:rsidP="009C0A5D">
            <w:pPr>
              <w:spacing w:after="0" w:line="240" w:lineRule="auto"/>
              <w:rPr>
                <w:rFonts w:eastAsia="Times New Roman" w:cs="Times New Roman"/>
                <w:sz w:val="20"/>
                <w:szCs w:val="20"/>
                <w:lang w:eastAsia="ru-RU"/>
              </w:rPr>
            </w:pPr>
            <w:r w:rsidRPr="009C0A5D">
              <w:rPr>
                <w:rFonts w:eastAsia="Times New Roman" w:cs="Times New Roman"/>
                <w:sz w:val="20"/>
                <w:szCs w:val="20"/>
                <w:lang w:eastAsia="ru-RU"/>
              </w:rPr>
              <w:t>1</w:t>
            </w:r>
          </w:p>
        </w:tc>
        <w:tc>
          <w:tcPr>
            <w:tcW w:w="2126" w:type="dxa"/>
            <w:vMerge w:val="restart"/>
            <w:vAlign w:val="center"/>
          </w:tcPr>
          <w:p w:rsidR="009C0A5D" w:rsidRPr="009C0A5D" w:rsidRDefault="009C0A5D" w:rsidP="009C0A5D">
            <w:pPr>
              <w:spacing w:after="0" w:line="240" w:lineRule="auto"/>
              <w:rPr>
                <w:rFonts w:eastAsia="Times New Roman" w:cs="Times New Roman"/>
                <w:sz w:val="20"/>
                <w:szCs w:val="20"/>
                <w:lang w:eastAsia="ru-RU"/>
              </w:rPr>
            </w:pPr>
            <w:proofErr w:type="spellStart"/>
            <w:r w:rsidRPr="009C0A5D">
              <w:rPr>
                <w:rFonts w:eastAsia="Times New Roman" w:cs="Times New Roman"/>
                <w:sz w:val="20"/>
                <w:szCs w:val="20"/>
                <w:lang w:eastAsia="ru-RU"/>
              </w:rPr>
              <w:t>Сещинское</w:t>
            </w:r>
            <w:proofErr w:type="spellEnd"/>
            <w:r w:rsidRPr="009C0A5D">
              <w:rPr>
                <w:rFonts w:eastAsia="Times New Roman" w:cs="Times New Roman"/>
                <w:sz w:val="20"/>
                <w:szCs w:val="20"/>
                <w:lang w:eastAsia="ru-RU"/>
              </w:rPr>
              <w:t xml:space="preserve"> сельское поселение котельная №7 д. Большая </w:t>
            </w:r>
            <w:proofErr w:type="spellStart"/>
            <w:r w:rsidRPr="009C0A5D">
              <w:rPr>
                <w:rFonts w:eastAsia="Times New Roman" w:cs="Times New Roman"/>
                <w:sz w:val="20"/>
                <w:szCs w:val="20"/>
                <w:lang w:eastAsia="ru-RU"/>
              </w:rPr>
              <w:t>Островня</w:t>
            </w:r>
            <w:proofErr w:type="spellEnd"/>
          </w:p>
        </w:tc>
        <w:tc>
          <w:tcPr>
            <w:tcW w:w="1554" w:type="dxa"/>
            <w:vAlign w:val="center"/>
          </w:tcPr>
          <w:p w:rsidR="009C0A5D" w:rsidRPr="009C0A5D" w:rsidRDefault="009C0A5D" w:rsidP="009C0A5D">
            <w:pPr>
              <w:spacing w:after="0" w:line="240" w:lineRule="auto"/>
              <w:rPr>
                <w:rFonts w:eastAsia="Times New Roman" w:cs="Times New Roman"/>
                <w:sz w:val="20"/>
                <w:szCs w:val="20"/>
                <w:lang w:eastAsia="ru-RU"/>
              </w:rPr>
            </w:pPr>
            <w:r w:rsidRPr="009C0A5D">
              <w:rPr>
                <w:rFonts w:eastAsia="Times New Roman" w:cs="Times New Roman"/>
                <w:sz w:val="20"/>
                <w:szCs w:val="20"/>
                <w:lang w:eastAsia="ru-RU"/>
              </w:rPr>
              <w:t>Потребители (без НДС)</w:t>
            </w:r>
          </w:p>
        </w:tc>
        <w:tc>
          <w:tcPr>
            <w:tcW w:w="1423" w:type="dxa"/>
            <w:vAlign w:val="center"/>
          </w:tcPr>
          <w:p w:rsidR="009C0A5D" w:rsidRPr="009C0A5D" w:rsidRDefault="009C0A5D" w:rsidP="009C0A5D">
            <w:pPr>
              <w:spacing w:after="0" w:line="240" w:lineRule="auto"/>
              <w:rPr>
                <w:rFonts w:eastAsia="Times New Roman" w:cs="Times New Roman"/>
                <w:sz w:val="20"/>
                <w:szCs w:val="20"/>
                <w:lang w:eastAsia="ru-RU"/>
              </w:rPr>
            </w:pPr>
            <w:r w:rsidRPr="009C0A5D">
              <w:rPr>
                <w:rFonts w:eastAsia="Times New Roman" w:cs="Times New Roman"/>
                <w:sz w:val="20"/>
                <w:szCs w:val="20"/>
                <w:lang w:eastAsia="ru-RU"/>
              </w:rPr>
              <w:t>192,88</w:t>
            </w:r>
          </w:p>
        </w:tc>
        <w:tc>
          <w:tcPr>
            <w:tcW w:w="1416" w:type="dxa"/>
            <w:vAlign w:val="center"/>
          </w:tcPr>
          <w:p w:rsidR="009C0A5D" w:rsidRPr="009C0A5D" w:rsidRDefault="009C0A5D" w:rsidP="009C0A5D">
            <w:pPr>
              <w:spacing w:after="0" w:line="240" w:lineRule="auto"/>
              <w:rPr>
                <w:rFonts w:eastAsia="Times New Roman" w:cs="Times New Roman"/>
                <w:sz w:val="20"/>
                <w:szCs w:val="20"/>
                <w:lang w:eastAsia="ru-RU"/>
              </w:rPr>
            </w:pPr>
            <w:r w:rsidRPr="009C0A5D">
              <w:rPr>
                <w:rFonts w:eastAsia="Times New Roman" w:cs="Times New Roman"/>
                <w:sz w:val="20"/>
                <w:szCs w:val="20"/>
                <w:lang w:eastAsia="ru-RU"/>
              </w:rPr>
              <w:t>46,44</w:t>
            </w:r>
          </w:p>
        </w:tc>
        <w:tc>
          <w:tcPr>
            <w:tcW w:w="1703" w:type="dxa"/>
            <w:vAlign w:val="center"/>
          </w:tcPr>
          <w:p w:rsidR="009C0A5D" w:rsidRPr="009C0A5D" w:rsidRDefault="009C0A5D" w:rsidP="009C0A5D">
            <w:pPr>
              <w:spacing w:after="0" w:line="240" w:lineRule="auto"/>
              <w:rPr>
                <w:rFonts w:eastAsia="Times New Roman" w:cs="Times New Roman"/>
                <w:sz w:val="20"/>
                <w:szCs w:val="20"/>
                <w:lang w:eastAsia="ru-RU"/>
              </w:rPr>
            </w:pPr>
            <w:r w:rsidRPr="009C0A5D">
              <w:rPr>
                <w:rFonts w:eastAsia="Times New Roman" w:cs="Times New Roman"/>
                <w:sz w:val="20"/>
                <w:szCs w:val="20"/>
                <w:lang w:eastAsia="ru-RU"/>
              </w:rPr>
              <w:t>3198,62</w:t>
            </w:r>
          </w:p>
        </w:tc>
      </w:tr>
      <w:tr w:rsidR="009C0A5D" w:rsidRPr="009C0A5D" w:rsidTr="00FE761C">
        <w:trPr>
          <w:trHeight w:val="400"/>
        </w:trPr>
        <w:tc>
          <w:tcPr>
            <w:tcW w:w="562" w:type="dxa"/>
            <w:vMerge/>
            <w:vAlign w:val="center"/>
          </w:tcPr>
          <w:p w:rsidR="009C0A5D" w:rsidRPr="009C0A5D" w:rsidRDefault="009C0A5D" w:rsidP="009C0A5D">
            <w:pPr>
              <w:spacing w:after="0" w:line="240" w:lineRule="auto"/>
              <w:rPr>
                <w:rFonts w:eastAsia="Times New Roman" w:cs="Times New Roman"/>
                <w:sz w:val="20"/>
                <w:szCs w:val="20"/>
                <w:lang w:eastAsia="ru-RU"/>
              </w:rPr>
            </w:pPr>
          </w:p>
        </w:tc>
        <w:tc>
          <w:tcPr>
            <w:tcW w:w="2126" w:type="dxa"/>
            <w:vMerge/>
            <w:vAlign w:val="center"/>
          </w:tcPr>
          <w:p w:rsidR="009C0A5D" w:rsidRPr="009C0A5D" w:rsidRDefault="009C0A5D" w:rsidP="009C0A5D">
            <w:pPr>
              <w:spacing w:after="0" w:line="240" w:lineRule="auto"/>
              <w:rPr>
                <w:rFonts w:eastAsia="Times New Roman" w:cs="Times New Roman"/>
                <w:sz w:val="20"/>
                <w:szCs w:val="20"/>
                <w:lang w:eastAsia="ru-RU"/>
              </w:rPr>
            </w:pPr>
          </w:p>
        </w:tc>
        <w:tc>
          <w:tcPr>
            <w:tcW w:w="1554" w:type="dxa"/>
            <w:vAlign w:val="center"/>
          </w:tcPr>
          <w:p w:rsidR="009C0A5D" w:rsidRPr="009C0A5D" w:rsidRDefault="009C0A5D" w:rsidP="009C0A5D">
            <w:pPr>
              <w:spacing w:after="0" w:line="240" w:lineRule="auto"/>
              <w:rPr>
                <w:rFonts w:eastAsia="Times New Roman" w:cs="Times New Roman"/>
                <w:sz w:val="20"/>
                <w:szCs w:val="20"/>
                <w:lang w:eastAsia="ru-RU"/>
              </w:rPr>
            </w:pPr>
            <w:r w:rsidRPr="009C0A5D">
              <w:rPr>
                <w:rFonts w:eastAsia="Times New Roman" w:cs="Times New Roman"/>
                <w:sz w:val="20"/>
                <w:szCs w:val="20"/>
                <w:lang w:eastAsia="ru-RU"/>
              </w:rPr>
              <w:t>Население                (с НДС)*</w:t>
            </w:r>
          </w:p>
        </w:tc>
        <w:tc>
          <w:tcPr>
            <w:tcW w:w="1423" w:type="dxa"/>
            <w:vAlign w:val="center"/>
          </w:tcPr>
          <w:p w:rsidR="009C0A5D" w:rsidRPr="009C0A5D" w:rsidRDefault="009C0A5D" w:rsidP="009C0A5D">
            <w:pPr>
              <w:spacing w:after="0" w:line="240" w:lineRule="auto"/>
              <w:rPr>
                <w:rFonts w:eastAsia="Times New Roman" w:cs="Times New Roman"/>
                <w:sz w:val="20"/>
                <w:szCs w:val="20"/>
                <w:lang w:eastAsia="ru-RU"/>
              </w:rPr>
            </w:pPr>
            <w:r w:rsidRPr="009C0A5D">
              <w:rPr>
                <w:rFonts w:eastAsia="Times New Roman" w:cs="Times New Roman"/>
                <w:sz w:val="20"/>
                <w:szCs w:val="20"/>
                <w:lang w:eastAsia="ru-RU"/>
              </w:rPr>
              <w:t>231,46</w:t>
            </w:r>
          </w:p>
        </w:tc>
        <w:tc>
          <w:tcPr>
            <w:tcW w:w="1416" w:type="dxa"/>
            <w:vAlign w:val="center"/>
          </w:tcPr>
          <w:p w:rsidR="009C0A5D" w:rsidRPr="009C0A5D" w:rsidRDefault="009C0A5D" w:rsidP="009C0A5D">
            <w:pPr>
              <w:spacing w:after="0" w:line="240" w:lineRule="auto"/>
              <w:rPr>
                <w:rFonts w:eastAsia="Times New Roman" w:cs="Times New Roman"/>
                <w:sz w:val="20"/>
                <w:szCs w:val="20"/>
                <w:lang w:eastAsia="ru-RU"/>
              </w:rPr>
            </w:pPr>
            <w:r w:rsidRPr="009C0A5D">
              <w:rPr>
                <w:rFonts w:eastAsia="Times New Roman" w:cs="Times New Roman"/>
                <w:sz w:val="20"/>
                <w:szCs w:val="20"/>
                <w:lang w:eastAsia="ru-RU"/>
              </w:rPr>
              <w:t>46,44</w:t>
            </w:r>
          </w:p>
        </w:tc>
        <w:tc>
          <w:tcPr>
            <w:tcW w:w="1703" w:type="dxa"/>
            <w:vAlign w:val="center"/>
          </w:tcPr>
          <w:p w:rsidR="009C0A5D" w:rsidRPr="009C0A5D" w:rsidRDefault="009C0A5D" w:rsidP="009C0A5D">
            <w:pPr>
              <w:spacing w:after="0" w:line="240" w:lineRule="auto"/>
              <w:rPr>
                <w:rFonts w:eastAsia="Times New Roman" w:cs="Times New Roman"/>
                <w:sz w:val="20"/>
                <w:szCs w:val="20"/>
                <w:lang w:eastAsia="ru-RU"/>
              </w:rPr>
            </w:pPr>
            <w:r w:rsidRPr="009C0A5D">
              <w:rPr>
                <w:rFonts w:eastAsia="Times New Roman" w:cs="Times New Roman"/>
                <w:sz w:val="20"/>
                <w:szCs w:val="20"/>
                <w:lang w:eastAsia="ru-RU"/>
              </w:rPr>
              <w:t>3838,34</w:t>
            </w:r>
          </w:p>
        </w:tc>
      </w:tr>
    </w:tbl>
    <w:p w:rsidR="009C0A5D" w:rsidRPr="009C0A5D" w:rsidRDefault="009C0A5D" w:rsidP="009C0A5D">
      <w:pPr>
        <w:spacing w:after="0" w:line="240" w:lineRule="auto"/>
        <w:jc w:val="center"/>
        <w:rPr>
          <w:rFonts w:eastAsia="Times New Roman" w:cs="Times New Roman"/>
          <w:b/>
          <w:sz w:val="20"/>
          <w:szCs w:val="20"/>
          <w:lang w:eastAsia="ru-RU"/>
        </w:rPr>
      </w:pPr>
    </w:p>
    <w:tbl>
      <w:tblPr>
        <w:tblW w:w="9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7"/>
        <w:gridCol w:w="2890"/>
        <w:gridCol w:w="1455"/>
        <w:gridCol w:w="1448"/>
        <w:gridCol w:w="1432"/>
        <w:gridCol w:w="1403"/>
      </w:tblGrid>
      <w:tr w:rsidR="009C0A5D" w:rsidRPr="009C0A5D" w:rsidTr="009C0A5D">
        <w:trPr>
          <w:trHeight w:val="20"/>
          <w:jc w:val="center"/>
        </w:trPr>
        <w:tc>
          <w:tcPr>
            <w:tcW w:w="417" w:type="dxa"/>
            <w:vMerge w:val="restart"/>
            <w:noWrap/>
            <w:vAlign w:val="center"/>
          </w:tcPr>
          <w:p w:rsidR="009C0A5D" w:rsidRPr="009C0A5D" w:rsidRDefault="009C0A5D" w:rsidP="009C0A5D">
            <w:pPr>
              <w:spacing w:after="0" w:line="240" w:lineRule="auto"/>
              <w:contextualSpacing/>
              <w:rPr>
                <w:rFonts w:eastAsia="Calibri" w:cs="Times New Roman"/>
                <w:b/>
                <w:sz w:val="20"/>
                <w:szCs w:val="20"/>
                <w:lang w:val="x-none" w:eastAsia="x-none"/>
              </w:rPr>
            </w:pPr>
            <w:r w:rsidRPr="009C0A5D">
              <w:rPr>
                <w:rFonts w:eastAsia="Calibri" w:cs="Times New Roman"/>
                <w:b/>
                <w:sz w:val="20"/>
                <w:szCs w:val="20"/>
                <w:lang w:val="x-none" w:eastAsia="x-none"/>
              </w:rPr>
              <w:t>№</w:t>
            </w:r>
          </w:p>
        </w:tc>
        <w:tc>
          <w:tcPr>
            <w:tcW w:w="2890" w:type="dxa"/>
            <w:vMerge w:val="restart"/>
            <w:noWrap/>
            <w:vAlign w:val="center"/>
          </w:tcPr>
          <w:p w:rsidR="009C0A5D" w:rsidRPr="009C0A5D" w:rsidRDefault="009C0A5D" w:rsidP="009C0A5D">
            <w:pPr>
              <w:spacing w:after="0" w:line="240" w:lineRule="auto"/>
              <w:contextualSpacing/>
              <w:jc w:val="center"/>
              <w:rPr>
                <w:rFonts w:eastAsia="Calibri" w:cs="Times New Roman"/>
                <w:b/>
                <w:sz w:val="20"/>
                <w:szCs w:val="20"/>
                <w:lang w:val="x-none" w:eastAsia="x-none"/>
              </w:rPr>
            </w:pPr>
            <w:r w:rsidRPr="009C0A5D">
              <w:rPr>
                <w:rFonts w:eastAsia="Calibri" w:cs="Times New Roman"/>
                <w:b/>
                <w:sz w:val="20"/>
                <w:szCs w:val="20"/>
                <w:lang w:val="x-none" w:eastAsia="x-none"/>
              </w:rPr>
              <w:t>Теплоснабжающая организация</w:t>
            </w:r>
          </w:p>
        </w:tc>
        <w:tc>
          <w:tcPr>
            <w:tcW w:w="5738" w:type="dxa"/>
            <w:gridSpan w:val="4"/>
            <w:vAlign w:val="center"/>
          </w:tcPr>
          <w:p w:rsidR="009C0A5D" w:rsidRPr="009C0A5D" w:rsidRDefault="009C0A5D" w:rsidP="009C0A5D">
            <w:pPr>
              <w:spacing w:after="0" w:line="240" w:lineRule="auto"/>
              <w:contextualSpacing/>
              <w:jc w:val="center"/>
              <w:rPr>
                <w:rFonts w:eastAsia="Calibri" w:cs="Times New Roman"/>
                <w:b/>
                <w:sz w:val="20"/>
                <w:szCs w:val="20"/>
                <w:lang w:val="x-none" w:eastAsia="x-none"/>
              </w:rPr>
            </w:pPr>
            <w:r w:rsidRPr="009C0A5D">
              <w:rPr>
                <w:rFonts w:eastAsia="Calibri" w:cs="Times New Roman"/>
                <w:b/>
                <w:sz w:val="20"/>
                <w:szCs w:val="20"/>
                <w:lang w:val="x-none" w:eastAsia="x-none"/>
              </w:rPr>
              <w:t>Тарифы на коммунальные услуги в руб.</w:t>
            </w:r>
          </w:p>
        </w:tc>
      </w:tr>
      <w:tr w:rsidR="009C0A5D" w:rsidRPr="009C0A5D" w:rsidTr="009C0A5D">
        <w:trPr>
          <w:trHeight w:val="20"/>
          <w:jc w:val="center"/>
        </w:trPr>
        <w:tc>
          <w:tcPr>
            <w:tcW w:w="417" w:type="dxa"/>
            <w:vMerge/>
            <w:noWrap/>
            <w:vAlign w:val="center"/>
          </w:tcPr>
          <w:p w:rsidR="009C0A5D" w:rsidRPr="009C0A5D" w:rsidRDefault="009C0A5D" w:rsidP="009C0A5D">
            <w:pPr>
              <w:spacing w:after="0" w:line="240" w:lineRule="auto"/>
              <w:contextualSpacing/>
              <w:rPr>
                <w:rFonts w:eastAsia="Calibri" w:cs="Times New Roman"/>
                <w:b/>
                <w:sz w:val="20"/>
                <w:szCs w:val="20"/>
                <w:lang w:val="x-none" w:eastAsia="x-none"/>
              </w:rPr>
            </w:pPr>
          </w:p>
        </w:tc>
        <w:tc>
          <w:tcPr>
            <w:tcW w:w="2890" w:type="dxa"/>
            <w:vMerge/>
            <w:noWrap/>
            <w:vAlign w:val="center"/>
          </w:tcPr>
          <w:p w:rsidR="009C0A5D" w:rsidRPr="009C0A5D" w:rsidRDefault="009C0A5D" w:rsidP="009C0A5D">
            <w:pPr>
              <w:spacing w:after="0" w:line="240" w:lineRule="auto"/>
              <w:contextualSpacing/>
              <w:jc w:val="center"/>
              <w:rPr>
                <w:rFonts w:eastAsia="Calibri" w:cs="Times New Roman"/>
                <w:b/>
                <w:sz w:val="20"/>
                <w:szCs w:val="20"/>
                <w:lang w:val="x-none" w:eastAsia="x-none"/>
              </w:rPr>
            </w:pPr>
          </w:p>
        </w:tc>
        <w:tc>
          <w:tcPr>
            <w:tcW w:w="1455" w:type="dxa"/>
            <w:vAlign w:val="center"/>
          </w:tcPr>
          <w:p w:rsidR="009C0A5D" w:rsidRPr="009C0A5D" w:rsidRDefault="009C0A5D" w:rsidP="009C0A5D">
            <w:pPr>
              <w:spacing w:after="0" w:line="240" w:lineRule="auto"/>
              <w:contextualSpacing/>
              <w:jc w:val="center"/>
              <w:rPr>
                <w:rFonts w:eastAsia="Calibri" w:cs="Times New Roman"/>
                <w:b/>
                <w:sz w:val="20"/>
                <w:szCs w:val="20"/>
                <w:lang w:val="x-none" w:eastAsia="x-none"/>
              </w:rPr>
            </w:pPr>
            <w:r w:rsidRPr="009C0A5D">
              <w:rPr>
                <w:rFonts w:eastAsia="Calibri" w:cs="Times New Roman"/>
                <w:b/>
                <w:sz w:val="20"/>
                <w:szCs w:val="20"/>
                <w:lang w:val="x-none" w:eastAsia="x-none"/>
              </w:rPr>
              <w:t>2024г.</w:t>
            </w:r>
          </w:p>
        </w:tc>
        <w:tc>
          <w:tcPr>
            <w:tcW w:w="1448" w:type="dxa"/>
            <w:vAlign w:val="center"/>
          </w:tcPr>
          <w:p w:rsidR="009C0A5D" w:rsidRPr="009C0A5D" w:rsidRDefault="009C0A5D" w:rsidP="009C0A5D">
            <w:pPr>
              <w:spacing w:after="0" w:line="240" w:lineRule="auto"/>
              <w:contextualSpacing/>
              <w:jc w:val="center"/>
              <w:rPr>
                <w:rFonts w:eastAsia="Calibri" w:cs="Times New Roman"/>
                <w:b/>
                <w:sz w:val="20"/>
                <w:szCs w:val="20"/>
                <w:lang w:val="x-none" w:eastAsia="x-none"/>
              </w:rPr>
            </w:pPr>
            <w:r w:rsidRPr="009C0A5D">
              <w:rPr>
                <w:rFonts w:eastAsia="Calibri" w:cs="Times New Roman"/>
                <w:b/>
                <w:sz w:val="20"/>
                <w:szCs w:val="20"/>
                <w:lang w:val="x-none" w:eastAsia="x-none"/>
              </w:rPr>
              <w:t>2025г.</w:t>
            </w:r>
          </w:p>
        </w:tc>
        <w:tc>
          <w:tcPr>
            <w:tcW w:w="1432" w:type="dxa"/>
            <w:vAlign w:val="center"/>
          </w:tcPr>
          <w:p w:rsidR="009C0A5D" w:rsidRPr="009C0A5D" w:rsidRDefault="009C0A5D" w:rsidP="009C0A5D">
            <w:pPr>
              <w:spacing w:after="0" w:line="240" w:lineRule="auto"/>
              <w:contextualSpacing/>
              <w:jc w:val="center"/>
              <w:rPr>
                <w:rFonts w:eastAsia="Calibri" w:cs="Times New Roman"/>
                <w:b/>
                <w:sz w:val="20"/>
                <w:szCs w:val="20"/>
                <w:lang w:val="x-none" w:eastAsia="x-none"/>
              </w:rPr>
            </w:pPr>
            <w:r w:rsidRPr="009C0A5D">
              <w:rPr>
                <w:rFonts w:eastAsia="Calibri" w:cs="Times New Roman"/>
                <w:b/>
                <w:sz w:val="20"/>
                <w:szCs w:val="20"/>
                <w:lang w:val="x-none" w:eastAsia="x-none"/>
              </w:rPr>
              <w:t>2026 г.</w:t>
            </w:r>
          </w:p>
        </w:tc>
        <w:tc>
          <w:tcPr>
            <w:tcW w:w="1403" w:type="dxa"/>
            <w:vAlign w:val="center"/>
          </w:tcPr>
          <w:p w:rsidR="009C0A5D" w:rsidRPr="009C0A5D" w:rsidRDefault="009C0A5D" w:rsidP="009C0A5D">
            <w:pPr>
              <w:spacing w:after="0" w:line="240" w:lineRule="auto"/>
              <w:contextualSpacing/>
              <w:jc w:val="center"/>
              <w:rPr>
                <w:rFonts w:eastAsia="Calibri" w:cs="Times New Roman"/>
                <w:b/>
                <w:sz w:val="20"/>
                <w:szCs w:val="20"/>
                <w:lang w:val="x-none" w:eastAsia="x-none"/>
              </w:rPr>
            </w:pPr>
            <w:r w:rsidRPr="009C0A5D">
              <w:rPr>
                <w:rFonts w:eastAsia="Calibri" w:cs="Times New Roman"/>
                <w:b/>
                <w:sz w:val="20"/>
                <w:szCs w:val="20"/>
                <w:lang w:val="x-none" w:eastAsia="x-none"/>
              </w:rPr>
              <w:t>2027 г.</w:t>
            </w:r>
          </w:p>
        </w:tc>
      </w:tr>
      <w:tr w:rsidR="009C0A5D" w:rsidRPr="009C0A5D" w:rsidTr="009C0A5D">
        <w:trPr>
          <w:trHeight w:val="20"/>
          <w:jc w:val="center"/>
        </w:trPr>
        <w:tc>
          <w:tcPr>
            <w:tcW w:w="417" w:type="dxa"/>
            <w:noWrap/>
            <w:vAlign w:val="center"/>
          </w:tcPr>
          <w:p w:rsidR="009C0A5D" w:rsidRPr="009C0A5D" w:rsidRDefault="009C0A5D" w:rsidP="009C0A5D">
            <w:pPr>
              <w:spacing w:after="0" w:line="240" w:lineRule="auto"/>
              <w:contextualSpacing/>
              <w:rPr>
                <w:rFonts w:eastAsia="Calibri" w:cs="Times New Roman"/>
                <w:sz w:val="20"/>
                <w:szCs w:val="20"/>
                <w:lang w:val="x-none" w:eastAsia="x-none"/>
              </w:rPr>
            </w:pPr>
            <w:r w:rsidRPr="009C0A5D">
              <w:rPr>
                <w:rFonts w:eastAsia="Calibri" w:cs="Times New Roman"/>
                <w:sz w:val="20"/>
                <w:szCs w:val="20"/>
                <w:lang w:val="x-none" w:eastAsia="x-none"/>
              </w:rPr>
              <w:t>1</w:t>
            </w:r>
          </w:p>
        </w:tc>
        <w:tc>
          <w:tcPr>
            <w:tcW w:w="2890" w:type="dxa"/>
            <w:vAlign w:val="center"/>
          </w:tcPr>
          <w:p w:rsidR="009C0A5D" w:rsidRPr="009C0A5D" w:rsidRDefault="009C0A5D" w:rsidP="009C0A5D">
            <w:pPr>
              <w:spacing w:after="0" w:line="240" w:lineRule="auto"/>
              <w:ind w:right="-110"/>
              <w:jc w:val="center"/>
              <w:rPr>
                <w:rFonts w:cs="Times New Roman"/>
                <w:sz w:val="20"/>
                <w:szCs w:val="20"/>
              </w:rPr>
            </w:pPr>
            <w:r w:rsidRPr="009C0A5D">
              <w:rPr>
                <w:rFonts w:cs="Times New Roman"/>
                <w:sz w:val="20"/>
                <w:szCs w:val="20"/>
              </w:rPr>
              <w:t>ЖКС №3 (г. Тверь) филиала ФГБУ «ЦЖКУ» Минобороны России (по ВКС)</w:t>
            </w:r>
          </w:p>
        </w:tc>
        <w:tc>
          <w:tcPr>
            <w:tcW w:w="1455" w:type="dxa"/>
            <w:noWrap/>
            <w:vAlign w:val="center"/>
          </w:tcPr>
          <w:p w:rsidR="009C0A5D" w:rsidRPr="009C0A5D" w:rsidRDefault="009C0A5D" w:rsidP="009C0A5D">
            <w:pPr>
              <w:spacing w:after="0" w:line="240" w:lineRule="auto"/>
              <w:jc w:val="center"/>
              <w:rPr>
                <w:rFonts w:cs="Times New Roman"/>
                <w:color w:val="000000"/>
                <w:sz w:val="20"/>
                <w:szCs w:val="20"/>
              </w:rPr>
            </w:pPr>
            <w:r w:rsidRPr="009C0A5D">
              <w:rPr>
                <w:rFonts w:cs="Times New Roman"/>
                <w:color w:val="000000"/>
                <w:sz w:val="20"/>
                <w:szCs w:val="20"/>
              </w:rPr>
              <w:t>Прочие-  2129,02(без НДС)/</w:t>
            </w:r>
          </w:p>
          <w:p w:rsidR="009C0A5D" w:rsidRPr="009C0A5D" w:rsidRDefault="009C0A5D" w:rsidP="009C0A5D">
            <w:pPr>
              <w:spacing w:after="0" w:line="240" w:lineRule="auto"/>
              <w:jc w:val="center"/>
              <w:rPr>
                <w:rFonts w:cs="Times New Roman"/>
                <w:color w:val="000000"/>
                <w:sz w:val="20"/>
                <w:szCs w:val="20"/>
              </w:rPr>
            </w:pPr>
            <w:r w:rsidRPr="009C0A5D">
              <w:rPr>
                <w:rFonts w:cs="Times New Roman"/>
                <w:color w:val="000000"/>
                <w:sz w:val="20"/>
                <w:szCs w:val="20"/>
              </w:rPr>
              <w:t>Население – 2554,83(с НДС)</w:t>
            </w:r>
          </w:p>
        </w:tc>
        <w:tc>
          <w:tcPr>
            <w:tcW w:w="1448" w:type="dxa"/>
            <w:vAlign w:val="center"/>
          </w:tcPr>
          <w:p w:rsidR="009C0A5D" w:rsidRPr="009C0A5D" w:rsidRDefault="009C0A5D" w:rsidP="009C0A5D">
            <w:pPr>
              <w:spacing w:after="0" w:line="240" w:lineRule="auto"/>
              <w:jc w:val="center"/>
              <w:rPr>
                <w:rFonts w:cs="Times New Roman"/>
                <w:color w:val="000000"/>
                <w:sz w:val="20"/>
                <w:szCs w:val="20"/>
              </w:rPr>
            </w:pPr>
            <w:r w:rsidRPr="009C0A5D">
              <w:rPr>
                <w:rFonts w:cs="Times New Roman"/>
                <w:color w:val="000000"/>
                <w:sz w:val="20"/>
                <w:szCs w:val="20"/>
              </w:rPr>
              <w:t>Прочие-  2378,56(без НДС)/</w:t>
            </w:r>
          </w:p>
          <w:p w:rsidR="009C0A5D" w:rsidRPr="009C0A5D" w:rsidRDefault="009C0A5D" w:rsidP="009C0A5D">
            <w:pPr>
              <w:spacing w:after="0" w:line="240" w:lineRule="auto"/>
              <w:jc w:val="center"/>
              <w:rPr>
                <w:rFonts w:cs="Times New Roman"/>
                <w:color w:val="000000"/>
                <w:sz w:val="20"/>
                <w:szCs w:val="20"/>
              </w:rPr>
            </w:pPr>
            <w:r w:rsidRPr="009C0A5D">
              <w:rPr>
                <w:rFonts w:cs="Times New Roman"/>
                <w:color w:val="000000"/>
                <w:sz w:val="20"/>
                <w:szCs w:val="20"/>
              </w:rPr>
              <w:t>Население – 2854,27(с НДС)</w:t>
            </w:r>
          </w:p>
        </w:tc>
        <w:tc>
          <w:tcPr>
            <w:tcW w:w="1432" w:type="dxa"/>
            <w:vAlign w:val="center"/>
          </w:tcPr>
          <w:p w:rsidR="009C0A5D" w:rsidRPr="009C0A5D" w:rsidRDefault="009C0A5D" w:rsidP="009C0A5D">
            <w:pPr>
              <w:spacing w:after="0" w:line="240" w:lineRule="auto"/>
              <w:jc w:val="center"/>
              <w:rPr>
                <w:rFonts w:cs="Times New Roman"/>
                <w:color w:val="000000"/>
                <w:sz w:val="20"/>
                <w:szCs w:val="20"/>
              </w:rPr>
            </w:pPr>
            <w:r w:rsidRPr="009C0A5D">
              <w:rPr>
                <w:rFonts w:cs="Times New Roman"/>
                <w:color w:val="000000"/>
                <w:sz w:val="20"/>
                <w:szCs w:val="20"/>
              </w:rPr>
              <w:t>-</w:t>
            </w:r>
          </w:p>
        </w:tc>
        <w:tc>
          <w:tcPr>
            <w:tcW w:w="1403" w:type="dxa"/>
            <w:vAlign w:val="center"/>
          </w:tcPr>
          <w:p w:rsidR="009C0A5D" w:rsidRPr="009C0A5D" w:rsidRDefault="009C0A5D" w:rsidP="009C0A5D">
            <w:pPr>
              <w:spacing w:after="0" w:line="240" w:lineRule="auto"/>
              <w:jc w:val="center"/>
              <w:rPr>
                <w:rFonts w:cs="Times New Roman"/>
                <w:color w:val="000000"/>
                <w:sz w:val="20"/>
                <w:szCs w:val="20"/>
              </w:rPr>
            </w:pPr>
            <w:r w:rsidRPr="009C0A5D">
              <w:rPr>
                <w:rFonts w:cs="Times New Roman"/>
                <w:color w:val="000000"/>
                <w:sz w:val="20"/>
                <w:szCs w:val="20"/>
              </w:rPr>
              <w:t>-</w:t>
            </w:r>
          </w:p>
        </w:tc>
      </w:tr>
    </w:tbl>
    <w:p w:rsidR="009C0A5D" w:rsidRPr="009C0A5D" w:rsidRDefault="009C0A5D" w:rsidP="009C0A5D">
      <w:pPr>
        <w:spacing w:after="0" w:line="240" w:lineRule="auto"/>
        <w:ind w:firstLine="567"/>
        <w:jc w:val="both"/>
        <w:rPr>
          <w:rFonts w:eastAsia="Times New Roman" w:cs="Times New Roman"/>
          <w:sz w:val="24"/>
          <w:szCs w:val="20"/>
          <w:lang w:eastAsia="ru-RU"/>
        </w:rPr>
      </w:pPr>
    </w:p>
    <w:p w:rsidR="009C0A5D" w:rsidRDefault="009C0A5D" w:rsidP="009C0A5D">
      <w:pPr>
        <w:spacing w:after="0" w:line="360" w:lineRule="auto"/>
        <w:ind w:firstLine="567"/>
        <w:jc w:val="both"/>
        <w:rPr>
          <w:rFonts w:eastAsia="Times New Roman" w:cs="Times New Roman"/>
          <w:sz w:val="24"/>
          <w:szCs w:val="20"/>
          <w:lang w:eastAsia="ru-RU"/>
        </w:rPr>
      </w:pPr>
      <w:r w:rsidRPr="009C0A5D">
        <w:rPr>
          <w:rFonts w:eastAsia="Times New Roman" w:cs="Times New Roman"/>
          <w:sz w:val="24"/>
          <w:szCs w:val="20"/>
          <w:lang w:eastAsia="ru-RU"/>
        </w:rPr>
        <w:t xml:space="preserve">Согласно письма администрации Дубровского района №90 от 27.03.2025 года, </w:t>
      </w:r>
      <w:proofErr w:type="spellStart"/>
      <w:r w:rsidRPr="009C0A5D">
        <w:rPr>
          <w:rFonts w:eastAsia="Times New Roman" w:cs="Times New Roman"/>
          <w:sz w:val="24"/>
          <w:szCs w:val="20"/>
          <w:lang w:eastAsia="ru-RU"/>
        </w:rPr>
        <w:t>постанвление</w:t>
      </w:r>
      <w:proofErr w:type="spellEnd"/>
      <w:r w:rsidRPr="009C0A5D">
        <w:rPr>
          <w:rFonts w:eastAsia="Times New Roman" w:cs="Times New Roman"/>
          <w:sz w:val="24"/>
          <w:szCs w:val="20"/>
          <w:lang w:eastAsia="ru-RU"/>
        </w:rPr>
        <w:t xml:space="preserve"> </w:t>
      </w:r>
      <w:proofErr w:type="spellStart"/>
      <w:r w:rsidRPr="009C0A5D">
        <w:rPr>
          <w:rFonts w:eastAsia="Times New Roman" w:cs="Times New Roman"/>
          <w:sz w:val="24"/>
          <w:szCs w:val="20"/>
          <w:lang w:eastAsia="ru-RU"/>
        </w:rPr>
        <w:t>админитсрации</w:t>
      </w:r>
      <w:proofErr w:type="spellEnd"/>
      <w:r w:rsidRPr="009C0A5D">
        <w:rPr>
          <w:rFonts w:eastAsia="Times New Roman" w:cs="Times New Roman"/>
          <w:sz w:val="24"/>
          <w:szCs w:val="20"/>
          <w:lang w:eastAsia="ru-RU"/>
        </w:rPr>
        <w:t xml:space="preserve"> по нормативам </w:t>
      </w:r>
      <w:proofErr w:type="spellStart"/>
      <w:r w:rsidRPr="009C0A5D">
        <w:rPr>
          <w:rFonts w:eastAsia="Times New Roman" w:cs="Times New Roman"/>
          <w:sz w:val="24"/>
          <w:szCs w:val="20"/>
          <w:lang w:eastAsia="ru-RU"/>
        </w:rPr>
        <w:t>потребеления</w:t>
      </w:r>
      <w:proofErr w:type="spellEnd"/>
      <w:r w:rsidRPr="009C0A5D">
        <w:rPr>
          <w:rFonts w:eastAsia="Times New Roman" w:cs="Times New Roman"/>
          <w:sz w:val="24"/>
          <w:szCs w:val="20"/>
          <w:lang w:eastAsia="ru-RU"/>
        </w:rPr>
        <w:t xml:space="preserve"> тепловой энергии и горячего водоснабжения не принималось.  </w:t>
      </w:r>
    </w:p>
    <w:p w:rsidR="00CE5E88" w:rsidRDefault="00CE5E88" w:rsidP="009C0A5D">
      <w:pPr>
        <w:spacing w:after="0" w:line="360" w:lineRule="auto"/>
        <w:ind w:firstLine="567"/>
        <w:jc w:val="both"/>
        <w:rPr>
          <w:rFonts w:eastAsia="Times New Roman" w:cs="Times New Roman"/>
          <w:sz w:val="24"/>
          <w:szCs w:val="20"/>
          <w:lang w:eastAsia="ru-RU"/>
        </w:rPr>
      </w:pPr>
    </w:p>
    <w:p w:rsidR="00CE5E88" w:rsidRDefault="00CE5E88" w:rsidP="009C0A5D">
      <w:pPr>
        <w:spacing w:after="0" w:line="360" w:lineRule="auto"/>
        <w:ind w:firstLine="567"/>
        <w:jc w:val="both"/>
        <w:rPr>
          <w:rFonts w:eastAsia="Times New Roman" w:cs="Times New Roman"/>
          <w:sz w:val="24"/>
          <w:szCs w:val="20"/>
          <w:lang w:eastAsia="ru-RU"/>
        </w:rPr>
      </w:pPr>
    </w:p>
    <w:p w:rsidR="00CE5E88" w:rsidRDefault="00CE5E88" w:rsidP="009C0A5D">
      <w:pPr>
        <w:spacing w:after="0" w:line="360" w:lineRule="auto"/>
        <w:ind w:firstLine="567"/>
        <w:jc w:val="both"/>
        <w:rPr>
          <w:rFonts w:eastAsia="Times New Roman" w:cs="Times New Roman"/>
          <w:sz w:val="24"/>
          <w:szCs w:val="20"/>
          <w:lang w:eastAsia="ru-RU"/>
        </w:rPr>
      </w:pPr>
    </w:p>
    <w:p w:rsidR="00CE5E88" w:rsidRDefault="00CE5E88" w:rsidP="009C0A5D">
      <w:pPr>
        <w:spacing w:after="0" w:line="360" w:lineRule="auto"/>
        <w:ind w:firstLine="567"/>
        <w:jc w:val="both"/>
        <w:rPr>
          <w:rFonts w:eastAsia="Times New Roman" w:cs="Times New Roman"/>
          <w:sz w:val="24"/>
          <w:szCs w:val="20"/>
          <w:lang w:eastAsia="ru-RU"/>
        </w:rPr>
      </w:pPr>
    </w:p>
    <w:p w:rsidR="00CE5E88" w:rsidRDefault="00CE5E88" w:rsidP="009C0A5D">
      <w:pPr>
        <w:spacing w:after="0" w:line="360" w:lineRule="auto"/>
        <w:ind w:firstLine="567"/>
        <w:jc w:val="both"/>
        <w:rPr>
          <w:rFonts w:eastAsia="Times New Roman" w:cs="Times New Roman"/>
          <w:sz w:val="24"/>
          <w:szCs w:val="20"/>
          <w:lang w:eastAsia="ru-RU"/>
        </w:rPr>
      </w:pPr>
    </w:p>
    <w:p w:rsidR="00CE5E88" w:rsidRDefault="00CE5E88" w:rsidP="009C0A5D">
      <w:pPr>
        <w:spacing w:after="0" w:line="360" w:lineRule="auto"/>
        <w:ind w:firstLine="567"/>
        <w:jc w:val="both"/>
        <w:rPr>
          <w:rFonts w:eastAsia="Times New Roman" w:cs="Times New Roman"/>
          <w:sz w:val="24"/>
          <w:szCs w:val="20"/>
          <w:lang w:eastAsia="ru-RU"/>
        </w:rPr>
      </w:pPr>
    </w:p>
    <w:p w:rsidR="00CE5E88" w:rsidRPr="009C0A5D" w:rsidRDefault="00CE5E88" w:rsidP="009C0A5D">
      <w:pPr>
        <w:spacing w:after="0" w:line="360" w:lineRule="auto"/>
        <w:ind w:firstLine="567"/>
        <w:jc w:val="both"/>
        <w:rPr>
          <w:rFonts w:eastAsia="Times New Roman" w:cs="Times New Roman"/>
          <w:sz w:val="24"/>
          <w:szCs w:val="20"/>
          <w:lang w:eastAsia="ru-RU"/>
        </w:rPr>
      </w:pPr>
    </w:p>
    <w:p w:rsidR="009C0A5D" w:rsidRPr="009C0A5D" w:rsidRDefault="009C0A5D" w:rsidP="009C0A5D">
      <w:pPr>
        <w:spacing w:after="0" w:line="360" w:lineRule="auto"/>
        <w:ind w:firstLine="567"/>
        <w:jc w:val="both"/>
        <w:rPr>
          <w:rFonts w:eastAsia="Times New Roman" w:cs="Times New Roman"/>
          <w:sz w:val="24"/>
          <w:szCs w:val="20"/>
          <w:lang w:eastAsia="ru-RU"/>
        </w:rPr>
      </w:pPr>
    </w:p>
    <w:p w:rsidR="002656D0" w:rsidRPr="002656D0" w:rsidRDefault="002656D0" w:rsidP="00642B0F">
      <w:pPr>
        <w:keepNext/>
        <w:keepLines/>
        <w:spacing w:after="0" w:line="240" w:lineRule="auto"/>
        <w:jc w:val="center"/>
        <w:outlineLvl w:val="0"/>
        <w:rPr>
          <w:rFonts w:eastAsia="Times New Roman" w:cs="Times New Roman"/>
          <w:b/>
          <w:bCs/>
          <w:caps/>
          <w:sz w:val="24"/>
          <w:szCs w:val="28"/>
          <w:lang w:val="x-none"/>
        </w:rPr>
      </w:pPr>
      <w:bookmarkStart w:id="230" w:name="_Toc213715910"/>
      <w:r w:rsidRPr="002656D0">
        <w:rPr>
          <w:rFonts w:eastAsia="Times New Roman" w:cs="Times New Roman"/>
          <w:b/>
          <w:bCs/>
          <w:caps/>
          <w:sz w:val="24"/>
          <w:szCs w:val="28"/>
          <w:lang w:val="x-none"/>
        </w:rPr>
        <w:lastRenderedPageBreak/>
        <w:t>ВЫВОДЫ И РЕКОМЕНДАЦИИ</w:t>
      </w:r>
      <w:bookmarkEnd w:id="229"/>
      <w:bookmarkEnd w:id="230"/>
    </w:p>
    <w:p w:rsidR="002656D0" w:rsidRPr="002656D0" w:rsidRDefault="002656D0" w:rsidP="00642B0F">
      <w:pPr>
        <w:suppressAutoHyphens/>
        <w:spacing w:after="0" w:line="360" w:lineRule="auto"/>
        <w:ind w:firstLine="567"/>
        <w:jc w:val="both"/>
        <w:rPr>
          <w:rFonts w:eastAsia="Calibri" w:cs="Times New Roman"/>
          <w:sz w:val="24"/>
          <w:szCs w:val="24"/>
          <w:lang w:eastAsia="ar-SA"/>
        </w:rPr>
      </w:pPr>
      <w:r w:rsidRPr="002656D0">
        <w:rPr>
          <w:rFonts w:eastAsia="Calibri" w:cs="Times New Roman"/>
          <w:sz w:val="24"/>
          <w:szCs w:val="24"/>
          <w:lang w:eastAsia="ar-SA"/>
        </w:rPr>
        <w:t>Для обеспечения надежности и эффективности систем теплоснабжения в поселения и исполнения федерального законодательства в сфере теплоснабжения рекомендуется:</w:t>
      </w:r>
    </w:p>
    <w:p w:rsidR="002656D0" w:rsidRPr="002656D0" w:rsidRDefault="002656D0" w:rsidP="00642B0F">
      <w:pPr>
        <w:tabs>
          <w:tab w:val="left" w:pos="1418"/>
        </w:tabs>
        <w:autoSpaceDE w:val="0"/>
        <w:autoSpaceDN w:val="0"/>
        <w:adjustRightInd w:val="0"/>
        <w:spacing w:after="0" w:line="360" w:lineRule="auto"/>
        <w:ind w:firstLine="567"/>
        <w:jc w:val="both"/>
        <w:rPr>
          <w:rFonts w:eastAsia="Calibri" w:cs="Times New Roman"/>
          <w:sz w:val="24"/>
          <w:szCs w:val="24"/>
          <w:lang w:eastAsia="ru-RU"/>
        </w:rPr>
      </w:pPr>
      <w:r w:rsidRPr="002656D0">
        <w:rPr>
          <w:rFonts w:eastAsia="Calibri" w:cs="Times New Roman"/>
          <w:sz w:val="24"/>
          <w:szCs w:val="24"/>
          <w:lang w:eastAsia="ru-RU"/>
        </w:rPr>
        <w:t>1. По гидравлическим режимам тепловых сетей рекомендуется:</w:t>
      </w:r>
    </w:p>
    <w:p w:rsidR="002656D0" w:rsidRPr="00C620AA" w:rsidRDefault="00C620AA" w:rsidP="00DF4B45">
      <w:pPr>
        <w:pStyle w:val="ac"/>
        <w:numPr>
          <w:ilvl w:val="0"/>
          <w:numId w:val="17"/>
        </w:numPr>
        <w:tabs>
          <w:tab w:val="left" w:pos="851"/>
        </w:tabs>
        <w:suppressAutoHyphens/>
        <w:spacing w:line="360" w:lineRule="auto"/>
        <w:ind w:left="0" w:firstLine="567"/>
        <w:rPr>
          <w:rFonts w:ascii="Times New Roman" w:eastAsia="Calibri" w:hAnsi="Times New Roman" w:cs="Times New Roman"/>
          <w:sz w:val="24"/>
          <w:szCs w:val="24"/>
          <w:lang w:eastAsia="ar-SA"/>
        </w:rPr>
      </w:pPr>
      <w:r w:rsidRPr="00C620AA">
        <w:rPr>
          <w:rFonts w:ascii="Times New Roman" w:eastAsia="Calibri" w:hAnsi="Times New Roman" w:cs="Times New Roman"/>
          <w:sz w:val="24"/>
          <w:szCs w:val="24"/>
          <w:lang w:eastAsia="ar-SA"/>
        </w:rPr>
        <w:t>замена теплоизоляции;</w:t>
      </w:r>
    </w:p>
    <w:p w:rsidR="002656D0" w:rsidRPr="00C620AA" w:rsidRDefault="002656D0" w:rsidP="00DF4B45">
      <w:pPr>
        <w:pStyle w:val="ac"/>
        <w:numPr>
          <w:ilvl w:val="0"/>
          <w:numId w:val="17"/>
        </w:numPr>
        <w:tabs>
          <w:tab w:val="left" w:pos="851"/>
        </w:tabs>
        <w:suppressAutoHyphens/>
        <w:spacing w:line="360" w:lineRule="auto"/>
        <w:ind w:left="0" w:firstLine="567"/>
        <w:rPr>
          <w:rFonts w:ascii="Times New Roman" w:eastAsia="Calibri" w:hAnsi="Times New Roman" w:cs="Times New Roman"/>
          <w:sz w:val="24"/>
          <w:szCs w:val="24"/>
          <w:lang w:eastAsia="ar-SA"/>
        </w:rPr>
      </w:pPr>
      <w:r w:rsidRPr="00C620AA">
        <w:rPr>
          <w:rFonts w:ascii="Times New Roman" w:eastAsia="Calibri" w:hAnsi="Times New Roman" w:cs="Times New Roman"/>
          <w:sz w:val="24"/>
          <w:szCs w:val="24"/>
          <w:lang w:eastAsia="ar-SA"/>
        </w:rPr>
        <w:t>замена изношенных участков тепловых сетей</w:t>
      </w:r>
    </w:p>
    <w:p w:rsidR="002656D0" w:rsidRPr="002656D0" w:rsidRDefault="002656D0" w:rsidP="00642B0F">
      <w:pPr>
        <w:suppressAutoHyphens/>
        <w:spacing w:after="0" w:line="360" w:lineRule="auto"/>
        <w:ind w:firstLine="567"/>
        <w:jc w:val="both"/>
        <w:rPr>
          <w:rFonts w:eastAsia="Calibri" w:cs="Times New Roman"/>
          <w:sz w:val="24"/>
          <w:szCs w:val="24"/>
          <w:lang w:eastAsia="ar-SA"/>
        </w:rPr>
      </w:pPr>
      <w:r w:rsidRPr="002656D0">
        <w:rPr>
          <w:rFonts w:eastAsia="Calibri" w:cs="Times New Roman"/>
          <w:sz w:val="24"/>
          <w:szCs w:val="24"/>
          <w:lang w:eastAsia="ar-SA"/>
        </w:rPr>
        <w:t>2. Своевременно проводить осмотры и текущие ремонты тепловых</w:t>
      </w:r>
      <w:r w:rsidR="00C620AA">
        <w:rPr>
          <w:rFonts w:eastAsia="Calibri" w:cs="Times New Roman"/>
          <w:sz w:val="24"/>
          <w:szCs w:val="24"/>
          <w:lang w:eastAsia="ar-SA"/>
        </w:rPr>
        <w:t xml:space="preserve"> сетей и оборудования котельной.</w:t>
      </w:r>
    </w:p>
    <w:p w:rsidR="002656D0" w:rsidRPr="002656D0" w:rsidRDefault="002656D0" w:rsidP="00642B0F">
      <w:pPr>
        <w:suppressAutoHyphens/>
        <w:spacing w:after="0" w:line="360" w:lineRule="auto"/>
        <w:ind w:firstLine="567"/>
        <w:jc w:val="both"/>
        <w:rPr>
          <w:rFonts w:eastAsia="Calibri" w:cs="Times New Roman"/>
          <w:sz w:val="24"/>
          <w:szCs w:val="24"/>
          <w:lang w:eastAsia="ar-SA"/>
        </w:rPr>
      </w:pPr>
      <w:r w:rsidRPr="002656D0">
        <w:rPr>
          <w:rFonts w:eastAsia="Calibri" w:cs="Times New Roman"/>
          <w:sz w:val="24"/>
          <w:szCs w:val="24"/>
          <w:lang w:eastAsia="ar-SA"/>
        </w:rPr>
        <w:t>3. Разработать комплекс мероприятий по снижению потерь теплоносителя.</w:t>
      </w:r>
    </w:p>
    <w:p w:rsidR="002656D0" w:rsidRPr="002656D0" w:rsidRDefault="002656D0" w:rsidP="00642B0F">
      <w:pPr>
        <w:suppressAutoHyphens/>
        <w:spacing w:after="0" w:line="360" w:lineRule="auto"/>
        <w:ind w:firstLine="567"/>
        <w:jc w:val="both"/>
        <w:rPr>
          <w:rFonts w:eastAsia="Calibri" w:cs="Times New Roman"/>
          <w:sz w:val="24"/>
          <w:szCs w:val="24"/>
          <w:lang w:eastAsia="ar-SA"/>
        </w:rPr>
      </w:pPr>
      <w:r w:rsidRPr="002656D0">
        <w:rPr>
          <w:rFonts w:eastAsia="Calibri" w:cs="Times New Roman"/>
          <w:sz w:val="24"/>
          <w:szCs w:val="24"/>
          <w:lang w:eastAsia="ar-SA"/>
        </w:rPr>
        <w:t xml:space="preserve">4. Рекомендуется проводить анализ </w:t>
      </w:r>
      <w:r>
        <w:rPr>
          <w:rFonts w:eastAsia="Calibri" w:cs="Times New Roman"/>
          <w:sz w:val="24"/>
          <w:szCs w:val="24"/>
          <w:lang w:eastAsia="ar-SA"/>
        </w:rPr>
        <w:t>статистических данных, а именно</w:t>
      </w:r>
      <w:r w:rsidRPr="002656D0">
        <w:rPr>
          <w:rFonts w:eastAsia="Calibri" w:cs="Times New Roman"/>
          <w:sz w:val="24"/>
          <w:szCs w:val="24"/>
          <w:lang w:eastAsia="ar-SA"/>
        </w:rPr>
        <w:t>:</w:t>
      </w:r>
    </w:p>
    <w:p w:rsidR="002656D0" w:rsidRPr="00C620AA" w:rsidRDefault="00C620AA" w:rsidP="00DF4B45">
      <w:pPr>
        <w:pStyle w:val="ac"/>
        <w:numPr>
          <w:ilvl w:val="0"/>
          <w:numId w:val="17"/>
        </w:numPr>
        <w:tabs>
          <w:tab w:val="left" w:pos="851"/>
        </w:tabs>
        <w:suppressAutoHyphens/>
        <w:spacing w:line="360" w:lineRule="auto"/>
        <w:ind w:left="0" w:firstLine="567"/>
        <w:rPr>
          <w:rFonts w:eastAsia="Calibri" w:cs="Times New Roman"/>
          <w:color w:val="000000"/>
          <w:sz w:val="24"/>
          <w:szCs w:val="24"/>
          <w:lang w:eastAsia="ar-SA"/>
        </w:rPr>
      </w:pPr>
      <w:r w:rsidRPr="00C620AA">
        <w:rPr>
          <w:rFonts w:ascii="Times New Roman" w:eastAsia="Calibri" w:hAnsi="Times New Roman" w:cs="Times New Roman"/>
          <w:color w:val="000000"/>
          <w:sz w:val="24"/>
          <w:szCs w:val="24"/>
          <w:lang w:eastAsia="ar-SA"/>
        </w:rPr>
        <w:t>а</w:t>
      </w:r>
      <w:r w:rsidR="002656D0" w:rsidRPr="00C620AA">
        <w:rPr>
          <w:rFonts w:ascii="Times New Roman" w:eastAsia="Calibri" w:hAnsi="Times New Roman" w:cs="Times New Roman"/>
          <w:color w:val="000000"/>
          <w:sz w:val="24"/>
          <w:szCs w:val="24"/>
          <w:lang w:eastAsia="ar-SA"/>
        </w:rPr>
        <w:t>варийных отключений потребителей и повреждений тепловых сетей и сооружений на них раздельно по отопительному периоду</w:t>
      </w:r>
      <w:r>
        <w:rPr>
          <w:rFonts w:eastAsia="Calibri" w:cs="Times New Roman"/>
          <w:color w:val="000000"/>
          <w:sz w:val="24"/>
          <w:szCs w:val="24"/>
          <w:lang w:eastAsia="ar-SA"/>
        </w:rPr>
        <w:t>;</w:t>
      </w:r>
    </w:p>
    <w:p w:rsidR="002656D0" w:rsidRPr="00C620AA" w:rsidRDefault="002656D0" w:rsidP="00DF4B45">
      <w:pPr>
        <w:pStyle w:val="ac"/>
        <w:numPr>
          <w:ilvl w:val="0"/>
          <w:numId w:val="17"/>
        </w:numPr>
        <w:tabs>
          <w:tab w:val="left" w:pos="851"/>
        </w:tabs>
        <w:autoSpaceDE w:val="0"/>
        <w:autoSpaceDN w:val="0"/>
        <w:adjustRightInd w:val="0"/>
        <w:spacing w:line="360" w:lineRule="auto"/>
        <w:ind w:left="0" w:firstLine="567"/>
        <w:rPr>
          <w:rFonts w:ascii="Times New Roman" w:eastAsia="Times New Roman" w:hAnsi="Times New Roman" w:cs="Times New Roman"/>
          <w:color w:val="000000"/>
          <w:sz w:val="24"/>
          <w:szCs w:val="24"/>
          <w:lang w:eastAsia="ru-RU"/>
        </w:rPr>
      </w:pPr>
      <w:r w:rsidRPr="00C620AA">
        <w:rPr>
          <w:rFonts w:ascii="Times New Roman" w:eastAsia="Times New Roman" w:hAnsi="Times New Roman" w:cs="Times New Roman"/>
          <w:sz w:val="24"/>
          <w:szCs w:val="24"/>
          <w:lang w:eastAsia="ru-RU"/>
        </w:rPr>
        <w:t xml:space="preserve">места </w:t>
      </w:r>
      <w:r w:rsidRPr="00C620AA">
        <w:rPr>
          <w:rFonts w:ascii="Times New Roman" w:eastAsia="Times New Roman" w:hAnsi="Times New Roman" w:cs="Times New Roman"/>
          <w:color w:val="000000"/>
          <w:sz w:val="24"/>
          <w:szCs w:val="24"/>
          <w:lang w:eastAsia="ru-RU"/>
        </w:rPr>
        <w:t xml:space="preserve">повреждения (номер участка, участок между тепловыми камерами) в период гидравлических испытаний на плотность; </w:t>
      </w:r>
    </w:p>
    <w:p w:rsidR="002656D0" w:rsidRPr="00C620AA" w:rsidRDefault="002656D0" w:rsidP="00DF4B45">
      <w:pPr>
        <w:pStyle w:val="ac"/>
        <w:numPr>
          <w:ilvl w:val="0"/>
          <w:numId w:val="18"/>
        </w:numPr>
        <w:tabs>
          <w:tab w:val="left" w:pos="851"/>
        </w:tabs>
        <w:autoSpaceDE w:val="0"/>
        <w:autoSpaceDN w:val="0"/>
        <w:adjustRightInd w:val="0"/>
        <w:spacing w:line="360" w:lineRule="auto"/>
        <w:ind w:left="0" w:firstLine="567"/>
        <w:rPr>
          <w:rFonts w:ascii="Times New Roman" w:eastAsia="Times New Roman" w:hAnsi="Times New Roman" w:cs="Times New Roman"/>
          <w:color w:val="000000"/>
          <w:sz w:val="24"/>
          <w:szCs w:val="24"/>
          <w:lang w:eastAsia="ru-RU"/>
        </w:rPr>
      </w:pPr>
      <w:r w:rsidRPr="00C620AA">
        <w:rPr>
          <w:rFonts w:ascii="Times New Roman" w:eastAsia="Times New Roman" w:hAnsi="Times New Roman" w:cs="Times New Roman"/>
          <w:color w:val="000000"/>
          <w:sz w:val="24"/>
          <w:szCs w:val="24"/>
          <w:lang w:eastAsia="ru-RU"/>
        </w:rPr>
        <w:t xml:space="preserve">место повреждения (номер участка, участок между тепловыми камерами) в период повторных испытаний; </w:t>
      </w:r>
    </w:p>
    <w:p w:rsidR="002656D0" w:rsidRPr="00C620AA" w:rsidRDefault="00C620AA" w:rsidP="00DF4B45">
      <w:pPr>
        <w:pStyle w:val="ac"/>
        <w:numPr>
          <w:ilvl w:val="0"/>
          <w:numId w:val="18"/>
        </w:numPr>
        <w:tabs>
          <w:tab w:val="left" w:pos="851"/>
        </w:tabs>
        <w:autoSpaceDE w:val="0"/>
        <w:autoSpaceDN w:val="0"/>
        <w:adjustRightInd w:val="0"/>
        <w:spacing w:line="360" w:lineRule="auto"/>
        <w:ind w:left="0" w:firstLine="567"/>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причину/причины повреждения;</w:t>
      </w:r>
    </w:p>
    <w:p w:rsidR="002656D0" w:rsidRPr="00C620AA" w:rsidRDefault="00C620AA" w:rsidP="00DF4B45">
      <w:pPr>
        <w:pStyle w:val="ac"/>
        <w:numPr>
          <w:ilvl w:val="0"/>
          <w:numId w:val="18"/>
        </w:numPr>
        <w:tabs>
          <w:tab w:val="left" w:pos="851"/>
        </w:tabs>
        <w:autoSpaceDE w:val="0"/>
        <w:autoSpaceDN w:val="0"/>
        <w:adjustRightInd w:val="0"/>
        <w:spacing w:line="360" w:lineRule="auto"/>
        <w:ind w:left="0" w:firstLine="567"/>
        <w:rPr>
          <w:rFonts w:ascii="Times New Roman" w:eastAsia="Times New Roman" w:hAnsi="Times New Roman" w:cs="Times New Roman"/>
          <w:color w:val="000000"/>
          <w:sz w:val="24"/>
          <w:szCs w:val="24"/>
          <w:lang w:eastAsia="ru-RU"/>
        </w:rPr>
      </w:pPr>
      <w:r w:rsidRPr="00C620AA">
        <w:rPr>
          <w:rFonts w:ascii="Times New Roman" w:eastAsia="Times New Roman" w:hAnsi="Times New Roman" w:cs="Times New Roman"/>
          <w:color w:val="000000"/>
          <w:sz w:val="24"/>
          <w:szCs w:val="24"/>
          <w:lang w:eastAsia="ru-RU"/>
        </w:rPr>
        <w:t>о</w:t>
      </w:r>
      <w:r w:rsidR="002656D0" w:rsidRPr="00C620AA">
        <w:rPr>
          <w:rFonts w:ascii="Times New Roman" w:eastAsia="Times New Roman" w:hAnsi="Times New Roman" w:cs="Times New Roman"/>
          <w:color w:val="000000"/>
          <w:sz w:val="24"/>
          <w:szCs w:val="24"/>
          <w:lang w:eastAsia="ru-RU"/>
        </w:rPr>
        <w:t>тпускаемо</w:t>
      </w:r>
      <w:r>
        <w:rPr>
          <w:rFonts w:ascii="Times New Roman" w:eastAsia="Times New Roman" w:hAnsi="Times New Roman" w:cs="Times New Roman"/>
          <w:color w:val="000000"/>
          <w:sz w:val="24"/>
          <w:szCs w:val="24"/>
          <w:lang w:eastAsia="ru-RU"/>
        </w:rPr>
        <w:t>й тепловой энергии потребителям;</w:t>
      </w:r>
    </w:p>
    <w:p w:rsidR="002656D0" w:rsidRPr="00C620AA" w:rsidRDefault="00C620AA" w:rsidP="00DF4B45">
      <w:pPr>
        <w:pStyle w:val="ac"/>
        <w:numPr>
          <w:ilvl w:val="0"/>
          <w:numId w:val="18"/>
        </w:numPr>
        <w:tabs>
          <w:tab w:val="left" w:pos="851"/>
        </w:tabs>
        <w:autoSpaceDE w:val="0"/>
        <w:autoSpaceDN w:val="0"/>
        <w:adjustRightInd w:val="0"/>
        <w:spacing w:line="360" w:lineRule="auto"/>
        <w:ind w:left="0" w:firstLine="567"/>
        <w:rPr>
          <w:rFonts w:ascii="Times New Roman" w:eastAsia="Times New Roman" w:hAnsi="Times New Roman" w:cs="Times New Roman"/>
          <w:color w:val="000000"/>
          <w:sz w:val="24"/>
          <w:szCs w:val="24"/>
          <w:lang w:eastAsia="ru-RU"/>
        </w:rPr>
      </w:pPr>
      <w:r w:rsidRPr="00C620AA">
        <w:rPr>
          <w:rFonts w:ascii="Times New Roman" w:eastAsia="Times New Roman" w:hAnsi="Times New Roman" w:cs="Times New Roman"/>
          <w:color w:val="000000"/>
          <w:sz w:val="24"/>
          <w:szCs w:val="24"/>
          <w:lang w:eastAsia="ru-RU"/>
        </w:rPr>
        <w:t>т</w:t>
      </w:r>
      <w:r w:rsidR="002656D0" w:rsidRPr="00C620AA">
        <w:rPr>
          <w:rFonts w:ascii="Times New Roman" w:eastAsia="Times New Roman" w:hAnsi="Times New Roman" w:cs="Times New Roman"/>
          <w:color w:val="000000"/>
          <w:sz w:val="24"/>
          <w:szCs w:val="24"/>
          <w:lang w:eastAsia="ru-RU"/>
        </w:rPr>
        <w:t>емпературы обратного теплоносителя.</w:t>
      </w:r>
    </w:p>
    <w:p w:rsidR="002656D0" w:rsidRPr="002656D0" w:rsidRDefault="002656D0" w:rsidP="00642B0F">
      <w:pPr>
        <w:tabs>
          <w:tab w:val="left" w:pos="1418"/>
        </w:tabs>
        <w:autoSpaceDE w:val="0"/>
        <w:autoSpaceDN w:val="0"/>
        <w:adjustRightInd w:val="0"/>
        <w:spacing w:after="0" w:line="360" w:lineRule="auto"/>
        <w:ind w:firstLine="567"/>
        <w:jc w:val="both"/>
        <w:rPr>
          <w:rFonts w:eastAsia="Calibri" w:cs="Times New Roman"/>
          <w:color w:val="000000"/>
          <w:sz w:val="24"/>
          <w:szCs w:val="24"/>
        </w:rPr>
      </w:pPr>
      <w:r w:rsidRPr="002656D0">
        <w:rPr>
          <w:rFonts w:eastAsia="Calibri" w:cs="Times New Roman"/>
          <w:color w:val="000000"/>
          <w:sz w:val="24"/>
          <w:szCs w:val="24"/>
        </w:rPr>
        <w:t xml:space="preserve">5. При </w:t>
      </w:r>
      <w:r w:rsidR="003B7FB2">
        <w:rPr>
          <w:rFonts w:eastAsia="Calibri" w:cs="Times New Roman"/>
          <w:color w:val="000000"/>
          <w:sz w:val="24"/>
          <w:szCs w:val="24"/>
        </w:rPr>
        <w:t xml:space="preserve">разработке </w:t>
      </w:r>
      <w:r w:rsidRPr="002656D0">
        <w:rPr>
          <w:rFonts w:eastAsia="Calibri" w:cs="Times New Roman"/>
          <w:color w:val="000000"/>
          <w:sz w:val="24"/>
          <w:szCs w:val="24"/>
        </w:rPr>
        <w:t xml:space="preserve">схемы теплоснабжения </w:t>
      </w:r>
      <w:r w:rsidRPr="002656D0">
        <w:rPr>
          <w:rFonts w:eastAsia="Calibri" w:cs="Times New Roman"/>
          <w:sz w:val="24"/>
          <w:szCs w:val="24"/>
        </w:rPr>
        <w:t xml:space="preserve">поселения </w:t>
      </w:r>
      <w:r w:rsidRPr="002656D0">
        <w:rPr>
          <w:rFonts w:eastAsia="Calibri" w:cs="Times New Roman"/>
          <w:color w:val="000000"/>
          <w:sz w:val="24"/>
          <w:szCs w:val="24"/>
        </w:rPr>
        <w:t>необходимо учитывать:</w:t>
      </w:r>
    </w:p>
    <w:p w:rsidR="002656D0" w:rsidRPr="003B7FB2" w:rsidRDefault="003B7FB2" w:rsidP="00DF4B45">
      <w:pPr>
        <w:pStyle w:val="ac"/>
        <w:numPr>
          <w:ilvl w:val="0"/>
          <w:numId w:val="19"/>
        </w:numPr>
        <w:tabs>
          <w:tab w:val="left" w:pos="851"/>
          <w:tab w:val="left" w:pos="993"/>
        </w:tabs>
        <w:spacing w:line="360" w:lineRule="auto"/>
        <w:ind w:left="0" w:firstLine="567"/>
        <w:rPr>
          <w:rFonts w:ascii="Times New Roman" w:eastAsia="Calibri" w:hAnsi="Times New Roman" w:cs="Times New Roman"/>
          <w:color w:val="000000"/>
          <w:sz w:val="24"/>
          <w:szCs w:val="24"/>
          <w:lang w:eastAsia="ar-SA"/>
        </w:rPr>
      </w:pPr>
      <w:r w:rsidRPr="003B7FB2">
        <w:rPr>
          <w:rFonts w:ascii="Times New Roman" w:eastAsia="Calibri" w:hAnsi="Times New Roman" w:cs="Times New Roman"/>
          <w:color w:val="000000"/>
          <w:sz w:val="24"/>
          <w:szCs w:val="24"/>
          <w:lang w:eastAsia="ar-SA"/>
        </w:rPr>
        <w:t>п</w:t>
      </w:r>
      <w:r w:rsidR="002656D0" w:rsidRPr="003B7FB2">
        <w:rPr>
          <w:rFonts w:ascii="Times New Roman" w:eastAsia="Calibri" w:hAnsi="Times New Roman" w:cs="Times New Roman"/>
          <w:color w:val="000000"/>
          <w:sz w:val="24"/>
          <w:szCs w:val="24"/>
          <w:lang w:eastAsia="ar-SA"/>
        </w:rPr>
        <w:t>редложения по модернизации, реконструкции и новому строительству, выводу из эксплуатации источников тепловой энергии с учетом перспективной застройки территории;</w:t>
      </w:r>
    </w:p>
    <w:p w:rsidR="002656D0" w:rsidRPr="003B7FB2" w:rsidRDefault="003B7FB2" w:rsidP="00DF4B45">
      <w:pPr>
        <w:pStyle w:val="ac"/>
        <w:numPr>
          <w:ilvl w:val="0"/>
          <w:numId w:val="19"/>
        </w:numPr>
        <w:tabs>
          <w:tab w:val="left" w:pos="851"/>
        </w:tabs>
        <w:spacing w:line="360" w:lineRule="auto"/>
        <w:ind w:left="0" w:firstLine="567"/>
        <w:rPr>
          <w:rFonts w:ascii="Times New Roman" w:eastAsia="Calibri" w:hAnsi="Times New Roman" w:cs="Times New Roman"/>
          <w:color w:val="000000"/>
          <w:sz w:val="24"/>
          <w:szCs w:val="24"/>
          <w:lang w:eastAsia="ar-SA"/>
        </w:rPr>
      </w:pPr>
      <w:r w:rsidRPr="003B7FB2">
        <w:rPr>
          <w:rFonts w:ascii="Times New Roman" w:eastAsia="Calibri" w:hAnsi="Times New Roman" w:cs="Times New Roman"/>
          <w:color w:val="000000"/>
          <w:sz w:val="24"/>
          <w:szCs w:val="24"/>
          <w:lang w:eastAsia="ar-SA"/>
        </w:rPr>
        <w:t>т</w:t>
      </w:r>
      <w:r w:rsidR="002656D0" w:rsidRPr="003B7FB2">
        <w:rPr>
          <w:rFonts w:ascii="Times New Roman" w:eastAsia="Calibri" w:hAnsi="Times New Roman" w:cs="Times New Roman"/>
          <w:color w:val="000000"/>
          <w:sz w:val="24"/>
          <w:szCs w:val="24"/>
          <w:lang w:eastAsia="ar-SA"/>
        </w:rPr>
        <w:t>ехнико-экономические показатели теплоснабжающих организаций устанавливать по материалам тарифных дел;</w:t>
      </w:r>
    </w:p>
    <w:p w:rsidR="002656D0" w:rsidRPr="003B7FB2" w:rsidRDefault="003B7FB2" w:rsidP="00DF4B45">
      <w:pPr>
        <w:pStyle w:val="ac"/>
        <w:numPr>
          <w:ilvl w:val="0"/>
          <w:numId w:val="19"/>
        </w:numPr>
        <w:tabs>
          <w:tab w:val="left" w:pos="567"/>
          <w:tab w:val="left" w:pos="851"/>
        </w:tabs>
        <w:spacing w:line="360" w:lineRule="auto"/>
        <w:ind w:left="0" w:firstLine="567"/>
        <w:rPr>
          <w:rFonts w:ascii="Times New Roman" w:eastAsia="Calibri" w:hAnsi="Times New Roman" w:cs="Times New Roman"/>
          <w:color w:val="000000"/>
          <w:sz w:val="24"/>
          <w:szCs w:val="24"/>
          <w:lang w:eastAsia="ar-SA"/>
        </w:rPr>
      </w:pPr>
      <w:r w:rsidRPr="003B7FB2">
        <w:rPr>
          <w:rFonts w:ascii="Times New Roman" w:eastAsia="Calibri" w:hAnsi="Times New Roman" w:cs="Times New Roman"/>
          <w:color w:val="000000"/>
          <w:sz w:val="24"/>
          <w:szCs w:val="24"/>
          <w:lang w:eastAsia="ar-SA"/>
        </w:rPr>
        <w:t>о</w:t>
      </w:r>
      <w:r w:rsidR="002656D0" w:rsidRPr="003B7FB2">
        <w:rPr>
          <w:rFonts w:ascii="Times New Roman" w:eastAsia="Calibri" w:hAnsi="Times New Roman" w:cs="Times New Roman"/>
          <w:color w:val="000000"/>
          <w:sz w:val="24"/>
          <w:szCs w:val="24"/>
          <w:lang w:eastAsia="ar-SA"/>
        </w:rPr>
        <w:t xml:space="preserve">писывать существующие проблемы организации качественного теплоснабжения, перечень причин, приводящих к снижению качества теплоснабжения, включая проблемы в работе </w:t>
      </w:r>
      <w:proofErr w:type="spellStart"/>
      <w:r w:rsidR="002656D0" w:rsidRPr="003B7FB2">
        <w:rPr>
          <w:rFonts w:ascii="Times New Roman" w:eastAsia="Calibri" w:hAnsi="Times New Roman" w:cs="Times New Roman"/>
          <w:color w:val="000000"/>
          <w:sz w:val="24"/>
          <w:szCs w:val="24"/>
          <w:lang w:eastAsia="ar-SA"/>
        </w:rPr>
        <w:t>теплопотребляющих</w:t>
      </w:r>
      <w:proofErr w:type="spellEnd"/>
      <w:r w:rsidR="002656D0" w:rsidRPr="003B7FB2">
        <w:rPr>
          <w:rFonts w:ascii="Times New Roman" w:eastAsia="Calibri" w:hAnsi="Times New Roman" w:cs="Times New Roman"/>
          <w:color w:val="000000"/>
          <w:sz w:val="24"/>
          <w:szCs w:val="24"/>
          <w:lang w:eastAsia="ar-SA"/>
        </w:rPr>
        <w:t xml:space="preserve"> установок потребителей;</w:t>
      </w:r>
    </w:p>
    <w:p w:rsidR="002656D0" w:rsidRPr="003B7FB2" w:rsidRDefault="003B7FB2" w:rsidP="00DF4B45">
      <w:pPr>
        <w:pStyle w:val="ac"/>
        <w:numPr>
          <w:ilvl w:val="0"/>
          <w:numId w:val="19"/>
        </w:numPr>
        <w:tabs>
          <w:tab w:val="left" w:pos="851"/>
        </w:tabs>
        <w:spacing w:line="360" w:lineRule="auto"/>
        <w:ind w:left="0" w:firstLine="567"/>
        <w:rPr>
          <w:rFonts w:ascii="Times New Roman" w:eastAsia="Calibri" w:hAnsi="Times New Roman" w:cs="Times New Roman"/>
          <w:color w:val="000000"/>
          <w:sz w:val="24"/>
          <w:szCs w:val="24"/>
          <w:lang w:eastAsia="ar-SA"/>
        </w:rPr>
      </w:pPr>
      <w:r w:rsidRPr="003B7FB2">
        <w:rPr>
          <w:rFonts w:ascii="Times New Roman" w:eastAsia="Calibri" w:hAnsi="Times New Roman" w:cs="Times New Roman"/>
          <w:color w:val="000000"/>
          <w:sz w:val="24"/>
          <w:szCs w:val="24"/>
          <w:lang w:eastAsia="ar-SA"/>
        </w:rPr>
        <w:t>а</w:t>
      </w:r>
      <w:r w:rsidR="002656D0" w:rsidRPr="003B7FB2">
        <w:rPr>
          <w:rFonts w:ascii="Times New Roman" w:eastAsia="Calibri" w:hAnsi="Times New Roman" w:cs="Times New Roman"/>
          <w:color w:val="000000"/>
          <w:sz w:val="24"/>
          <w:szCs w:val="24"/>
          <w:lang w:eastAsia="ar-SA"/>
        </w:rPr>
        <w:t>нализ предписаний надзорных органов об устранении нарушений, влияющих на безопасность и надежность систем теплоснабжения;</w:t>
      </w:r>
    </w:p>
    <w:p w:rsidR="002656D0" w:rsidRPr="003B7FB2" w:rsidRDefault="003B7FB2" w:rsidP="00DF4B45">
      <w:pPr>
        <w:pStyle w:val="ac"/>
        <w:numPr>
          <w:ilvl w:val="0"/>
          <w:numId w:val="19"/>
        </w:numPr>
        <w:tabs>
          <w:tab w:val="left" w:pos="851"/>
        </w:tabs>
        <w:spacing w:line="360" w:lineRule="auto"/>
        <w:ind w:left="0" w:firstLine="567"/>
        <w:rPr>
          <w:rFonts w:ascii="Times New Roman" w:eastAsia="Calibri" w:hAnsi="Times New Roman" w:cs="Times New Roman"/>
          <w:color w:val="000000"/>
          <w:sz w:val="24"/>
          <w:szCs w:val="24"/>
          <w:lang w:eastAsia="ar-SA"/>
        </w:rPr>
      </w:pPr>
      <w:r w:rsidRPr="003B7FB2">
        <w:rPr>
          <w:rFonts w:ascii="Times New Roman" w:eastAsia="Calibri" w:hAnsi="Times New Roman" w:cs="Times New Roman"/>
          <w:color w:val="000000"/>
          <w:sz w:val="24"/>
          <w:szCs w:val="24"/>
          <w:lang w:eastAsia="ar-SA"/>
        </w:rPr>
        <w:t>д</w:t>
      </w:r>
      <w:r w:rsidR="002656D0" w:rsidRPr="003B7FB2">
        <w:rPr>
          <w:rFonts w:ascii="Times New Roman" w:eastAsia="Calibri" w:hAnsi="Times New Roman" w:cs="Times New Roman"/>
          <w:color w:val="000000"/>
          <w:sz w:val="24"/>
          <w:szCs w:val="24"/>
          <w:lang w:eastAsia="ar-SA"/>
        </w:rPr>
        <w:t>анные платы за подключение к системе теплоснабжения и поступлений денежных средств от осуществления указанной деятельности;</w:t>
      </w:r>
    </w:p>
    <w:p w:rsidR="002656D0" w:rsidRPr="003B7FB2" w:rsidRDefault="003B7FB2" w:rsidP="00DF4B45">
      <w:pPr>
        <w:pStyle w:val="ac"/>
        <w:numPr>
          <w:ilvl w:val="0"/>
          <w:numId w:val="19"/>
        </w:numPr>
        <w:tabs>
          <w:tab w:val="left" w:pos="567"/>
          <w:tab w:val="left" w:pos="851"/>
        </w:tabs>
        <w:autoSpaceDE w:val="0"/>
        <w:autoSpaceDN w:val="0"/>
        <w:adjustRightInd w:val="0"/>
        <w:spacing w:line="360" w:lineRule="auto"/>
        <w:ind w:left="0" w:firstLine="567"/>
      </w:pPr>
      <w:r w:rsidRPr="00DC2908">
        <w:rPr>
          <w:rFonts w:ascii="Times New Roman" w:eastAsia="Calibri" w:hAnsi="Times New Roman" w:cs="Times New Roman"/>
          <w:color w:val="000000"/>
          <w:sz w:val="24"/>
          <w:szCs w:val="24"/>
          <w:lang w:eastAsia="ru-RU"/>
        </w:rPr>
        <w:t>к</w:t>
      </w:r>
      <w:r w:rsidR="002656D0" w:rsidRPr="00DC2908">
        <w:rPr>
          <w:rFonts w:ascii="Times New Roman" w:eastAsia="Calibri" w:hAnsi="Times New Roman" w:cs="Times New Roman"/>
          <w:color w:val="000000"/>
          <w:sz w:val="24"/>
          <w:szCs w:val="24"/>
          <w:lang w:eastAsia="ru-RU"/>
        </w:rPr>
        <w:t xml:space="preserve">орректировать договорные величины потребления тепловых нагрузок с использованием Правил установления и изменения (пересмотра) тепловых нагрузок (утвержденных приказом </w:t>
      </w:r>
      <w:proofErr w:type="spellStart"/>
      <w:r w:rsidR="002656D0" w:rsidRPr="00DC2908">
        <w:rPr>
          <w:rFonts w:ascii="Times New Roman" w:eastAsia="Calibri" w:hAnsi="Times New Roman" w:cs="Times New Roman"/>
          <w:color w:val="000000"/>
          <w:sz w:val="24"/>
          <w:szCs w:val="24"/>
          <w:lang w:eastAsia="ru-RU"/>
        </w:rPr>
        <w:t>Минрегиона</w:t>
      </w:r>
      <w:proofErr w:type="spellEnd"/>
      <w:r w:rsidR="002656D0" w:rsidRPr="00DC2908">
        <w:rPr>
          <w:rFonts w:ascii="Times New Roman" w:eastAsia="Calibri" w:hAnsi="Times New Roman" w:cs="Times New Roman"/>
          <w:color w:val="000000"/>
          <w:sz w:val="24"/>
          <w:szCs w:val="24"/>
          <w:lang w:eastAsia="ru-RU"/>
        </w:rPr>
        <w:t xml:space="preserve"> России от 28.12.2009 года №610).</w:t>
      </w:r>
    </w:p>
    <w:sectPr w:rsidR="002656D0" w:rsidRPr="003B7FB2" w:rsidSect="00405C3E">
      <w:pgSz w:w="11906" w:h="16838"/>
      <w:pgMar w:top="775" w:right="850" w:bottom="1134" w:left="1701" w:header="283" w:footer="863" w:gutter="0"/>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909CD" w:rsidRDefault="00A909CD" w:rsidP="004F23FA">
      <w:pPr>
        <w:spacing w:after="0" w:line="240" w:lineRule="auto"/>
      </w:pPr>
      <w:r>
        <w:separator/>
      </w:r>
    </w:p>
  </w:endnote>
  <w:endnote w:type="continuationSeparator" w:id="0">
    <w:p w:rsidR="00A909CD" w:rsidRDefault="00A909CD" w:rsidP="004F23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Georgia">
    <w:panose1 w:val="02040502050405020303"/>
    <w:charset w:val="CC"/>
    <w:family w:val="roman"/>
    <w:pitch w:val="variable"/>
    <w:sig w:usb0="000002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E5A8C" w:rsidRPr="004F23FA" w:rsidRDefault="007E5A8C" w:rsidP="004F23FA">
    <w:pPr>
      <w:pStyle w:val="a7"/>
      <w:pBdr>
        <w:top w:val="thinThickSmallGap" w:sz="24" w:space="1" w:color="823B0B" w:themeColor="accent2" w:themeShade="7F"/>
      </w:pBdr>
      <w:rPr>
        <w:rFonts w:ascii="Arial" w:hAnsi="Arial" w:cs="Arial"/>
        <w:sz w:val="18"/>
        <w:szCs w:val="18"/>
      </w:rPr>
    </w:pPr>
    <w:r w:rsidRPr="005C08A0">
      <w:rPr>
        <w:rFonts w:ascii="Arial" w:hAnsi="Arial" w:cs="Arial"/>
        <w:sz w:val="18"/>
        <w:szCs w:val="18"/>
      </w:rPr>
      <w:t>241050, Брянская область, город Брянск, улица Горького, дом 30 тел.(4832) 74-09-43 e</w:t>
    </w:r>
    <w:r>
      <w:rPr>
        <w:rFonts w:ascii="Arial" w:hAnsi="Arial" w:cs="Arial"/>
        <w:sz w:val="18"/>
        <w:szCs w:val="18"/>
      </w:rPr>
      <w:t>-</w:t>
    </w:r>
    <w:proofErr w:type="spellStart"/>
    <w:r w:rsidRPr="005C08A0">
      <w:rPr>
        <w:rFonts w:ascii="Arial" w:hAnsi="Arial" w:cs="Arial"/>
        <w:sz w:val="18"/>
        <w:szCs w:val="18"/>
      </w:rPr>
      <w:t>mail</w:t>
    </w:r>
    <w:proofErr w:type="spellEnd"/>
    <w:r w:rsidRPr="005C08A0">
      <w:rPr>
        <w:rFonts w:ascii="Arial" w:hAnsi="Arial" w:cs="Arial"/>
        <w:sz w:val="18"/>
        <w:szCs w:val="18"/>
      </w:rPr>
      <w:t>: v.cheptsov@bk.ru</w:t>
    </w:r>
    <w:r w:rsidRPr="001649B0">
      <w:rPr>
        <w:rFonts w:cs="Times New Roman"/>
        <w:b/>
        <w:i/>
        <w:sz w:val="20"/>
        <w:szCs w:val="20"/>
      </w:rPr>
      <w:ptab w:relativeTo="margin" w:alignment="right" w:leader="none"/>
    </w:r>
    <w:r w:rsidRPr="001649B0">
      <w:rPr>
        <w:rFonts w:cs="Times New Roman"/>
        <w:b/>
        <w:i/>
        <w:sz w:val="20"/>
        <w:szCs w:val="20"/>
      </w:rPr>
      <w:fldChar w:fldCharType="begin"/>
    </w:r>
    <w:r w:rsidRPr="001649B0">
      <w:rPr>
        <w:rFonts w:cs="Times New Roman"/>
        <w:b/>
        <w:i/>
        <w:sz w:val="20"/>
        <w:szCs w:val="20"/>
      </w:rPr>
      <w:instrText xml:space="preserve"> PAGE   \* MERGEFORMAT </w:instrText>
    </w:r>
    <w:r w:rsidRPr="001649B0">
      <w:rPr>
        <w:rFonts w:cs="Times New Roman"/>
        <w:b/>
        <w:i/>
        <w:sz w:val="20"/>
        <w:szCs w:val="20"/>
      </w:rPr>
      <w:fldChar w:fldCharType="separate"/>
    </w:r>
    <w:r w:rsidR="007126A5">
      <w:rPr>
        <w:rFonts w:cs="Times New Roman"/>
        <w:b/>
        <w:i/>
        <w:noProof/>
        <w:sz w:val="20"/>
        <w:szCs w:val="20"/>
      </w:rPr>
      <w:t>45</w:t>
    </w:r>
    <w:r w:rsidRPr="001649B0">
      <w:rPr>
        <w:rFonts w:cs="Times New Roman"/>
        <w:b/>
        <w:i/>
        <w:sz w:val="20"/>
        <w:szCs w:val="20"/>
      </w:rPr>
      <w:fldChar w:fldCharType="end"/>
    </w:r>
  </w:p>
  <w:p w:rsidR="007E5A8C" w:rsidRDefault="007E5A8C">
    <w:pPr>
      <w:pStyle w:val="a7"/>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909CD" w:rsidRDefault="00A909CD" w:rsidP="004F23FA">
      <w:pPr>
        <w:spacing w:after="0" w:line="240" w:lineRule="auto"/>
      </w:pPr>
      <w:r>
        <w:separator/>
      </w:r>
    </w:p>
  </w:footnote>
  <w:footnote w:type="continuationSeparator" w:id="0">
    <w:p w:rsidR="00A909CD" w:rsidRDefault="00A909CD" w:rsidP="004F23F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E5A8C" w:rsidRPr="00D56FF8" w:rsidRDefault="00DD1FF9" w:rsidP="00CF391C">
    <w:pPr>
      <w:pStyle w:val="a5"/>
      <w:pBdr>
        <w:bottom w:val="thickThinSmallGap" w:sz="24" w:space="1" w:color="823B0B"/>
      </w:pBdr>
      <w:jc w:val="center"/>
      <w:rPr>
        <w:i/>
        <w:sz w:val="22"/>
      </w:rPr>
    </w:pPr>
    <w:r>
      <w:rPr>
        <w:rFonts w:eastAsiaTheme="majorEastAsia" w:cs="Times New Roman"/>
        <w:i/>
        <w:sz w:val="20"/>
        <w:szCs w:val="20"/>
      </w:rPr>
      <w:t xml:space="preserve">Актуализированная схема </w:t>
    </w:r>
    <w:r w:rsidR="007E5A8C" w:rsidRPr="00CF391C">
      <w:rPr>
        <w:rFonts w:eastAsiaTheme="majorEastAsia" w:cs="Times New Roman"/>
        <w:i/>
        <w:sz w:val="20"/>
        <w:szCs w:val="20"/>
      </w:rPr>
      <w:t>теплоснабжения</w:t>
    </w:r>
    <w:r w:rsidR="007E5A8C">
      <w:rPr>
        <w:rFonts w:eastAsiaTheme="majorEastAsia" w:cs="Times New Roman"/>
        <w:i/>
        <w:sz w:val="20"/>
        <w:szCs w:val="20"/>
      </w:rPr>
      <w:t xml:space="preserve"> </w:t>
    </w:r>
    <w:proofErr w:type="spellStart"/>
    <w:r>
      <w:rPr>
        <w:rFonts w:eastAsiaTheme="majorEastAsia" w:cs="Times New Roman"/>
        <w:i/>
        <w:sz w:val="20"/>
        <w:szCs w:val="20"/>
      </w:rPr>
      <w:t>Сещинского</w:t>
    </w:r>
    <w:proofErr w:type="spellEnd"/>
    <w:r>
      <w:rPr>
        <w:rFonts w:eastAsiaTheme="majorEastAsia" w:cs="Times New Roman"/>
        <w:i/>
        <w:sz w:val="20"/>
        <w:szCs w:val="20"/>
      </w:rPr>
      <w:t xml:space="preserve"> сельского поселения Дуб</w:t>
    </w:r>
    <w:r w:rsidR="007E5A8C">
      <w:rPr>
        <w:rFonts w:eastAsiaTheme="majorEastAsia" w:cs="Times New Roman"/>
        <w:i/>
        <w:sz w:val="20"/>
        <w:szCs w:val="20"/>
      </w:rPr>
      <w:t xml:space="preserve">ровского </w:t>
    </w:r>
    <w:r w:rsidR="007E5A8C" w:rsidRPr="00CF391C">
      <w:rPr>
        <w:rFonts w:eastAsiaTheme="majorEastAsia" w:cs="Times New Roman"/>
        <w:i/>
        <w:sz w:val="20"/>
        <w:szCs w:val="20"/>
      </w:rPr>
      <w:t>муниципального района Брянской области по состоянию на 202</w:t>
    </w:r>
    <w:r w:rsidR="007E5A8C">
      <w:rPr>
        <w:rFonts w:eastAsiaTheme="majorEastAsia" w:cs="Times New Roman"/>
        <w:i/>
        <w:sz w:val="20"/>
        <w:szCs w:val="20"/>
      </w:rPr>
      <w:t>5</w:t>
    </w:r>
    <w:r w:rsidR="007E5A8C" w:rsidRPr="00CF391C">
      <w:rPr>
        <w:rFonts w:eastAsiaTheme="majorEastAsia" w:cs="Times New Roman"/>
        <w:i/>
        <w:sz w:val="20"/>
        <w:szCs w:val="20"/>
      </w:rPr>
      <w:t xml:space="preserve"> год и на период до 203</w:t>
    </w:r>
    <w:r>
      <w:rPr>
        <w:rFonts w:eastAsiaTheme="majorEastAsia" w:cs="Times New Roman"/>
        <w:i/>
        <w:sz w:val="20"/>
        <w:szCs w:val="20"/>
      </w:rPr>
      <w:t xml:space="preserve">9 </w:t>
    </w:r>
    <w:r w:rsidR="007E5A8C" w:rsidRPr="00CF391C">
      <w:rPr>
        <w:rFonts w:eastAsiaTheme="majorEastAsia" w:cs="Times New Roman"/>
        <w:i/>
        <w:sz w:val="20"/>
        <w:szCs w:val="20"/>
      </w:rPr>
      <w:t>года</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260752"/>
    <w:multiLevelType w:val="hybridMultilevel"/>
    <w:tmpl w:val="28884A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FCD607D"/>
    <w:multiLevelType w:val="hybridMultilevel"/>
    <w:tmpl w:val="7DFEE5A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12A61E5F"/>
    <w:multiLevelType w:val="hybridMultilevel"/>
    <w:tmpl w:val="355207CA"/>
    <w:lvl w:ilvl="0" w:tplc="A1164D7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15:restartNumberingAfterBreak="0">
    <w:nsid w:val="12F57E3A"/>
    <w:multiLevelType w:val="hybridMultilevel"/>
    <w:tmpl w:val="87F673D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14506647"/>
    <w:multiLevelType w:val="hybridMultilevel"/>
    <w:tmpl w:val="92E4E0AA"/>
    <w:lvl w:ilvl="0" w:tplc="FFC2414E">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15:restartNumberingAfterBreak="0">
    <w:nsid w:val="184005A8"/>
    <w:multiLevelType w:val="hybridMultilevel"/>
    <w:tmpl w:val="7CE252F8"/>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ABD0C18"/>
    <w:multiLevelType w:val="hybridMultilevel"/>
    <w:tmpl w:val="2962F1A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E8F1716"/>
    <w:multiLevelType w:val="hybridMultilevel"/>
    <w:tmpl w:val="7D5EEC1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EDE6A48"/>
    <w:multiLevelType w:val="hybridMultilevel"/>
    <w:tmpl w:val="B5ACF60C"/>
    <w:lvl w:ilvl="0" w:tplc="CC6CEDF6">
      <w:start w:val="2"/>
      <w:numFmt w:val="decimal"/>
      <w:lvlText w:val="%1."/>
      <w:lvlJc w:val="left"/>
      <w:pPr>
        <w:ind w:left="927"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234418EA"/>
    <w:multiLevelType w:val="hybridMultilevel"/>
    <w:tmpl w:val="E848D3B4"/>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47E1D88"/>
    <w:multiLevelType w:val="hybridMultilevel"/>
    <w:tmpl w:val="3C108BE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28992F8C"/>
    <w:multiLevelType w:val="hybridMultilevel"/>
    <w:tmpl w:val="85E28E9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29A305AB"/>
    <w:multiLevelType w:val="hybridMultilevel"/>
    <w:tmpl w:val="2D464DAE"/>
    <w:lvl w:ilvl="0" w:tplc="125480F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C2C4F59"/>
    <w:multiLevelType w:val="hybridMultilevel"/>
    <w:tmpl w:val="92C4F6B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2C96311C"/>
    <w:multiLevelType w:val="hybridMultilevel"/>
    <w:tmpl w:val="B8089A16"/>
    <w:lvl w:ilvl="0" w:tplc="CE649134">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 w15:restartNumberingAfterBreak="0">
    <w:nsid w:val="2C9B7CF9"/>
    <w:multiLevelType w:val="hybridMultilevel"/>
    <w:tmpl w:val="613E050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2E2D2FE6"/>
    <w:multiLevelType w:val="hybridMultilevel"/>
    <w:tmpl w:val="81D0935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0D9367B"/>
    <w:multiLevelType w:val="hybridMultilevel"/>
    <w:tmpl w:val="D92AA48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34281FD9"/>
    <w:multiLevelType w:val="hybridMultilevel"/>
    <w:tmpl w:val="072A42E2"/>
    <w:lvl w:ilvl="0" w:tplc="CF7C70CA">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383F75BE"/>
    <w:multiLevelType w:val="hybridMultilevel"/>
    <w:tmpl w:val="98464F2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3D023567"/>
    <w:multiLevelType w:val="hybridMultilevel"/>
    <w:tmpl w:val="F38E48CE"/>
    <w:lvl w:ilvl="0" w:tplc="04190001">
      <w:start w:val="1"/>
      <w:numFmt w:val="russianLower"/>
      <w:lvlText w:val="%1)"/>
      <w:lvlJc w:val="left"/>
      <w:pPr>
        <w:ind w:left="720" w:hanging="360"/>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21" w15:restartNumberingAfterBreak="0">
    <w:nsid w:val="3D470BB7"/>
    <w:multiLevelType w:val="hybridMultilevel"/>
    <w:tmpl w:val="31A8548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3EBC77EE"/>
    <w:multiLevelType w:val="hybridMultilevel"/>
    <w:tmpl w:val="6750F37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42CD68B1"/>
    <w:multiLevelType w:val="hybridMultilevel"/>
    <w:tmpl w:val="3F702E12"/>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4D184A26"/>
    <w:multiLevelType w:val="hybridMultilevel"/>
    <w:tmpl w:val="CAACC44C"/>
    <w:lvl w:ilvl="0" w:tplc="6020075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4E8D4046"/>
    <w:multiLevelType w:val="hybridMultilevel"/>
    <w:tmpl w:val="0EB46E5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517419DF"/>
    <w:multiLevelType w:val="hybridMultilevel"/>
    <w:tmpl w:val="7704465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524B50E5"/>
    <w:multiLevelType w:val="hybridMultilevel"/>
    <w:tmpl w:val="35C8BB90"/>
    <w:lvl w:ilvl="0" w:tplc="0BD68B32">
      <w:start w:val="1"/>
      <w:numFmt w:val="decimal"/>
      <w:lvlText w:val="%1."/>
      <w:lvlJc w:val="left"/>
      <w:pPr>
        <w:ind w:left="987" w:hanging="360"/>
      </w:pPr>
      <w:rPr>
        <w:rFonts w:hint="default"/>
        <w:b w:val="0"/>
      </w:rPr>
    </w:lvl>
    <w:lvl w:ilvl="1" w:tplc="04190019" w:tentative="1">
      <w:start w:val="1"/>
      <w:numFmt w:val="lowerLetter"/>
      <w:lvlText w:val="%2."/>
      <w:lvlJc w:val="left"/>
      <w:pPr>
        <w:ind w:left="1707" w:hanging="360"/>
      </w:pPr>
    </w:lvl>
    <w:lvl w:ilvl="2" w:tplc="0419001B" w:tentative="1">
      <w:start w:val="1"/>
      <w:numFmt w:val="lowerRoman"/>
      <w:lvlText w:val="%3."/>
      <w:lvlJc w:val="right"/>
      <w:pPr>
        <w:ind w:left="2427" w:hanging="180"/>
      </w:pPr>
    </w:lvl>
    <w:lvl w:ilvl="3" w:tplc="0419000F" w:tentative="1">
      <w:start w:val="1"/>
      <w:numFmt w:val="decimal"/>
      <w:lvlText w:val="%4."/>
      <w:lvlJc w:val="left"/>
      <w:pPr>
        <w:ind w:left="3147" w:hanging="360"/>
      </w:pPr>
    </w:lvl>
    <w:lvl w:ilvl="4" w:tplc="04190019" w:tentative="1">
      <w:start w:val="1"/>
      <w:numFmt w:val="lowerLetter"/>
      <w:lvlText w:val="%5."/>
      <w:lvlJc w:val="left"/>
      <w:pPr>
        <w:ind w:left="3867" w:hanging="360"/>
      </w:pPr>
    </w:lvl>
    <w:lvl w:ilvl="5" w:tplc="0419001B" w:tentative="1">
      <w:start w:val="1"/>
      <w:numFmt w:val="lowerRoman"/>
      <w:lvlText w:val="%6."/>
      <w:lvlJc w:val="right"/>
      <w:pPr>
        <w:ind w:left="4587" w:hanging="180"/>
      </w:pPr>
    </w:lvl>
    <w:lvl w:ilvl="6" w:tplc="0419000F" w:tentative="1">
      <w:start w:val="1"/>
      <w:numFmt w:val="decimal"/>
      <w:lvlText w:val="%7."/>
      <w:lvlJc w:val="left"/>
      <w:pPr>
        <w:ind w:left="5307" w:hanging="360"/>
      </w:pPr>
    </w:lvl>
    <w:lvl w:ilvl="7" w:tplc="04190019" w:tentative="1">
      <w:start w:val="1"/>
      <w:numFmt w:val="lowerLetter"/>
      <w:lvlText w:val="%8."/>
      <w:lvlJc w:val="left"/>
      <w:pPr>
        <w:ind w:left="6027" w:hanging="360"/>
      </w:pPr>
    </w:lvl>
    <w:lvl w:ilvl="8" w:tplc="0419001B" w:tentative="1">
      <w:start w:val="1"/>
      <w:numFmt w:val="lowerRoman"/>
      <w:lvlText w:val="%9."/>
      <w:lvlJc w:val="right"/>
      <w:pPr>
        <w:ind w:left="6747" w:hanging="180"/>
      </w:pPr>
    </w:lvl>
  </w:abstractNum>
  <w:abstractNum w:abstractNumId="28" w15:restartNumberingAfterBreak="0">
    <w:nsid w:val="56FD6468"/>
    <w:multiLevelType w:val="hybridMultilevel"/>
    <w:tmpl w:val="680E5BA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589B06CB"/>
    <w:multiLevelType w:val="hybridMultilevel"/>
    <w:tmpl w:val="8D825D1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5A890609"/>
    <w:multiLevelType w:val="hybridMultilevel"/>
    <w:tmpl w:val="8BDE2586"/>
    <w:lvl w:ilvl="0" w:tplc="BC3CF8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5ACC1C9D"/>
    <w:multiLevelType w:val="hybridMultilevel"/>
    <w:tmpl w:val="DEF2A67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5E22003D"/>
    <w:multiLevelType w:val="hybridMultilevel"/>
    <w:tmpl w:val="8E001272"/>
    <w:lvl w:ilvl="0" w:tplc="9E4086CC">
      <w:start w:val="1"/>
      <w:numFmt w:val="russianLower"/>
      <w:lvlText w:val="%1)"/>
      <w:lvlJc w:val="left"/>
      <w:pPr>
        <w:ind w:left="720" w:hanging="360"/>
      </w:pPr>
      <w:rPr>
        <w:rFonts w:hint="default"/>
      </w:rPr>
    </w:lvl>
    <w:lvl w:ilvl="1" w:tplc="9E4086CC"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33" w15:restartNumberingAfterBreak="0">
    <w:nsid w:val="5FF165FE"/>
    <w:multiLevelType w:val="hybridMultilevel"/>
    <w:tmpl w:val="FE56D5C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646D6AA5"/>
    <w:multiLevelType w:val="hybridMultilevel"/>
    <w:tmpl w:val="2534B8E8"/>
    <w:lvl w:ilvl="0" w:tplc="E9FAD51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650E21D4"/>
    <w:multiLevelType w:val="hybridMultilevel"/>
    <w:tmpl w:val="D83E3D6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654D7AB9"/>
    <w:multiLevelType w:val="hybridMultilevel"/>
    <w:tmpl w:val="A82C16F0"/>
    <w:lvl w:ilvl="0" w:tplc="6534F11E">
      <w:start w:val="1"/>
      <w:numFmt w:val="decimal"/>
      <w:lvlText w:val="%1."/>
      <w:lvlJc w:val="left"/>
      <w:pPr>
        <w:ind w:left="927" w:hanging="360"/>
      </w:pPr>
      <w:rPr>
        <w:rFonts w:hint="default"/>
        <w:b w:val="0"/>
        <w:i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7" w15:restartNumberingAfterBreak="0">
    <w:nsid w:val="6C19445E"/>
    <w:multiLevelType w:val="hybridMultilevel"/>
    <w:tmpl w:val="352E8090"/>
    <w:lvl w:ilvl="0" w:tplc="AA60CDD4">
      <w:start w:val="1"/>
      <w:numFmt w:val="decimal"/>
      <w:lvlText w:val="%1."/>
      <w:lvlJc w:val="left"/>
      <w:pPr>
        <w:ind w:left="927" w:hanging="360"/>
      </w:pPr>
      <w:rPr>
        <w:rFonts w:hint="default"/>
        <w:i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8" w15:restartNumberingAfterBreak="0">
    <w:nsid w:val="6E4B7015"/>
    <w:multiLevelType w:val="hybridMultilevel"/>
    <w:tmpl w:val="4BB821CC"/>
    <w:lvl w:ilvl="0" w:tplc="125480F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6E4D419E"/>
    <w:multiLevelType w:val="hybridMultilevel"/>
    <w:tmpl w:val="22CC42FE"/>
    <w:lvl w:ilvl="0" w:tplc="BC3CF82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7200465B"/>
    <w:multiLevelType w:val="hybridMultilevel"/>
    <w:tmpl w:val="A64647E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76143812"/>
    <w:multiLevelType w:val="hybridMultilevel"/>
    <w:tmpl w:val="E08CFD8E"/>
    <w:lvl w:ilvl="0" w:tplc="BC3CF822">
      <w:start w:val="1"/>
      <w:numFmt w:val="bullet"/>
      <w:lvlText w:val=""/>
      <w:lvlJc w:val="left"/>
      <w:pPr>
        <w:ind w:left="1146"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762E1086"/>
    <w:multiLevelType w:val="hybridMultilevel"/>
    <w:tmpl w:val="139495C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77653249"/>
    <w:multiLevelType w:val="hybridMultilevel"/>
    <w:tmpl w:val="BFD03D3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79A455C9"/>
    <w:multiLevelType w:val="hybridMultilevel"/>
    <w:tmpl w:val="9DC0781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7BA9576E"/>
    <w:multiLevelType w:val="hybridMultilevel"/>
    <w:tmpl w:val="DC74E28E"/>
    <w:lvl w:ilvl="0" w:tplc="AFA4AE8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7C5E7585"/>
    <w:multiLevelType w:val="hybridMultilevel"/>
    <w:tmpl w:val="B5ACF60C"/>
    <w:lvl w:ilvl="0" w:tplc="CC6CEDF6">
      <w:start w:val="2"/>
      <w:numFmt w:val="decimal"/>
      <w:lvlText w:val="%1."/>
      <w:lvlJc w:val="left"/>
      <w:pPr>
        <w:ind w:left="927"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2"/>
  </w:num>
  <w:num w:numId="2">
    <w:abstractNumId w:val="20"/>
  </w:num>
  <w:num w:numId="3">
    <w:abstractNumId w:val="18"/>
  </w:num>
  <w:num w:numId="4">
    <w:abstractNumId w:val="11"/>
  </w:num>
  <w:num w:numId="5">
    <w:abstractNumId w:val="39"/>
  </w:num>
  <w:num w:numId="6">
    <w:abstractNumId w:val="30"/>
  </w:num>
  <w:num w:numId="7">
    <w:abstractNumId w:val="9"/>
  </w:num>
  <w:num w:numId="8">
    <w:abstractNumId w:val="41"/>
  </w:num>
  <w:num w:numId="9">
    <w:abstractNumId w:val="31"/>
  </w:num>
  <w:num w:numId="10">
    <w:abstractNumId w:val="22"/>
  </w:num>
  <w:num w:numId="11">
    <w:abstractNumId w:val="7"/>
  </w:num>
  <w:num w:numId="12">
    <w:abstractNumId w:val="28"/>
  </w:num>
  <w:num w:numId="13">
    <w:abstractNumId w:val="29"/>
  </w:num>
  <w:num w:numId="14">
    <w:abstractNumId w:val="5"/>
  </w:num>
  <w:num w:numId="15">
    <w:abstractNumId w:val="10"/>
  </w:num>
  <w:num w:numId="16">
    <w:abstractNumId w:val="43"/>
  </w:num>
  <w:num w:numId="17">
    <w:abstractNumId w:val="17"/>
  </w:num>
  <w:num w:numId="18">
    <w:abstractNumId w:val="25"/>
  </w:num>
  <w:num w:numId="19">
    <w:abstractNumId w:val="16"/>
  </w:num>
  <w:num w:numId="20">
    <w:abstractNumId w:val="42"/>
  </w:num>
  <w:num w:numId="21">
    <w:abstractNumId w:val="3"/>
  </w:num>
  <w:num w:numId="22">
    <w:abstractNumId w:val="44"/>
  </w:num>
  <w:num w:numId="23">
    <w:abstractNumId w:val="2"/>
  </w:num>
  <w:num w:numId="24">
    <w:abstractNumId w:val="14"/>
  </w:num>
  <w:num w:numId="25">
    <w:abstractNumId w:val="21"/>
  </w:num>
  <w:num w:numId="26">
    <w:abstractNumId w:val="6"/>
  </w:num>
  <w:num w:numId="27">
    <w:abstractNumId w:val="4"/>
  </w:num>
  <w:num w:numId="28">
    <w:abstractNumId w:val="23"/>
  </w:num>
  <w:num w:numId="29">
    <w:abstractNumId w:val="0"/>
  </w:num>
  <w:num w:numId="30">
    <w:abstractNumId w:val="24"/>
  </w:num>
  <w:num w:numId="31">
    <w:abstractNumId w:val="27"/>
  </w:num>
  <w:num w:numId="32">
    <w:abstractNumId w:val="26"/>
  </w:num>
  <w:num w:numId="33">
    <w:abstractNumId w:val="40"/>
  </w:num>
  <w:num w:numId="34">
    <w:abstractNumId w:val="1"/>
  </w:num>
  <w:num w:numId="35">
    <w:abstractNumId w:val="19"/>
  </w:num>
  <w:num w:numId="36">
    <w:abstractNumId w:val="33"/>
  </w:num>
  <w:num w:numId="37">
    <w:abstractNumId w:val="15"/>
  </w:num>
  <w:num w:numId="38">
    <w:abstractNumId w:val="46"/>
  </w:num>
  <w:num w:numId="39">
    <w:abstractNumId w:val="8"/>
  </w:num>
  <w:num w:numId="40">
    <w:abstractNumId w:val="35"/>
  </w:num>
  <w:num w:numId="41">
    <w:abstractNumId w:val="34"/>
  </w:num>
  <w:num w:numId="42">
    <w:abstractNumId w:val="38"/>
  </w:num>
  <w:num w:numId="43">
    <w:abstractNumId w:val="12"/>
  </w:num>
  <w:num w:numId="44">
    <w:abstractNumId w:val="37"/>
  </w:num>
  <w:num w:numId="45">
    <w:abstractNumId w:val="36"/>
  </w:num>
  <w:num w:numId="46">
    <w:abstractNumId w:val="13"/>
  </w:num>
  <w:num w:numId="47">
    <w:abstractNumId w:val="45"/>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2410D"/>
    <w:rsid w:val="000007E5"/>
    <w:rsid w:val="00003471"/>
    <w:rsid w:val="00003C0E"/>
    <w:rsid w:val="00004038"/>
    <w:rsid w:val="00004735"/>
    <w:rsid w:val="00004E08"/>
    <w:rsid w:val="00010433"/>
    <w:rsid w:val="00011885"/>
    <w:rsid w:val="00013720"/>
    <w:rsid w:val="00014EA1"/>
    <w:rsid w:val="0001535A"/>
    <w:rsid w:val="0001557B"/>
    <w:rsid w:val="00017BD3"/>
    <w:rsid w:val="000232D7"/>
    <w:rsid w:val="00025248"/>
    <w:rsid w:val="0002582E"/>
    <w:rsid w:val="00025EC2"/>
    <w:rsid w:val="00040002"/>
    <w:rsid w:val="00047071"/>
    <w:rsid w:val="00052CC5"/>
    <w:rsid w:val="00053C63"/>
    <w:rsid w:val="000543FC"/>
    <w:rsid w:val="000547BA"/>
    <w:rsid w:val="00054F7D"/>
    <w:rsid w:val="0005610E"/>
    <w:rsid w:val="00057AA3"/>
    <w:rsid w:val="0006025B"/>
    <w:rsid w:val="000602D9"/>
    <w:rsid w:val="00060F1C"/>
    <w:rsid w:val="0006189B"/>
    <w:rsid w:val="0006199D"/>
    <w:rsid w:val="00064FBC"/>
    <w:rsid w:val="00071670"/>
    <w:rsid w:val="0007192D"/>
    <w:rsid w:val="00072455"/>
    <w:rsid w:val="0007418F"/>
    <w:rsid w:val="00076415"/>
    <w:rsid w:val="000830D0"/>
    <w:rsid w:val="0008329F"/>
    <w:rsid w:val="000840B0"/>
    <w:rsid w:val="000858A8"/>
    <w:rsid w:val="000908B4"/>
    <w:rsid w:val="000913D1"/>
    <w:rsid w:val="00092BE8"/>
    <w:rsid w:val="00096518"/>
    <w:rsid w:val="0009676E"/>
    <w:rsid w:val="00096E95"/>
    <w:rsid w:val="00096FA4"/>
    <w:rsid w:val="000A0E7D"/>
    <w:rsid w:val="000A1202"/>
    <w:rsid w:val="000A2CDA"/>
    <w:rsid w:val="000A3FB7"/>
    <w:rsid w:val="000A7AA8"/>
    <w:rsid w:val="000A7F2B"/>
    <w:rsid w:val="000B1A6B"/>
    <w:rsid w:val="000B1E4C"/>
    <w:rsid w:val="000B411B"/>
    <w:rsid w:val="000B5747"/>
    <w:rsid w:val="000B6479"/>
    <w:rsid w:val="000B6492"/>
    <w:rsid w:val="000B73EC"/>
    <w:rsid w:val="000C02DB"/>
    <w:rsid w:val="000C1D7C"/>
    <w:rsid w:val="000C2089"/>
    <w:rsid w:val="000C24EE"/>
    <w:rsid w:val="000C25C0"/>
    <w:rsid w:val="000C3B9F"/>
    <w:rsid w:val="000C6119"/>
    <w:rsid w:val="000C6451"/>
    <w:rsid w:val="000D04A8"/>
    <w:rsid w:val="000D285E"/>
    <w:rsid w:val="000D2B8E"/>
    <w:rsid w:val="000D32B4"/>
    <w:rsid w:val="000D3F5E"/>
    <w:rsid w:val="000D478E"/>
    <w:rsid w:val="000E050D"/>
    <w:rsid w:val="000E1955"/>
    <w:rsid w:val="000E36C7"/>
    <w:rsid w:val="000E3864"/>
    <w:rsid w:val="000E393E"/>
    <w:rsid w:val="000E4605"/>
    <w:rsid w:val="000F054F"/>
    <w:rsid w:val="000F0A7E"/>
    <w:rsid w:val="000F27AF"/>
    <w:rsid w:val="000F3A49"/>
    <w:rsid w:val="000F6848"/>
    <w:rsid w:val="000F6A55"/>
    <w:rsid w:val="000F6DDB"/>
    <w:rsid w:val="000F7D2F"/>
    <w:rsid w:val="00100947"/>
    <w:rsid w:val="00102458"/>
    <w:rsid w:val="001039EA"/>
    <w:rsid w:val="00105D66"/>
    <w:rsid w:val="00107078"/>
    <w:rsid w:val="001118A1"/>
    <w:rsid w:val="001123B3"/>
    <w:rsid w:val="00112747"/>
    <w:rsid w:val="00115711"/>
    <w:rsid w:val="001158AC"/>
    <w:rsid w:val="0011596A"/>
    <w:rsid w:val="00116011"/>
    <w:rsid w:val="00121572"/>
    <w:rsid w:val="001222C0"/>
    <w:rsid w:val="0012286E"/>
    <w:rsid w:val="00122AEC"/>
    <w:rsid w:val="00123496"/>
    <w:rsid w:val="001238D0"/>
    <w:rsid w:val="00124720"/>
    <w:rsid w:val="00125045"/>
    <w:rsid w:val="001272C0"/>
    <w:rsid w:val="0013015E"/>
    <w:rsid w:val="0013128C"/>
    <w:rsid w:val="00131A09"/>
    <w:rsid w:val="00131F3B"/>
    <w:rsid w:val="001341D3"/>
    <w:rsid w:val="00135129"/>
    <w:rsid w:val="001363C8"/>
    <w:rsid w:val="00141FB5"/>
    <w:rsid w:val="00142250"/>
    <w:rsid w:val="00143F00"/>
    <w:rsid w:val="0014528E"/>
    <w:rsid w:val="00146688"/>
    <w:rsid w:val="00150F5C"/>
    <w:rsid w:val="001517B1"/>
    <w:rsid w:val="00154568"/>
    <w:rsid w:val="001614F4"/>
    <w:rsid w:val="001616DF"/>
    <w:rsid w:val="001625E2"/>
    <w:rsid w:val="001625F0"/>
    <w:rsid w:val="00166601"/>
    <w:rsid w:val="00167106"/>
    <w:rsid w:val="00171C22"/>
    <w:rsid w:val="00172F21"/>
    <w:rsid w:val="00174A9D"/>
    <w:rsid w:val="00175FD1"/>
    <w:rsid w:val="00177248"/>
    <w:rsid w:val="00185AD0"/>
    <w:rsid w:val="00187108"/>
    <w:rsid w:val="001905FF"/>
    <w:rsid w:val="001935E9"/>
    <w:rsid w:val="00194467"/>
    <w:rsid w:val="001957E6"/>
    <w:rsid w:val="00195A9C"/>
    <w:rsid w:val="00196C47"/>
    <w:rsid w:val="00197C57"/>
    <w:rsid w:val="001A01B5"/>
    <w:rsid w:val="001A28F0"/>
    <w:rsid w:val="001A3D73"/>
    <w:rsid w:val="001A44E2"/>
    <w:rsid w:val="001A4A2D"/>
    <w:rsid w:val="001A4D5B"/>
    <w:rsid w:val="001B152E"/>
    <w:rsid w:val="001B2607"/>
    <w:rsid w:val="001B4AD8"/>
    <w:rsid w:val="001B4AFC"/>
    <w:rsid w:val="001B591B"/>
    <w:rsid w:val="001B6B35"/>
    <w:rsid w:val="001C4C93"/>
    <w:rsid w:val="001D10F9"/>
    <w:rsid w:val="001D2B04"/>
    <w:rsid w:val="001D2F65"/>
    <w:rsid w:val="001D4159"/>
    <w:rsid w:val="001D5602"/>
    <w:rsid w:val="001E0050"/>
    <w:rsid w:val="001E0EE6"/>
    <w:rsid w:val="001E2F71"/>
    <w:rsid w:val="001E3CB0"/>
    <w:rsid w:val="001E3F5C"/>
    <w:rsid w:val="001F0369"/>
    <w:rsid w:val="001F15AC"/>
    <w:rsid w:val="001F1F4A"/>
    <w:rsid w:val="00200E13"/>
    <w:rsid w:val="00200E67"/>
    <w:rsid w:val="00201042"/>
    <w:rsid w:val="002017D2"/>
    <w:rsid w:val="0020563A"/>
    <w:rsid w:val="0020608F"/>
    <w:rsid w:val="002103CC"/>
    <w:rsid w:val="00213C8C"/>
    <w:rsid w:val="00214EC1"/>
    <w:rsid w:val="00217652"/>
    <w:rsid w:val="0022044E"/>
    <w:rsid w:val="002238A1"/>
    <w:rsid w:val="00224F23"/>
    <w:rsid w:val="002327DA"/>
    <w:rsid w:val="00233C48"/>
    <w:rsid w:val="00235B2D"/>
    <w:rsid w:val="00240E9E"/>
    <w:rsid w:val="0024152D"/>
    <w:rsid w:val="002434CC"/>
    <w:rsid w:val="00243966"/>
    <w:rsid w:val="00244D9D"/>
    <w:rsid w:val="002451FD"/>
    <w:rsid w:val="00246EA5"/>
    <w:rsid w:val="00251674"/>
    <w:rsid w:val="0025422E"/>
    <w:rsid w:val="0025635C"/>
    <w:rsid w:val="0025728A"/>
    <w:rsid w:val="00257750"/>
    <w:rsid w:val="00263C9D"/>
    <w:rsid w:val="002656D0"/>
    <w:rsid w:val="00270737"/>
    <w:rsid w:val="002746E1"/>
    <w:rsid w:val="00275DB8"/>
    <w:rsid w:val="002767CB"/>
    <w:rsid w:val="00281CEC"/>
    <w:rsid w:val="00281F4C"/>
    <w:rsid w:val="002823DA"/>
    <w:rsid w:val="00282866"/>
    <w:rsid w:val="00285328"/>
    <w:rsid w:val="00286621"/>
    <w:rsid w:val="00291D98"/>
    <w:rsid w:val="00295CE1"/>
    <w:rsid w:val="002A13E8"/>
    <w:rsid w:val="002A2FBD"/>
    <w:rsid w:val="002A4B8B"/>
    <w:rsid w:val="002A4CDC"/>
    <w:rsid w:val="002A4DDE"/>
    <w:rsid w:val="002A7C55"/>
    <w:rsid w:val="002B1388"/>
    <w:rsid w:val="002B1E28"/>
    <w:rsid w:val="002B4E4C"/>
    <w:rsid w:val="002B6E73"/>
    <w:rsid w:val="002B7599"/>
    <w:rsid w:val="002C026E"/>
    <w:rsid w:val="002C0AD2"/>
    <w:rsid w:val="002C10CA"/>
    <w:rsid w:val="002C1393"/>
    <w:rsid w:val="002C7097"/>
    <w:rsid w:val="002C7851"/>
    <w:rsid w:val="002D3C0F"/>
    <w:rsid w:val="002D4722"/>
    <w:rsid w:val="002D76A0"/>
    <w:rsid w:val="002D76AF"/>
    <w:rsid w:val="002E18AB"/>
    <w:rsid w:val="002E197A"/>
    <w:rsid w:val="002E3CCF"/>
    <w:rsid w:val="002E7FAD"/>
    <w:rsid w:val="002F13A7"/>
    <w:rsid w:val="002F1673"/>
    <w:rsid w:val="002F5E90"/>
    <w:rsid w:val="002F65BA"/>
    <w:rsid w:val="002F6C2A"/>
    <w:rsid w:val="00303271"/>
    <w:rsid w:val="003033A5"/>
    <w:rsid w:val="00303EC6"/>
    <w:rsid w:val="00304F80"/>
    <w:rsid w:val="00305020"/>
    <w:rsid w:val="00305E9A"/>
    <w:rsid w:val="00306B92"/>
    <w:rsid w:val="003077B7"/>
    <w:rsid w:val="00314477"/>
    <w:rsid w:val="00314966"/>
    <w:rsid w:val="00324ECB"/>
    <w:rsid w:val="003257EF"/>
    <w:rsid w:val="0032690D"/>
    <w:rsid w:val="00331E90"/>
    <w:rsid w:val="00334FD6"/>
    <w:rsid w:val="003353FC"/>
    <w:rsid w:val="003378EC"/>
    <w:rsid w:val="003430BE"/>
    <w:rsid w:val="00343C86"/>
    <w:rsid w:val="0034407B"/>
    <w:rsid w:val="0034776C"/>
    <w:rsid w:val="00347D89"/>
    <w:rsid w:val="00352164"/>
    <w:rsid w:val="00352AD8"/>
    <w:rsid w:val="00354B53"/>
    <w:rsid w:val="003568EA"/>
    <w:rsid w:val="00357B8A"/>
    <w:rsid w:val="00363C3A"/>
    <w:rsid w:val="00366DD8"/>
    <w:rsid w:val="00371CB0"/>
    <w:rsid w:val="003759A0"/>
    <w:rsid w:val="00375A55"/>
    <w:rsid w:val="00376928"/>
    <w:rsid w:val="00380AB1"/>
    <w:rsid w:val="003812BD"/>
    <w:rsid w:val="00382762"/>
    <w:rsid w:val="00382A8E"/>
    <w:rsid w:val="00385715"/>
    <w:rsid w:val="00386027"/>
    <w:rsid w:val="0039066B"/>
    <w:rsid w:val="00390CCE"/>
    <w:rsid w:val="0039207F"/>
    <w:rsid w:val="00393D33"/>
    <w:rsid w:val="0039458B"/>
    <w:rsid w:val="00394D6D"/>
    <w:rsid w:val="00395850"/>
    <w:rsid w:val="003966D6"/>
    <w:rsid w:val="00397DDE"/>
    <w:rsid w:val="003A1A40"/>
    <w:rsid w:val="003A4DDD"/>
    <w:rsid w:val="003A4F43"/>
    <w:rsid w:val="003A5376"/>
    <w:rsid w:val="003A6A46"/>
    <w:rsid w:val="003A74DE"/>
    <w:rsid w:val="003A7CA2"/>
    <w:rsid w:val="003B1D75"/>
    <w:rsid w:val="003B2146"/>
    <w:rsid w:val="003B68D9"/>
    <w:rsid w:val="003B7BC9"/>
    <w:rsid w:val="003B7FB2"/>
    <w:rsid w:val="003C1849"/>
    <w:rsid w:val="003C22C0"/>
    <w:rsid w:val="003C38C5"/>
    <w:rsid w:val="003C4EB8"/>
    <w:rsid w:val="003C51EE"/>
    <w:rsid w:val="003C5C1A"/>
    <w:rsid w:val="003C6C5B"/>
    <w:rsid w:val="003C6D30"/>
    <w:rsid w:val="003D2868"/>
    <w:rsid w:val="003D2DB5"/>
    <w:rsid w:val="003D40D7"/>
    <w:rsid w:val="003D5DA3"/>
    <w:rsid w:val="003D7932"/>
    <w:rsid w:val="003E2869"/>
    <w:rsid w:val="003E366B"/>
    <w:rsid w:val="003E557D"/>
    <w:rsid w:val="003F0AC8"/>
    <w:rsid w:val="003F36CF"/>
    <w:rsid w:val="003F3765"/>
    <w:rsid w:val="003F3861"/>
    <w:rsid w:val="003F4151"/>
    <w:rsid w:val="003F6CC0"/>
    <w:rsid w:val="0040020B"/>
    <w:rsid w:val="00401F08"/>
    <w:rsid w:val="004024FE"/>
    <w:rsid w:val="004028FC"/>
    <w:rsid w:val="00402F94"/>
    <w:rsid w:val="0040410D"/>
    <w:rsid w:val="00405C3E"/>
    <w:rsid w:val="00406A43"/>
    <w:rsid w:val="00407773"/>
    <w:rsid w:val="00416090"/>
    <w:rsid w:val="00416757"/>
    <w:rsid w:val="00425B4C"/>
    <w:rsid w:val="00426D80"/>
    <w:rsid w:val="0042713D"/>
    <w:rsid w:val="004275D3"/>
    <w:rsid w:val="00427AEB"/>
    <w:rsid w:val="004362F5"/>
    <w:rsid w:val="0044007D"/>
    <w:rsid w:val="00444A13"/>
    <w:rsid w:val="00444E6B"/>
    <w:rsid w:val="00446219"/>
    <w:rsid w:val="0044676A"/>
    <w:rsid w:val="00450BBD"/>
    <w:rsid w:val="00452AF0"/>
    <w:rsid w:val="00453637"/>
    <w:rsid w:val="004541D4"/>
    <w:rsid w:val="00456548"/>
    <w:rsid w:val="0045661B"/>
    <w:rsid w:val="0046003D"/>
    <w:rsid w:val="00460C19"/>
    <w:rsid w:val="0046104D"/>
    <w:rsid w:val="00461950"/>
    <w:rsid w:val="00461B85"/>
    <w:rsid w:val="00462517"/>
    <w:rsid w:val="00463D75"/>
    <w:rsid w:val="00463E87"/>
    <w:rsid w:val="00466B90"/>
    <w:rsid w:val="0047106B"/>
    <w:rsid w:val="00471B64"/>
    <w:rsid w:val="00471DED"/>
    <w:rsid w:val="0047206C"/>
    <w:rsid w:val="0047381C"/>
    <w:rsid w:val="00474D53"/>
    <w:rsid w:val="0048001E"/>
    <w:rsid w:val="0048338B"/>
    <w:rsid w:val="00484990"/>
    <w:rsid w:val="00485D9A"/>
    <w:rsid w:val="004930CD"/>
    <w:rsid w:val="00494A90"/>
    <w:rsid w:val="00494D41"/>
    <w:rsid w:val="004A0182"/>
    <w:rsid w:val="004A0DA3"/>
    <w:rsid w:val="004A111F"/>
    <w:rsid w:val="004A5C87"/>
    <w:rsid w:val="004A706C"/>
    <w:rsid w:val="004A792E"/>
    <w:rsid w:val="004B05BB"/>
    <w:rsid w:val="004B0A86"/>
    <w:rsid w:val="004B0B2A"/>
    <w:rsid w:val="004B22F4"/>
    <w:rsid w:val="004B6FCE"/>
    <w:rsid w:val="004B7A69"/>
    <w:rsid w:val="004C2879"/>
    <w:rsid w:val="004C2D67"/>
    <w:rsid w:val="004C6661"/>
    <w:rsid w:val="004C6CBE"/>
    <w:rsid w:val="004D0519"/>
    <w:rsid w:val="004D0718"/>
    <w:rsid w:val="004D0C29"/>
    <w:rsid w:val="004D141F"/>
    <w:rsid w:val="004D2364"/>
    <w:rsid w:val="004D496F"/>
    <w:rsid w:val="004D4BB9"/>
    <w:rsid w:val="004D55BC"/>
    <w:rsid w:val="004D6E4B"/>
    <w:rsid w:val="004E1C57"/>
    <w:rsid w:val="004E25BA"/>
    <w:rsid w:val="004E2774"/>
    <w:rsid w:val="004E3699"/>
    <w:rsid w:val="004E36DF"/>
    <w:rsid w:val="004E4EA1"/>
    <w:rsid w:val="004E6A6E"/>
    <w:rsid w:val="004E6B26"/>
    <w:rsid w:val="004E7CCE"/>
    <w:rsid w:val="004F14C7"/>
    <w:rsid w:val="004F23FA"/>
    <w:rsid w:val="004F48BB"/>
    <w:rsid w:val="004F50E6"/>
    <w:rsid w:val="004F6A6E"/>
    <w:rsid w:val="004F6AAE"/>
    <w:rsid w:val="004F6F00"/>
    <w:rsid w:val="005003B3"/>
    <w:rsid w:val="00500EE4"/>
    <w:rsid w:val="00504C50"/>
    <w:rsid w:val="00506407"/>
    <w:rsid w:val="0050735A"/>
    <w:rsid w:val="00511B3F"/>
    <w:rsid w:val="00513788"/>
    <w:rsid w:val="00513DDE"/>
    <w:rsid w:val="00514CC8"/>
    <w:rsid w:val="00527A76"/>
    <w:rsid w:val="0053192A"/>
    <w:rsid w:val="00532250"/>
    <w:rsid w:val="005339D4"/>
    <w:rsid w:val="00533CA1"/>
    <w:rsid w:val="0053483D"/>
    <w:rsid w:val="00534E16"/>
    <w:rsid w:val="00536F97"/>
    <w:rsid w:val="00540DDF"/>
    <w:rsid w:val="005410E8"/>
    <w:rsid w:val="0054141A"/>
    <w:rsid w:val="005452E6"/>
    <w:rsid w:val="00547DE5"/>
    <w:rsid w:val="005537C5"/>
    <w:rsid w:val="00555E5A"/>
    <w:rsid w:val="005567B1"/>
    <w:rsid w:val="0056163F"/>
    <w:rsid w:val="0056517B"/>
    <w:rsid w:val="00566E9C"/>
    <w:rsid w:val="00571DF3"/>
    <w:rsid w:val="0057240D"/>
    <w:rsid w:val="00572517"/>
    <w:rsid w:val="0057325A"/>
    <w:rsid w:val="005757D7"/>
    <w:rsid w:val="0057759B"/>
    <w:rsid w:val="0058600E"/>
    <w:rsid w:val="00587EF0"/>
    <w:rsid w:val="0059004E"/>
    <w:rsid w:val="0059289B"/>
    <w:rsid w:val="0059381C"/>
    <w:rsid w:val="005972AB"/>
    <w:rsid w:val="005A63EA"/>
    <w:rsid w:val="005A7245"/>
    <w:rsid w:val="005A78EE"/>
    <w:rsid w:val="005B117C"/>
    <w:rsid w:val="005B229B"/>
    <w:rsid w:val="005B2876"/>
    <w:rsid w:val="005B2A56"/>
    <w:rsid w:val="005B60FE"/>
    <w:rsid w:val="005B6AD2"/>
    <w:rsid w:val="005C08A0"/>
    <w:rsid w:val="005C08F9"/>
    <w:rsid w:val="005C1C1F"/>
    <w:rsid w:val="005C28DB"/>
    <w:rsid w:val="005C76C0"/>
    <w:rsid w:val="005D03FE"/>
    <w:rsid w:val="005D117E"/>
    <w:rsid w:val="005D11C0"/>
    <w:rsid w:val="005D472F"/>
    <w:rsid w:val="005D5B74"/>
    <w:rsid w:val="005D5B82"/>
    <w:rsid w:val="005D6B12"/>
    <w:rsid w:val="005E0CF2"/>
    <w:rsid w:val="005E131A"/>
    <w:rsid w:val="005E454C"/>
    <w:rsid w:val="005E63F3"/>
    <w:rsid w:val="005F22AD"/>
    <w:rsid w:val="005F580C"/>
    <w:rsid w:val="005F74B0"/>
    <w:rsid w:val="005F75EC"/>
    <w:rsid w:val="006013E8"/>
    <w:rsid w:val="00602AF7"/>
    <w:rsid w:val="0060468D"/>
    <w:rsid w:val="006050D2"/>
    <w:rsid w:val="00605ADD"/>
    <w:rsid w:val="00607B50"/>
    <w:rsid w:val="006106D0"/>
    <w:rsid w:val="00610DEA"/>
    <w:rsid w:val="006115BA"/>
    <w:rsid w:val="00612D7A"/>
    <w:rsid w:val="006143D4"/>
    <w:rsid w:val="006153F1"/>
    <w:rsid w:val="00622300"/>
    <w:rsid w:val="00622780"/>
    <w:rsid w:val="006233B4"/>
    <w:rsid w:val="00624FAA"/>
    <w:rsid w:val="00625971"/>
    <w:rsid w:val="00625B72"/>
    <w:rsid w:val="00625FE8"/>
    <w:rsid w:val="00626648"/>
    <w:rsid w:val="0063047A"/>
    <w:rsid w:val="00631139"/>
    <w:rsid w:val="00631547"/>
    <w:rsid w:val="006331A6"/>
    <w:rsid w:val="006337EB"/>
    <w:rsid w:val="00635111"/>
    <w:rsid w:val="00636243"/>
    <w:rsid w:val="0063760C"/>
    <w:rsid w:val="00640405"/>
    <w:rsid w:val="00641331"/>
    <w:rsid w:val="0064220C"/>
    <w:rsid w:val="00642B0F"/>
    <w:rsid w:val="00643086"/>
    <w:rsid w:val="00643601"/>
    <w:rsid w:val="00644072"/>
    <w:rsid w:val="006444F0"/>
    <w:rsid w:val="006449F3"/>
    <w:rsid w:val="00645512"/>
    <w:rsid w:val="00645529"/>
    <w:rsid w:val="00646FEE"/>
    <w:rsid w:val="0064708A"/>
    <w:rsid w:val="00650535"/>
    <w:rsid w:val="0065057C"/>
    <w:rsid w:val="00650C19"/>
    <w:rsid w:val="00651837"/>
    <w:rsid w:val="006521DA"/>
    <w:rsid w:val="00652C09"/>
    <w:rsid w:val="00652CFF"/>
    <w:rsid w:val="00652D66"/>
    <w:rsid w:val="00656DA0"/>
    <w:rsid w:val="00660568"/>
    <w:rsid w:val="00664875"/>
    <w:rsid w:val="0066679F"/>
    <w:rsid w:val="00666B82"/>
    <w:rsid w:val="00671A61"/>
    <w:rsid w:val="00673436"/>
    <w:rsid w:val="006767C8"/>
    <w:rsid w:val="00676D5F"/>
    <w:rsid w:val="006777BB"/>
    <w:rsid w:val="00677B3A"/>
    <w:rsid w:val="00680579"/>
    <w:rsid w:val="0068285E"/>
    <w:rsid w:val="0068298F"/>
    <w:rsid w:val="0068357B"/>
    <w:rsid w:val="00684235"/>
    <w:rsid w:val="006847C9"/>
    <w:rsid w:val="00686BDB"/>
    <w:rsid w:val="00687962"/>
    <w:rsid w:val="00691516"/>
    <w:rsid w:val="00691F3C"/>
    <w:rsid w:val="006929A9"/>
    <w:rsid w:val="00692CC0"/>
    <w:rsid w:val="006947E5"/>
    <w:rsid w:val="00694A59"/>
    <w:rsid w:val="00695162"/>
    <w:rsid w:val="006963F7"/>
    <w:rsid w:val="006968EE"/>
    <w:rsid w:val="006A3CA3"/>
    <w:rsid w:val="006A3D13"/>
    <w:rsid w:val="006A58E7"/>
    <w:rsid w:val="006A63DD"/>
    <w:rsid w:val="006A6D6C"/>
    <w:rsid w:val="006A7742"/>
    <w:rsid w:val="006B0FB7"/>
    <w:rsid w:val="006B5819"/>
    <w:rsid w:val="006B75A3"/>
    <w:rsid w:val="006C1220"/>
    <w:rsid w:val="006C28A2"/>
    <w:rsid w:val="006C296D"/>
    <w:rsid w:val="006C4C59"/>
    <w:rsid w:val="006C52DF"/>
    <w:rsid w:val="006C7CB6"/>
    <w:rsid w:val="006D0D36"/>
    <w:rsid w:val="006D2EAF"/>
    <w:rsid w:val="006D37AB"/>
    <w:rsid w:val="006D3FC7"/>
    <w:rsid w:val="006D5533"/>
    <w:rsid w:val="006D564C"/>
    <w:rsid w:val="006D74F4"/>
    <w:rsid w:val="006E0C27"/>
    <w:rsid w:val="006E5A7F"/>
    <w:rsid w:val="006E6643"/>
    <w:rsid w:val="006E7A87"/>
    <w:rsid w:val="006F370F"/>
    <w:rsid w:val="006F533B"/>
    <w:rsid w:val="006F55BE"/>
    <w:rsid w:val="006F55CF"/>
    <w:rsid w:val="006F55E1"/>
    <w:rsid w:val="006F6562"/>
    <w:rsid w:val="00700101"/>
    <w:rsid w:val="00701ACF"/>
    <w:rsid w:val="007021CE"/>
    <w:rsid w:val="007023AA"/>
    <w:rsid w:val="007028F8"/>
    <w:rsid w:val="007040B5"/>
    <w:rsid w:val="007044E8"/>
    <w:rsid w:val="00705428"/>
    <w:rsid w:val="007072EC"/>
    <w:rsid w:val="007126A5"/>
    <w:rsid w:val="00712920"/>
    <w:rsid w:val="007133F8"/>
    <w:rsid w:val="0071572C"/>
    <w:rsid w:val="00715837"/>
    <w:rsid w:val="00720C0B"/>
    <w:rsid w:val="007244CB"/>
    <w:rsid w:val="0072470C"/>
    <w:rsid w:val="00724D74"/>
    <w:rsid w:val="007256C8"/>
    <w:rsid w:val="00727CC7"/>
    <w:rsid w:val="00731020"/>
    <w:rsid w:val="00731200"/>
    <w:rsid w:val="00732720"/>
    <w:rsid w:val="0073403D"/>
    <w:rsid w:val="0073433F"/>
    <w:rsid w:val="00734FA4"/>
    <w:rsid w:val="0073635D"/>
    <w:rsid w:val="0073699B"/>
    <w:rsid w:val="00737B8E"/>
    <w:rsid w:val="007406F9"/>
    <w:rsid w:val="00742042"/>
    <w:rsid w:val="00745114"/>
    <w:rsid w:val="007454A2"/>
    <w:rsid w:val="00747519"/>
    <w:rsid w:val="00747F0D"/>
    <w:rsid w:val="0075302C"/>
    <w:rsid w:val="00753294"/>
    <w:rsid w:val="007545BA"/>
    <w:rsid w:val="00756209"/>
    <w:rsid w:val="0075636F"/>
    <w:rsid w:val="00756B7A"/>
    <w:rsid w:val="007573DD"/>
    <w:rsid w:val="00757FEC"/>
    <w:rsid w:val="007628A8"/>
    <w:rsid w:val="007675B7"/>
    <w:rsid w:val="00771924"/>
    <w:rsid w:val="00774651"/>
    <w:rsid w:val="00775DA9"/>
    <w:rsid w:val="0077627E"/>
    <w:rsid w:val="0077673D"/>
    <w:rsid w:val="00780949"/>
    <w:rsid w:val="00780EF3"/>
    <w:rsid w:val="00781123"/>
    <w:rsid w:val="0078526D"/>
    <w:rsid w:val="00786C8D"/>
    <w:rsid w:val="00790815"/>
    <w:rsid w:val="00791151"/>
    <w:rsid w:val="00791944"/>
    <w:rsid w:val="0079262E"/>
    <w:rsid w:val="00797741"/>
    <w:rsid w:val="007A0017"/>
    <w:rsid w:val="007A31E8"/>
    <w:rsid w:val="007A3AF1"/>
    <w:rsid w:val="007A5C9E"/>
    <w:rsid w:val="007A6266"/>
    <w:rsid w:val="007A72F1"/>
    <w:rsid w:val="007B0A79"/>
    <w:rsid w:val="007B36B8"/>
    <w:rsid w:val="007B4370"/>
    <w:rsid w:val="007B624F"/>
    <w:rsid w:val="007B69E7"/>
    <w:rsid w:val="007B7AAF"/>
    <w:rsid w:val="007C066D"/>
    <w:rsid w:val="007C1EFF"/>
    <w:rsid w:val="007C3A6E"/>
    <w:rsid w:val="007C3C8E"/>
    <w:rsid w:val="007C3D42"/>
    <w:rsid w:val="007C4F11"/>
    <w:rsid w:val="007C7781"/>
    <w:rsid w:val="007D1852"/>
    <w:rsid w:val="007D4143"/>
    <w:rsid w:val="007D5FE7"/>
    <w:rsid w:val="007D696B"/>
    <w:rsid w:val="007E00CE"/>
    <w:rsid w:val="007E0612"/>
    <w:rsid w:val="007E082F"/>
    <w:rsid w:val="007E1444"/>
    <w:rsid w:val="007E164F"/>
    <w:rsid w:val="007E1E7E"/>
    <w:rsid w:val="007E3079"/>
    <w:rsid w:val="007E40F2"/>
    <w:rsid w:val="007E5A8C"/>
    <w:rsid w:val="007F0C96"/>
    <w:rsid w:val="007F494E"/>
    <w:rsid w:val="007F7253"/>
    <w:rsid w:val="007F7CF0"/>
    <w:rsid w:val="0080023A"/>
    <w:rsid w:val="008010DE"/>
    <w:rsid w:val="00801965"/>
    <w:rsid w:val="008021DE"/>
    <w:rsid w:val="008036D5"/>
    <w:rsid w:val="00803FBE"/>
    <w:rsid w:val="00805951"/>
    <w:rsid w:val="00810767"/>
    <w:rsid w:val="008110F7"/>
    <w:rsid w:val="00813FCF"/>
    <w:rsid w:val="008145C2"/>
    <w:rsid w:val="00816927"/>
    <w:rsid w:val="00817097"/>
    <w:rsid w:val="008254FA"/>
    <w:rsid w:val="0082694D"/>
    <w:rsid w:val="00830437"/>
    <w:rsid w:val="008318A8"/>
    <w:rsid w:val="00831D7F"/>
    <w:rsid w:val="00832598"/>
    <w:rsid w:val="0083470B"/>
    <w:rsid w:val="008369DA"/>
    <w:rsid w:val="00840DEB"/>
    <w:rsid w:val="008432EB"/>
    <w:rsid w:val="008437E8"/>
    <w:rsid w:val="00844203"/>
    <w:rsid w:val="00844742"/>
    <w:rsid w:val="00845DDE"/>
    <w:rsid w:val="00845FDB"/>
    <w:rsid w:val="008464EF"/>
    <w:rsid w:val="00847647"/>
    <w:rsid w:val="008520F4"/>
    <w:rsid w:val="00855AB8"/>
    <w:rsid w:val="008572D4"/>
    <w:rsid w:val="0086016B"/>
    <w:rsid w:val="00861BEB"/>
    <w:rsid w:val="00863E76"/>
    <w:rsid w:val="008651B6"/>
    <w:rsid w:val="00866613"/>
    <w:rsid w:val="00867D9B"/>
    <w:rsid w:val="00870803"/>
    <w:rsid w:val="0087451E"/>
    <w:rsid w:val="0087523F"/>
    <w:rsid w:val="00877F47"/>
    <w:rsid w:val="00881F54"/>
    <w:rsid w:val="00882C0B"/>
    <w:rsid w:val="008831B8"/>
    <w:rsid w:val="008867B6"/>
    <w:rsid w:val="00887F6A"/>
    <w:rsid w:val="0089092D"/>
    <w:rsid w:val="008919D0"/>
    <w:rsid w:val="00892945"/>
    <w:rsid w:val="00892B2A"/>
    <w:rsid w:val="008937E3"/>
    <w:rsid w:val="00893BA8"/>
    <w:rsid w:val="008955E8"/>
    <w:rsid w:val="00895FC0"/>
    <w:rsid w:val="0089748E"/>
    <w:rsid w:val="008A4290"/>
    <w:rsid w:val="008A712F"/>
    <w:rsid w:val="008B25EB"/>
    <w:rsid w:val="008B2E95"/>
    <w:rsid w:val="008B57C1"/>
    <w:rsid w:val="008C1C6E"/>
    <w:rsid w:val="008C3A16"/>
    <w:rsid w:val="008D0F8E"/>
    <w:rsid w:val="008D32C4"/>
    <w:rsid w:val="008D5FF5"/>
    <w:rsid w:val="008D7784"/>
    <w:rsid w:val="008E1CEC"/>
    <w:rsid w:val="008E3238"/>
    <w:rsid w:val="008E34B3"/>
    <w:rsid w:val="008E4C43"/>
    <w:rsid w:val="008E5EDF"/>
    <w:rsid w:val="008F01ED"/>
    <w:rsid w:val="008F11D3"/>
    <w:rsid w:val="008F196C"/>
    <w:rsid w:val="008F1E8A"/>
    <w:rsid w:val="008F274E"/>
    <w:rsid w:val="008F3FF5"/>
    <w:rsid w:val="008F459A"/>
    <w:rsid w:val="008F5C3C"/>
    <w:rsid w:val="008F6125"/>
    <w:rsid w:val="009007E4"/>
    <w:rsid w:val="009023FB"/>
    <w:rsid w:val="00905664"/>
    <w:rsid w:val="00906EAC"/>
    <w:rsid w:val="0090765F"/>
    <w:rsid w:val="009130F1"/>
    <w:rsid w:val="00913A0A"/>
    <w:rsid w:val="009145E4"/>
    <w:rsid w:val="00914774"/>
    <w:rsid w:val="009154CB"/>
    <w:rsid w:val="009214CC"/>
    <w:rsid w:val="00923FFE"/>
    <w:rsid w:val="0092510F"/>
    <w:rsid w:val="009253A5"/>
    <w:rsid w:val="00926AF5"/>
    <w:rsid w:val="00930E87"/>
    <w:rsid w:val="00931A35"/>
    <w:rsid w:val="00933123"/>
    <w:rsid w:val="0093354C"/>
    <w:rsid w:val="00933693"/>
    <w:rsid w:val="0093688A"/>
    <w:rsid w:val="00937521"/>
    <w:rsid w:val="00937C34"/>
    <w:rsid w:val="00937C93"/>
    <w:rsid w:val="009409D1"/>
    <w:rsid w:val="009414E0"/>
    <w:rsid w:val="00941E49"/>
    <w:rsid w:val="0094379C"/>
    <w:rsid w:val="00944137"/>
    <w:rsid w:val="00947027"/>
    <w:rsid w:val="009477CC"/>
    <w:rsid w:val="00947F10"/>
    <w:rsid w:val="00950522"/>
    <w:rsid w:val="00952847"/>
    <w:rsid w:val="00955E36"/>
    <w:rsid w:val="009564C1"/>
    <w:rsid w:val="009570A2"/>
    <w:rsid w:val="0096265B"/>
    <w:rsid w:val="00963A3E"/>
    <w:rsid w:val="00963FC1"/>
    <w:rsid w:val="009668BF"/>
    <w:rsid w:val="00967C73"/>
    <w:rsid w:val="009717AE"/>
    <w:rsid w:val="009721E9"/>
    <w:rsid w:val="0097318A"/>
    <w:rsid w:val="0097529F"/>
    <w:rsid w:val="00976725"/>
    <w:rsid w:val="009807EF"/>
    <w:rsid w:val="0098179B"/>
    <w:rsid w:val="00981DCA"/>
    <w:rsid w:val="00982970"/>
    <w:rsid w:val="009865B4"/>
    <w:rsid w:val="00992F4B"/>
    <w:rsid w:val="00993398"/>
    <w:rsid w:val="00994384"/>
    <w:rsid w:val="00996A99"/>
    <w:rsid w:val="009979AD"/>
    <w:rsid w:val="009A1F7D"/>
    <w:rsid w:val="009A2D85"/>
    <w:rsid w:val="009A5402"/>
    <w:rsid w:val="009A7068"/>
    <w:rsid w:val="009B2320"/>
    <w:rsid w:val="009B2722"/>
    <w:rsid w:val="009B312B"/>
    <w:rsid w:val="009B3E82"/>
    <w:rsid w:val="009B4E53"/>
    <w:rsid w:val="009B686A"/>
    <w:rsid w:val="009C0336"/>
    <w:rsid w:val="009C0A5D"/>
    <w:rsid w:val="009C1393"/>
    <w:rsid w:val="009C1FB7"/>
    <w:rsid w:val="009C21AC"/>
    <w:rsid w:val="009C2619"/>
    <w:rsid w:val="009C3097"/>
    <w:rsid w:val="009C4970"/>
    <w:rsid w:val="009C5B5D"/>
    <w:rsid w:val="009D006A"/>
    <w:rsid w:val="009D023F"/>
    <w:rsid w:val="009D0667"/>
    <w:rsid w:val="009D072C"/>
    <w:rsid w:val="009D19F6"/>
    <w:rsid w:val="009D1CD5"/>
    <w:rsid w:val="009D2D26"/>
    <w:rsid w:val="009E407D"/>
    <w:rsid w:val="009F0312"/>
    <w:rsid w:val="009F0397"/>
    <w:rsid w:val="009F0E2C"/>
    <w:rsid w:val="009F0E7C"/>
    <w:rsid w:val="009F1223"/>
    <w:rsid w:val="009F25E0"/>
    <w:rsid w:val="009F4907"/>
    <w:rsid w:val="009F541F"/>
    <w:rsid w:val="009F544E"/>
    <w:rsid w:val="009F6E27"/>
    <w:rsid w:val="00A00A77"/>
    <w:rsid w:val="00A00D2E"/>
    <w:rsid w:val="00A00D65"/>
    <w:rsid w:val="00A00E72"/>
    <w:rsid w:val="00A01B4E"/>
    <w:rsid w:val="00A01CE9"/>
    <w:rsid w:val="00A07791"/>
    <w:rsid w:val="00A10B19"/>
    <w:rsid w:val="00A17A8D"/>
    <w:rsid w:val="00A204B2"/>
    <w:rsid w:val="00A204DA"/>
    <w:rsid w:val="00A218F8"/>
    <w:rsid w:val="00A21F17"/>
    <w:rsid w:val="00A23D2F"/>
    <w:rsid w:val="00A25878"/>
    <w:rsid w:val="00A3058B"/>
    <w:rsid w:val="00A31FD4"/>
    <w:rsid w:val="00A345CD"/>
    <w:rsid w:val="00A42811"/>
    <w:rsid w:val="00A42B32"/>
    <w:rsid w:val="00A444C6"/>
    <w:rsid w:val="00A44C87"/>
    <w:rsid w:val="00A4590D"/>
    <w:rsid w:val="00A45B69"/>
    <w:rsid w:val="00A45F2C"/>
    <w:rsid w:val="00A517FF"/>
    <w:rsid w:val="00A52D62"/>
    <w:rsid w:val="00A53877"/>
    <w:rsid w:val="00A557B6"/>
    <w:rsid w:val="00A559A6"/>
    <w:rsid w:val="00A578C2"/>
    <w:rsid w:val="00A61E9E"/>
    <w:rsid w:val="00A63E7F"/>
    <w:rsid w:val="00A654E9"/>
    <w:rsid w:val="00A659BC"/>
    <w:rsid w:val="00A7028F"/>
    <w:rsid w:val="00A70856"/>
    <w:rsid w:val="00A721B4"/>
    <w:rsid w:val="00A72959"/>
    <w:rsid w:val="00A73663"/>
    <w:rsid w:val="00A801EC"/>
    <w:rsid w:val="00A805A2"/>
    <w:rsid w:val="00A81CDC"/>
    <w:rsid w:val="00A8255B"/>
    <w:rsid w:val="00A830FB"/>
    <w:rsid w:val="00A83985"/>
    <w:rsid w:val="00A850AD"/>
    <w:rsid w:val="00A85B5B"/>
    <w:rsid w:val="00A86188"/>
    <w:rsid w:val="00A87C62"/>
    <w:rsid w:val="00A909CD"/>
    <w:rsid w:val="00A92373"/>
    <w:rsid w:val="00A9634F"/>
    <w:rsid w:val="00AA24F6"/>
    <w:rsid w:val="00AA4023"/>
    <w:rsid w:val="00AA79B2"/>
    <w:rsid w:val="00AB028E"/>
    <w:rsid w:val="00AB16CD"/>
    <w:rsid w:val="00AB3B36"/>
    <w:rsid w:val="00AB44F8"/>
    <w:rsid w:val="00AC0384"/>
    <w:rsid w:val="00AC1672"/>
    <w:rsid w:val="00AC3399"/>
    <w:rsid w:val="00AC53A4"/>
    <w:rsid w:val="00AC63CD"/>
    <w:rsid w:val="00AC705C"/>
    <w:rsid w:val="00AD09EF"/>
    <w:rsid w:val="00AD357C"/>
    <w:rsid w:val="00AD4284"/>
    <w:rsid w:val="00AD43B0"/>
    <w:rsid w:val="00AD4F9D"/>
    <w:rsid w:val="00AD55E6"/>
    <w:rsid w:val="00AE0C86"/>
    <w:rsid w:val="00AE3773"/>
    <w:rsid w:val="00AE5FA9"/>
    <w:rsid w:val="00AE7829"/>
    <w:rsid w:val="00AF2EF1"/>
    <w:rsid w:val="00AF4A37"/>
    <w:rsid w:val="00AF55F4"/>
    <w:rsid w:val="00AF62E5"/>
    <w:rsid w:val="00AF6677"/>
    <w:rsid w:val="00B217A9"/>
    <w:rsid w:val="00B21BC1"/>
    <w:rsid w:val="00B227CF"/>
    <w:rsid w:val="00B24D99"/>
    <w:rsid w:val="00B26075"/>
    <w:rsid w:val="00B34757"/>
    <w:rsid w:val="00B35279"/>
    <w:rsid w:val="00B35303"/>
    <w:rsid w:val="00B36FBB"/>
    <w:rsid w:val="00B37EE2"/>
    <w:rsid w:val="00B40D4F"/>
    <w:rsid w:val="00B41EDE"/>
    <w:rsid w:val="00B43866"/>
    <w:rsid w:val="00B44588"/>
    <w:rsid w:val="00B52975"/>
    <w:rsid w:val="00B5316E"/>
    <w:rsid w:val="00B53B4E"/>
    <w:rsid w:val="00B54640"/>
    <w:rsid w:val="00B62369"/>
    <w:rsid w:val="00B62F5E"/>
    <w:rsid w:val="00B63800"/>
    <w:rsid w:val="00B63960"/>
    <w:rsid w:val="00B64109"/>
    <w:rsid w:val="00B66EF9"/>
    <w:rsid w:val="00B71315"/>
    <w:rsid w:val="00B744E1"/>
    <w:rsid w:val="00B7528C"/>
    <w:rsid w:val="00B75D84"/>
    <w:rsid w:val="00B75E96"/>
    <w:rsid w:val="00B76E8E"/>
    <w:rsid w:val="00B82DC3"/>
    <w:rsid w:val="00B845CB"/>
    <w:rsid w:val="00B9176A"/>
    <w:rsid w:val="00B91D6A"/>
    <w:rsid w:val="00B94C4B"/>
    <w:rsid w:val="00B95979"/>
    <w:rsid w:val="00B97F0B"/>
    <w:rsid w:val="00BA08A9"/>
    <w:rsid w:val="00BA2553"/>
    <w:rsid w:val="00BA2B66"/>
    <w:rsid w:val="00BA3B6F"/>
    <w:rsid w:val="00BA4692"/>
    <w:rsid w:val="00BB223A"/>
    <w:rsid w:val="00BB369A"/>
    <w:rsid w:val="00BB392E"/>
    <w:rsid w:val="00BB43BF"/>
    <w:rsid w:val="00BB4EEE"/>
    <w:rsid w:val="00BB53A5"/>
    <w:rsid w:val="00BB5891"/>
    <w:rsid w:val="00BB7612"/>
    <w:rsid w:val="00BB761A"/>
    <w:rsid w:val="00BB79DA"/>
    <w:rsid w:val="00BC1B34"/>
    <w:rsid w:val="00BC229B"/>
    <w:rsid w:val="00BC3479"/>
    <w:rsid w:val="00BC440A"/>
    <w:rsid w:val="00BC5D2A"/>
    <w:rsid w:val="00BC7E2A"/>
    <w:rsid w:val="00BD05CA"/>
    <w:rsid w:val="00BD136C"/>
    <w:rsid w:val="00BD4DA7"/>
    <w:rsid w:val="00BD5A4C"/>
    <w:rsid w:val="00BD6C26"/>
    <w:rsid w:val="00BE0E09"/>
    <w:rsid w:val="00BE1A0A"/>
    <w:rsid w:val="00BE4647"/>
    <w:rsid w:val="00BE4AD4"/>
    <w:rsid w:val="00BE5429"/>
    <w:rsid w:val="00BE7FF0"/>
    <w:rsid w:val="00BF2AC2"/>
    <w:rsid w:val="00BF589E"/>
    <w:rsid w:val="00BF5DB7"/>
    <w:rsid w:val="00BF612B"/>
    <w:rsid w:val="00BF6C6F"/>
    <w:rsid w:val="00C00181"/>
    <w:rsid w:val="00C00A30"/>
    <w:rsid w:val="00C015BF"/>
    <w:rsid w:val="00C020AA"/>
    <w:rsid w:val="00C06A0D"/>
    <w:rsid w:val="00C07AC7"/>
    <w:rsid w:val="00C07F1B"/>
    <w:rsid w:val="00C132E2"/>
    <w:rsid w:val="00C13495"/>
    <w:rsid w:val="00C16B36"/>
    <w:rsid w:val="00C175BC"/>
    <w:rsid w:val="00C17D00"/>
    <w:rsid w:val="00C20310"/>
    <w:rsid w:val="00C20DAA"/>
    <w:rsid w:val="00C2410D"/>
    <w:rsid w:val="00C2439B"/>
    <w:rsid w:val="00C2606B"/>
    <w:rsid w:val="00C260A7"/>
    <w:rsid w:val="00C2649F"/>
    <w:rsid w:val="00C26A97"/>
    <w:rsid w:val="00C32C03"/>
    <w:rsid w:val="00C34E00"/>
    <w:rsid w:val="00C35B3E"/>
    <w:rsid w:val="00C35E69"/>
    <w:rsid w:val="00C37DCA"/>
    <w:rsid w:val="00C40698"/>
    <w:rsid w:val="00C4096E"/>
    <w:rsid w:val="00C42619"/>
    <w:rsid w:val="00C43003"/>
    <w:rsid w:val="00C47C17"/>
    <w:rsid w:val="00C5088A"/>
    <w:rsid w:val="00C57F1E"/>
    <w:rsid w:val="00C613B9"/>
    <w:rsid w:val="00C620AA"/>
    <w:rsid w:val="00C626D1"/>
    <w:rsid w:val="00C636D6"/>
    <w:rsid w:val="00C646A7"/>
    <w:rsid w:val="00C65EB9"/>
    <w:rsid w:val="00C70456"/>
    <w:rsid w:val="00C7192C"/>
    <w:rsid w:val="00C722EC"/>
    <w:rsid w:val="00C72C6F"/>
    <w:rsid w:val="00C755A6"/>
    <w:rsid w:val="00C76D7A"/>
    <w:rsid w:val="00C82DCB"/>
    <w:rsid w:val="00C85377"/>
    <w:rsid w:val="00C8616F"/>
    <w:rsid w:val="00C86DA0"/>
    <w:rsid w:val="00C9347B"/>
    <w:rsid w:val="00C957D3"/>
    <w:rsid w:val="00C95F99"/>
    <w:rsid w:val="00C9781A"/>
    <w:rsid w:val="00CA16EF"/>
    <w:rsid w:val="00CA31C4"/>
    <w:rsid w:val="00CA3894"/>
    <w:rsid w:val="00CA73AB"/>
    <w:rsid w:val="00CB1A05"/>
    <w:rsid w:val="00CB7939"/>
    <w:rsid w:val="00CC1F30"/>
    <w:rsid w:val="00CC293B"/>
    <w:rsid w:val="00CC47CC"/>
    <w:rsid w:val="00CC57F4"/>
    <w:rsid w:val="00CC5E55"/>
    <w:rsid w:val="00CD04FE"/>
    <w:rsid w:val="00CD2215"/>
    <w:rsid w:val="00CD3F84"/>
    <w:rsid w:val="00CD6E0D"/>
    <w:rsid w:val="00CE09DE"/>
    <w:rsid w:val="00CE0B76"/>
    <w:rsid w:val="00CE0BE5"/>
    <w:rsid w:val="00CE2889"/>
    <w:rsid w:val="00CE4793"/>
    <w:rsid w:val="00CE5E88"/>
    <w:rsid w:val="00CF0452"/>
    <w:rsid w:val="00CF1189"/>
    <w:rsid w:val="00CF391C"/>
    <w:rsid w:val="00CF416A"/>
    <w:rsid w:val="00CF77CC"/>
    <w:rsid w:val="00CF7851"/>
    <w:rsid w:val="00CF7B18"/>
    <w:rsid w:val="00CF7BF6"/>
    <w:rsid w:val="00CF7EBD"/>
    <w:rsid w:val="00D00123"/>
    <w:rsid w:val="00D005DE"/>
    <w:rsid w:val="00D0145B"/>
    <w:rsid w:val="00D0292D"/>
    <w:rsid w:val="00D04B54"/>
    <w:rsid w:val="00D06F04"/>
    <w:rsid w:val="00D11558"/>
    <w:rsid w:val="00D11605"/>
    <w:rsid w:val="00D17D52"/>
    <w:rsid w:val="00D21039"/>
    <w:rsid w:val="00D24556"/>
    <w:rsid w:val="00D24E4B"/>
    <w:rsid w:val="00D318DE"/>
    <w:rsid w:val="00D336A0"/>
    <w:rsid w:val="00D354FA"/>
    <w:rsid w:val="00D36990"/>
    <w:rsid w:val="00D41D21"/>
    <w:rsid w:val="00D451CD"/>
    <w:rsid w:val="00D479D4"/>
    <w:rsid w:val="00D47D5C"/>
    <w:rsid w:val="00D53D2D"/>
    <w:rsid w:val="00D5431A"/>
    <w:rsid w:val="00D54EA6"/>
    <w:rsid w:val="00D55EBB"/>
    <w:rsid w:val="00D55F8F"/>
    <w:rsid w:val="00D639DF"/>
    <w:rsid w:val="00D67ECE"/>
    <w:rsid w:val="00D67F8E"/>
    <w:rsid w:val="00D70C67"/>
    <w:rsid w:val="00D73532"/>
    <w:rsid w:val="00D7600F"/>
    <w:rsid w:val="00D774FE"/>
    <w:rsid w:val="00D8214B"/>
    <w:rsid w:val="00D90B90"/>
    <w:rsid w:val="00D93982"/>
    <w:rsid w:val="00D96A62"/>
    <w:rsid w:val="00D97FF0"/>
    <w:rsid w:val="00DA24C8"/>
    <w:rsid w:val="00DA4569"/>
    <w:rsid w:val="00DA51AB"/>
    <w:rsid w:val="00DA537E"/>
    <w:rsid w:val="00DA6555"/>
    <w:rsid w:val="00DA6D14"/>
    <w:rsid w:val="00DA6E27"/>
    <w:rsid w:val="00DA7668"/>
    <w:rsid w:val="00DB1169"/>
    <w:rsid w:val="00DB18E6"/>
    <w:rsid w:val="00DB24D6"/>
    <w:rsid w:val="00DB5EFB"/>
    <w:rsid w:val="00DB7B61"/>
    <w:rsid w:val="00DB7EED"/>
    <w:rsid w:val="00DC061A"/>
    <w:rsid w:val="00DC1FEE"/>
    <w:rsid w:val="00DC2908"/>
    <w:rsid w:val="00DC496F"/>
    <w:rsid w:val="00DC5D93"/>
    <w:rsid w:val="00DC71F8"/>
    <w:rsid w:val="00DD1FF9"/>
    <w:rsid w:val="00DD2145"/>
    <w:rsid w:val="00DD525F"/>
    <w:rsid w:val="00DD7C3E"/>
    <w:rsid w:val="00DE14ED"/>
    <w:rsid w:val="00DE1F4D"/>
    <w:rsid w:val="00DE3A12"/>
    <w:rsid w:val="00DE60EC"/>
    <w:rsid w:val="00DE66FC"/>
    <w:rsid w:val="00DE7882"/>
    <w:rsid w:val="00DF0541"/>
    <w:rsid w:val="00DF450F"/>
    <w:rsid w:val="00DF4B45"/>
    <w:rsid w:val="00DF508B"/>
    <w:rsid w:val="00DF5B1B"/>
    <w:rsid w:val="00DF5FCE"/>
    <w:rsid w:val="00DF6881"/>
    <w:rsid w:val="00DF7704"/>
    <w:rsid w:val="00DF7B37"/>
    <w:rsid w:val="00E0284D"/>
    <w:rsid w:val="00E03714"/>
    <w:rsid w:val="00E049C7"/>
    <w:rsid w:val="00E060B7"/>
    <w:rsid w:val="00E11595"/>
    <w:rsid w:val="00E118A3"/>
    <w:rsid w:val="00E1298C"/>
    <w:rsid w:val="00E12C0B"/>
    <w:rsid w:val="00E15063"/>
    <w:rsid w:val="00E171C2"/>
    <w:rsid w:val="00E21DE9"/>
    <w:rsid w:val="00E25CB8"/>
    <w:rsid w:val="00E264B0"/>
    <w:rsid w:val="00E26DFA"/>
    <w:rsid w:val="00E277C6"/>
    <w:rsid w:val="00E31840"/>
    <w:rsid w:val="00E32F1A"/>
    <w:rsid w:val="00E33D36"/>
    <w:rsid w:val="00E34EE5"/>
    <w:rsid w:val="00E3604B"/>
    <w:rsid w:val="00E37BE1"/>
    <w:rsid w:val="00E41943"/>
    <w:rsid w:val="00E45019"/>
    <w:rsid w:val="00E45213"/>
    <w:rsid w:val="00E4588A"/>
    <w:rsid w:val="00E46952"/>
    <w:rsid w:val="00E46F52"/>
    <w:rsid w:val="00E54065"/>
    <w:rsid w:val="00E54314"/>
    <w:rsid w:val="00E552D9"/>
    <w:rsid w:val="00E55A18"/>
    <w:rsid w:val="00E55EB0"/>
    <w:rsid w:val="00E576BE"/>
    <w:rsid w:val="00E60128"/>
    <w:rsid w:val="00E64195"/>
    <w:rsid w:val="00E64BBB"/>
    <w:rsid w:val="00E658A3"/>
    <w:rsid w:val="00E67473"/>
    <w:rsid w:val="00E70D4D"/>
    <w:rsid w:val="00E71995"/>
    <w:rsid w:val="00E73070"/>
    <w:rsid w:val="00E74802"/>
    <w:rsid w:val="00E74F59"/>
    <w:rsid w:val="00E76F17"/>
    <w:rsid w:val="00E77DD1"/>
    <w:rsid w:val="00E80FB8"/>
    <w:rsid w:val="00E814D9"/>
    <w:rsid w:val="00E82C72"/>
    <w:rsid w:val="00E84C73"/>
    <w:rsid w:val="00E85A24"/>
    <w:rsid w:val="00E85D29"/>
    <w:rsid w:val="00E86551"/>
    <w:rsid w:val="00E86A10"/>
    <w:rsid w:val="00E8734A"/>
    <w:rsid w:val="00E9111B"/>
    <w:rsid w:val="00E93506"/>
    <w:rsid w:val="00E93CB7"/>
    <w:rsid w:val="00E95487"/>
    <w:rsid w:val="00E97ED2"/>
    <w:rsid w:val="00EA02C0"/>
    <w:rsid w:val="00EA0F46"/>
    <w:rsid w:val="00EA2780"/>
    <w:rsid w:val="00EA5788"/>
    <w:rsid w:val="00EA66BC"/>
    <w:rsid w:val="00EA6C0A"/>
    <w:rsid w:val="00EA72F1"/>
    <w:rsid w:val="00EB265A"/>
    <w:rsid w:val="00EB310E"/>
    <w:rsid w:val="00EB5CAC"/>
    <w:rsid w:val="00EC5DCC"/>
    <w:rsid w:val="00EC7539"/>
    <w:rsid w:val="00EC7D03"/>
    <w:rsid w:val="00ED0AB2"/>
    <w:rsid w:val="00ED3232"/>
    <w:rsid w:val="00ED6BAB"/>
    <w:rsid w:val="00EE3E8C"/>
    <w:rsid w:val="00EE7E87"/>
    <w:rsid w:val="00EF0B25"/>
    <w:rsid w:val="00EF0B2C"/>
    <w:rsid w:val="00EF2ADE"/>
    <w:rsid w:val="00EF576C"/>
    <w:rsid w:val="00EF6158"/>
    <w:rsid w:val="00F00BAE"/>
    <w:rsid w:val="00F0364B"/>
    <w:rsid w:val="00F04404"/>
    <w:rsid w:val="00F044AB"/>
    <w:rsid w:val="00F04573"/>
    <w:rsid w:val="00F04933"/>
    <w:rsid w:val="00F07DC2"/>
    <w:rsid w:val="00F12D3B"/>
    <w:rsid w:val="00F12F18"/>
    <w:rsid w:val="00F1307B"/>
    <w:rsid w:val="00F15BEC"/>
    <w:rsid w:val="00F177F1"/>
    <w:rsid w:val="00F20630"/>
    <w:rsid w:val="00F22E97"/>
    <w:rsid w:val="00F25B9C"/>
    <w:rsid w:val="00F25CBE"/>
    <w:rsid w:val="00F30202"/>
    <w:rsid w:val="00F302B2"/>
    <w:rsid w:val="00F308DA"/>
    <w:rsid w:val="00F33FC2"/>
    <w:rsid w:val="00F40746"/>
    <w:rsid w:val="00F4397D"/>
    <w:rsid w:val="00F445E8"/>
    <w:rsid w:val="00F50A45"/>
    <w:rsid w:val="00F51F83"/>
    <w:rsid w:val="00F54E4B"/>
    <w:rsid w:val="00F56D73"/>
    <w:rsid w:val="00F56E91"/>
    <w:rsid w:val="00F6050D"/>
    <w:rsid w:val="00F61882"/>
    <w:rsid w:val="00F61CD4"/>
    <w:rsid w:val="00F64153"/>
    <w:rsid w:val="00F64B96"/>
    <w:rsid w:val="00F65C4F"/>
    <w:rsid w:val="00F66149"/>
    <w:rsid w:val="00F7112D"/>
    <w:rsid w:val="00F7305D"/>
    <w:rsid w:val="00F73202"/>
    <w:rsid w:val="00F73F3B"/>
    <w:rsid w:val="00F74129"/>
    <w:rsid w:val="00F745F0"/>
    <w:rsid w:val="00F74A27"/>
    <w:rsid w:val="00F807E3"/>
    <w:rsid w:val="00F82BD7"/>
    <w:rsid w:val="00F82C99"/>
    <w:rsid w:val="00F83D67"/>
    <w:rsid w:val="00F85AA4"/>
    <w:rsid w:val="00F90506"/>
    <w:rsid w:val="00F9192C"/>
    <w:rsid w:val="00F91E1B"/>
    <w:rsid w:val="00F94F2F"/>
    <w:rsid w:val="00F95178"/>
    <w:rsid w:val="00F9659C"/>
    <w:rsid w:val="00F96D50"/>
    <w:rsid w:val="00F97F1E"/>
    <w:rsid w:val="00FA0066"/>
    <w:rsid w:val="00FA016D"/>
    <w:rsid w:val="00FA2FA1"/>
    <w:rsid w:val="00FA459E"/>
    <w:rsid w:val="00FA4603"/>
    <w:rsid w:val="00FB217C"/>
    <w:rsid w:val="00FB248C"/>
    <w:rsid w:val="00FB61F9"/>
    <w:rsid w:val="00FB6482"/>
    <w:rsid w:val="00FB6C71"/>
    <w:rsid w:val="00FB7C58"/>
    <w:rsid w:val="00FC028D"/>
    <w:rsid w:val="00FC1279"/>
    <w:rsid w:val="00FC224F"/>
    <w:rsid w:val="00FC2767"/>
    <w:rsid w:val="00FC27FA"/>
    <w:rsid w:val="00FC34DC"/>
    <w:rsid w:val="00FC55FA"/>
    <w:rsid w:val="00FC59D1"/>
    <w:rsid w:val="00FD283F"/>
    <w:rsid w:val="00FD3342"/>
    <w:rsid w:val="00FD51E0"/>
    <w:rsid w:val="00FD5DD5"/>
    <w:rsid w:val="00FD625C"/>
    <w:rsid w:val="00FD6D55"/>
    <w:rsid w:val="00FD72B7"/>
    <w:rsid w:val="00FE10E7"/>
    <w:rsid w:val="00FE1F6F"/>
    <w:rsid w:val="00FE72A6"/>
    <w:rsid w:val="00FF2094"/>
    <w:rsid w:val="00FF4F01"/>
    <w:rsid w:val="00FF510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F508057"/>
  <w15:docId w15:val="{939618F3-EF7A-44BE-A83F-E482F93E27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F23FA"/>
    <w:pPr>
      <w:spacing w:after="200" w:line="276" w:lineRule="auto"/>
    </w:pPr>
    <w:rPr>
      <w:rFonts w:ascii="Times New Roman" w:hAnsi="Times New Roman"/>
      <w:sz w:val="28"/>
    </w:rPr>
  </w:style>
  <w:style w:type="paragraph" w:styleId="1">
    <w:name w:val="heading 1"/>
    <w:aliases w:val="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
    <w:basedOn w:val="a"/>
    <w:link w:val="10"/>
    <w:qFormat/>
    <w:rsid w:val="00A52D62"/>
    <w:pPr>
      <w:widowControl w:val="0"/>
      <w:autoSpaceDE w:val="0"/>
      <w:autoSpaceDN w:val="0"/>
      <w:spacing w:after="0" w:line="240" w:lineRule="auto"/>
      <w:ind w:left="360" w:right="854" w:hanging="360"/>
      <w:jc w:val="center"/>
      <w:outlineLvl w:val="0"/>
    </w:pPr>
    <w:rPr>
      <w:rFonts w:eastAsia="Times New Roman" w:cs="Times New Roman"/>
      <w:b/>
      <w:bCs/>
      <w:sz w:val="32"/>
      <w:szCs w:val="32"/>
      <w:lang w:val="en-US"/>
    </w:rPr>
  </w:style>
  <w:style w:type="paragraph" w:styleId="7">
    <w:name w:val="heading 7"/>
    <w:basedOn w:val="a"/>
    <w:next w:val="a"/>
    <w:link w:val="70"/>
    <w:unhideWhenUsed/>
    <w:qFormat/>
    <w:rsid w:val="00F94F2F"/>
    <w:pPr>
      <w:keepNext/>
      <w:keepLines/>
      <w:spacing w:before="200" w:after="0"/>
      <w:outlineLvl w:val="6"/>
    </w:pPr>
    <w:rPr>
      <w:rFonts w:ascii="Georgia" w:eastAsia="Times New Roman" w:hAnsi="Georgia" w:cs="Times New Roman"/>
      <w:i/>
      <w:iCs/>
      <w:color w:val="404040"/>
      <w:sz w:val="22"/>
      <w:lang w:val="en-US" w:bidi="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BO"/>
    <w:basedOn w:val="a"/>
    <w:link w:val="a4"/>
    <w:qFormat/>
    <w:rsid w:val="004F23FA"/>
    <w:pPr>
      <w:widowControl w:val="0"/>
      <w:autoSpaceDE w:val="0"/>
      <w:autoSpaceDN w:val="0"/>
      <w:spacing w:after="0" w:line="240" w:lineRule="auto"/>
    </w:pPr>
    <w:rPr>
      <w:rFonts w:eastAsia="Times New Roman" w:cs="Times New Roman"/>
      <w:sz w:val="24"/>
      <w:szCs w:val="24"/>
      <w:lang w:val="en-US"/>
    </w:rPr>
  </w:style>
  <w:style w:type="character" w:customStyle="1" w:styleId="a4">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BO Знак"/>
    <w:basedOn w:val="a0"/>
    <w:link w:val="a3"/>
    <w:rsid w:val="004F23FA"/>
    <w:rPr>
      <w:rFonts w:ascii="Times New Roman" w:eastAsia="Times New Roman" w:hAnsi="Times New Roman" w:cs="Times New Roman"/>
      <w:sz w:val="24"/>
      <w:szCs w:val="24"/>
      <w:lang w:val="en-US"/>
    </w:rPr>
  </w:style>
  <w:style w:type="paragraph" w:styleId="a5">
    <w:name w:val="header"/>
    <w:aliases w:val="hd,Guideline, Знак5,Знак5,ВерхКолонтитул"/>
    <w:basedOn w:val="a"/>
    <w:link w:val="a6"/>
    <w:uiPriority w:val="99"/>
    <w:unhideWhenUsed/>
    <w:rsid w:val="004F23FA"/>
    <w:pPr>
      <w:tabs>
        <w:tab w:val="center" w:pos="4677"/>
        <w:tab w:val="right" w:pos="9355"/>
      </w:tabs>
      <w:spacing w:after="0" w:line="240" w:lineRule="auto"/>
    </w:pPr>
  </w:style>
  <w:style w:type="character" w:customStyle="1" w:styleId="a6">
    <w:name w:val="Верхний колонтитул Знак"/>
    <w:aliases w:val="hd Знак,Guideline Знак, Знак5 Знак,Знак5 Знак,ВерхКолонтитул Знак"/>
    <w:basedOn w:val="a0"/>
    <w:link w:val="a5"/>
    <w:uiPriority w:val="99"/>
    <w:rsid w:val="004F23FA"/>
    <w:rPr>
      <w:rFonts w:ascii="Times New Roman" w:hAnsi="Times New Roman"/>
      <w:sz w:val="28"/>
    </w:rPr>
  </w:style>
  <w:style w:type="paragraph" w:styleId="a7">
    <w:name w:val="footer"/>
    <w:basedOn w:val="a"/>
    <w:link w:val="a8"/>
    <w:unhideWhenUsed/>
    <w:rsid w:val="004F23FA"/>
    <w:pPr>
      <w:tabs>
        <w:tab w:val="center" w:pos="4677"/>
        <w:tab w:val="right" w:pos="9355"/>
      </w:tabs>
      <w:spacing w:after="0" w:line="240" w:lineRule="auto"/>
    </w:pPr>
  </w:style>
  <w:style w:type="character" w:customStyle="1" w:styleId="a8">
    <w:name w:val="Нижний колонтитул Знак"/>
    <w:basedOn w:val="a0"/>
    <w:link w:val="a7"/>
    <w:rsid w:val="004F23FA"/>
    <w:rPr>
      <w:rFonts w:ascii="Times New Roman" w:hAnsi="Times New Roman"/>
      <w:sz w:val="28"/>
    </w:rPr>
  </w:style>
  <w:style w:type="character" w:styleId="a9">
    <w:name w:val="Hyperlink"/>
    <w:uiPriority w:val="99"/>
    <w:unhideWhenUsed/>
    <w:rsid w:val="004F23FA"/>
    <w:rPr>
      <w:color w:val="0000FF"/>
      <w:u w:val="single"/>
    </w:rPr>
  </w:style>
  <w:style w:type="paragraph" w:customStyle="1" w:styleId="aa">
    <w:name w:val="_Обычный"/>
    <w:basedOn w:val="a"/>
    <w:link w:val="ab"/>
    <w:qFormat/>
    <w:rsid w:val="004F23FA"/>
    <w:pPr>
      <w:spacing w:after="0" w:line="240" w:lineRule="auto"/>
      <w:ind w:firstLine="709"/>
      <w:jc w:val="both"/>
    </w:pPr>
    <w:rPr>
      <w:rFonts w:eastAsia="Times New Roman" w:cs="Times New Roman"/>
      <w:sz w:val="24"/>
      <w:szCs w:val="20"/>
    </w:rPr>
  </w:style>
  <w:style w:type="character" w:customStyle="1" w:styleId="ab">
    <w:name w:val="_Обычный Знак"/>
    <w:link w:val="aa"/>
    <w:rsid w:val="004F23FA"/>
    <w:rPr>
      <w:rFonts w:ascii="Times New Roman" w:eastAsia="Times New Roman" w:hAnsi="Times New Roman" w:cs="Times New Roman"/>
      <w:sz w:val="24"/>
      <w:szCs w:val="20"/>
    </w:rPr>
  </w:style>
  <w:style w:type="character" w:customStyle="1" w:styleId="10">
    <w:name w:val="Заголовок 1 Знак"/>
    <w:aliases w:val="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Заголовок 1 Знак Знак2 Знак Знак"/>
    <w:basedOn w:val="a0"/>
    <w:link w:val="1"/>
    <w:rsid w:val="00A52D62"/>
    <w:rPr>
      <w:rFonts w:ascii="Times New Roman" w:eastAsia="Times New Roman" w:hAnsi="Times New Roman" w:cs="Times New Roman"/>
      <w:b/>
      <w:bCs/>
      <w:sz w:val="32"/>
      <w:szCs w:val="32"/>
      <w:lang w:val="en-US"/>
    </w:rPr>
  </w:style>
  <w:style w:type="paragraph" w:styleId="ac">
    <w:name w:val="List Paragraph"/>
    <w:aliases w:val="Обычный текст,it_List1,Ненумерованный список,основной диплом,ПАРАГРАФ,Абзац списка11,Абзац вправо-1,Абзац списка нумерованный,Название таблицы,List Paragraph,Абзац списка12"/>
    <w:basedOn w:val="a"/>
    <w:link w:val="ad"/>
    <w:uiPriority w:val="34"/>
    <w:qFormat/>
    <w:rsid w:val="00A52D62"/>
    <w:pPr>
      <w:spacing w:after="0" w:line="240" w:lineRule="auto"/>
      <w:ind w:left="720"/>
      <w:contextualSpacing/>
      <w:jc w:val="both"/>
    </w:pPr>
    <w:rPr>
      <w:rFonts w:asciiTheme="minorHAnsi" w:hAnsiTheme="minorHAnsi"/>
      <w:sz w:val="22"/>
    </w:rPr>
  </w:style>
  <w:style w:type="paragraph" w:styleId="ae">
    <w:name w:val="Normal (Web)"/>
    <w:aliases w:val="Обычный (Web),Обычный (веб) Знак1,Обычный (веб) Знак Знак,Обычный (веб) Знак1 Знак Знак,Обычный (веб) Знак Знак Знак Знак,Обычный (веб) Знак1 Знак Знак Знак Знак,Обычный (веб) Знак Знак Знак Знак Знак Знак,Обычный (веб) Знак"/>
    <w:basedOn w:val="a"/>
    <w:link w:val="2"/>
    <w:uiPriority w:val="99"/>
    <w:unhideWhenUsed/>
    <w:rsid w:val="00A52D62"/>
    <w:pPr>
      <w:spacing w:before="100" w:beforeAutospacing="1" w:after="100" w:afterAutospacing="1" w:line="240" w:lineRule="auto"/>
      <w:ind w:firstLine="709"/>
      <w:jc w:val="both"/>
    </w:pPr>
    <w:rPr>
      <w:rFonts w:eastAsia="Times New Roman" w:cs="Times New Roman"/>
      <w:sz w:val="24"/>
      <w:szCs w:val="24"/>
      <w:lang w:eastAsia="ru-RU"/>
    </w:rPr>
  </w:style>
  <w:style w:type="character" w:customStyle="1" w:styleId="2">
    <w:name w:val="Обычный (веб) Знак2"/>
    <w:aliases w:val="Обычный (Web) Знак,Обычный (веб) Знак1 Знак,Обычный (веб) Знак Знак Знак,Обычный (веб) Знак1 Знак Знак Знак,Обычный (веб) Знак Знак Знак Знак Знак,Обычный (веб) Знак1 Знак Знак Знак Знак Знак,Обычный (веб) Знак Знак1"/>
    <w:link w:val="ae"/>
    <w:uiPriority w:val="99"/>
    <w:locked/>
    <w:rsid w:val="00A52D62"/>
    <w:rPr>
      <w:rFonts w:ascii="Times New Roman" w:eastAsia="Times New Roman" w:hAnsi="Times New Roman" w:cs="Times New Roman"/>
      <w:sz w:val="24"/>
      <w:szCs w:val="24"/>
      <w:lang w:eastAsia="ru-RU"/>
    </w:rPr>
  </w:style>
  <w:style w:type="paragraph" w:styleId="af">
    <w:name w:val="TOC Heading"/>
    <w:basedOn w:val="1"/>
    <w:next w:val="a"/>
    <w:uiPriority w:val="39"/>
    <w:unhideWhenUsed/>
    <w:qFormat/>
    <w:rsid w:val="00407773"/>
    <w:pPr>
      <w:keepNext/>
      <w:keepLines/>
      <w:widowControl/>
      <w:autoSpaceDE/>
      <w:autoSpaceDN/>
      <w:spacing w:before="240" w:line="259" w:lineRule="auto"/>
      <w:ind w:left="0" w:right="0" w:firstLine="0"/>
      <w:jc w:val="left"/>
      <w:outlineLvl w:val="9"/>
    </w:pPr>
    <w:rPr>
      <w:rFonts w:asciiTheme="majorHAnsi" w:eastAsiaTheme="majorEastAsia" w:hAnsiTheme="majorHAnsi" w:cstheme="majorBidi"/>
      <w:b w:val="0"/>
      <w:bCs w:val="0"/>
      <w:color w:val="2E74B5" w:themeColor="accent1" w:themeShade="BF"/>
      <w:lang w:val="ru-RU" w:eastAsia="ru-RU"/>
    </w:rPr>
  </w:style>
  <w:style w:type="paragraph" w:styleId="11">
    <w:name w:val="toc 1"/>
    <w:basedOn w:val="a"/>
    <w:next w:val="a"/>
    <w:autoRedefine/>
    <w:uiPriority w:val="39"/>
    <w:unhideWhenUsed/>
    <w:rsid w:val="00407773"/>
    <w:pPr>
      <w:spacing w:after="100"/>
    </w:pPr>
  </w:style>
  <w:style w:type="character" w:customStyle="1" w:styleId="70">
    <w:name w:val="Заголовок 7 Знак"/>
    <w:basedOn w:val="a0"/>
    <w:link w:val="7"/>
    <w:rsid w:val="00F94F2F"/>
    <w:rPr>
      <w:rFonts w:ascii="Georgia" w:eastAsia="Times New Roman" w:hAnsi="Georgia" w:cs="Times New Roman"/>
      <w:i/>
      <w:iCs/>
      <w:color w:val="404040"/>
      <w:lang w:val="en-US" w:bidi="en-US"/>
    </w:rPr>
  </w:style>
  <w:style w:type="paragraph" w:customStyle="1" w:styleId="s1">
    <w:name w:val="s_1"/>
    <w:basedOn w:val="a"/>
    <w:rsid w:val="006A7742"/>
    <w:pPr>
      <w:spacing w:before="100" w:beforeAutospacing="1" w:after="100" w:afterAutospacing="1" w:line="240" w:lineRule="auto"/>
    </w:pPr>
    <w:rPr>
      <w:rFonts w:eastAsia="Times New Roman" w:cs="Times New Roman"/>
      <w:sz w:val="24"/>
      <w:szCs w:val="24"/>
      <w:lang w:eastAsia="ru-RU"/>
    </w:rPr>
  </w:style>
  <w:style w:type="paragraph" w:styleId="af0">
    <w:name w:val="Body Text Indent"/>
    <w:basedOn w:val="a"/>
    <w:link w:val="af1"/>
    <w:unhideWhenUsed/>
    <w:rsid w:val="00BD4DA7"/>
    <w:pPr>
      <w:suppressAutoHyphens/>
      <w:spacing w:after="120" w:line="240" w:lineRule="auto"/>
      <w:ind w:left="283"/>
    </w:pPr>
    <w:rPr>
      <w:rFonts w:eastAsia="Times New Roman" w:cs="Times New Roman"/>
      <w:sz w:val="24"/>
      <w:szCs w:val="24"/>
      <w:lang w:eastAsia="ar-SA"/>
    </w:rPr>
  </w:style>
  <w:style w:type="character" w:customStyle="1" w:styleId="af1">
    <w:name w:val="Основной текст с отступом Знак"/>
    <w:basedOn w:val="a0"/>
    <w:link w:val="af0"/>
    <w:rsid w:val="00BD4DA7"/>
    <w:rPr>
      <w:rFonts w:ascii="Times New Roman" w:eastAsia="Times New Roman" w:hAnsi="Times New Roman" w:cs="Times New Roman"/>
      <w:sz w:val="24"/>
      <w:szCs w:val="24"/>
      <w:lang w:eastAsia="ar-SA"/>
    </w:rPr>
  </w:style>
  <w:style w:type="paragraph" w:styleId="af2">
    <w:name w:val="Balloon Text"/>
    <w:basedOn w:val="a"/>
    <w:link w:val="af3"/>
    <w:uiPriority w:val="99"/>
    <w:semiHidden/>
    <w:unhideWhenUsed/>
    <w:rsid w:val="00B7528C"/>
    <w:pPr>
      <w:spacing w:after="0" w:line="240" w:lineRule="auto"/>
    </w:pPr>
    <w:rPr>
      <w:rFonts w:ascii="Tahoma" w:hAnsi="Tahoma" w:cs="Tahoma"/>
      <w:sz w:val="16"/>
      <w:szCs w:val="16"/>
    </w:rPr>
  </w:style>
  <w:style w:type="character" w:customStyle="1" w:styleId="af3">
    <w:name w:val="Текст выноски Знак"/>
    <w:basedOn w:val="a0"/>
    <w:link w:val="af2"/>
    <w:uiPriority w:val="99"/>
    <w:semiHidden/>
    <w:rsid w:val="00B7528C"/>
    <w:rPr>
      <w:rFonts w:ascii="Tahoma" w:hAnsi="Tahoma" w:cs="Tahoma"/>
      <w:sz w:val="16"/>
      <w:szCs w:val="16"/>
    </w:rPr>
  </w:style>
  <w:style w:type="character" w:customStyle="1" w:styleId="af4">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5"/>
    <w:uiPriority w:val="99"/>
    <w:locked/>
    <w:rsid w:val="00A01CE9"/>
    <w:rPr>
      <w:rFonts w:ascii="Times New Roman" w:eastAsia="Microsoft YaHei" w:hAnsi="Times New Roman"/>
      <w:bCs/>
      <w:spacing w:val="-5"/>
      <w:sz w:val="24"/>
      <w:szCs w:val="18"/>
    </w:rPr>
  </w:style>
  <w:style w:type="paragraph" w:styleId="af5">
    <w:name w:val="caption"/>
    <w:aliases w:val="Таблица - Название объекта,!! Object Novogor !!,Знак,Caption Char,Caption Char1 Char1 Char Char,Caption Char Char2 Char1 Char Char,Caption Char Char Char Char Char1 Char1 Char Char1 Char,Caption Char Char Char1 Char Char Char"/>
    <w:basedOn w:val="a"/>
    <w:next w:val="a"/>
    <w:link w:val="af4"/>
    <w:uiPriority w:val="99"/>
    <w:qFormat/>
    <w:rsid w:val="00A01CE9"/>
    <w:pPr>
      <w:widowControl w:val="0"/>
      <w:adjustRightInd w:val="0"/>
      <w:spacing w:after="0" w:line="240" w:lineRule="auto"/>
      <w:jc w:val="both"/>
      <w:textAlignment w:val="baseline"/>
    </w:pPr>
    <w:rPr>
      <w:rFonts w:eastAsia="Microsoft YaHei"/>
      <w:bCs/>
      <w:spacing w:val="-5"/>
      <w:sz w:val="24"/>
      <w:szCs w:val="18"/>
    </w:rPr>
  </w:style>
  <w:style w:type="character" w:customStyle="1" w:styleId="ad">
    <w:name w:val="Абзац списка Знак"/>
    <w:aliases w:val="Обычный текст Знак,it_List1 Знак,Ненумерованный список Знак,основной диплом Знак,ПАРАГРАФ Знак,Абзац списка11 Знак,Абзац вправо-1 Знак,Абзац списка нумерованный Знак,Название таблицы Знак,List Paragraph Знак,Абзац списка12 Знак"/>
    <w:link w:val="ac"/>
    <w:uiPriority w:val="34"/>
    <w:rsid w:val="00933123"/>
  </w:style>
  <w:style w:type="paragraph" w:styleId="20">
    <w:name w:val="toc 2"/>
    <w:basedOn w:val="a"/>
    <w:next w:val="a"/>
    <w:autoRedefine/>
    <w:uiPriority w:val="39"/>
    <w:unhideWhenUsed/>
    <w:rsid w:val="00805951"/>
    <w:pPr>
      <w:spacing w:after="100" w:line="259" w:lineRule="auto"/>
      <w:ind w:left="220"/>
    </w:pPr>
    <w:rPr>
      <w:rFonts w:asciiTheme="minorHAnsi" w:eastAsiaTheme="minorEastAsia" w:hAnsiTheme="minorHAnsi"/>
      <w:sz w:val="22"/>
      <w:lang w:eastAsia="ru-RU"/>
    </w:rPr>
  </w:style>
  <w:style w:type="paragraph" w:styleId="3">
    <w:name w:val="toc 3"/>
    <w:basedOn w:val="a"/>
    <w:next w:val="a"/>
    <w:autoRedefine/>
    <w:uiPriority w:val="39"/>
    <w:unhideWhenUsed/>
    <w:rsid w:val="00805951"/>
    <w:pPr>
      <w:spacing w:after="100" w:line="259" w:lineRule="auto"/>
      <w:ind w:left="440"/>
    </w:pPr>
    <w:rPr>
      <w:rFonts w:asciiTheme="minorHAnsi" w:eastAsiaTheme="minorEastAsia" w:hAnsiTheme="minorHAnsi"/>
      <w:sz w:val="22"/>
      <w:lang w:eastAsia="ru-RU"/>
    </w:rPr>
  </w:style>
  <w:style w:type="paragraph" w:styleId="4">
    <w:name w:val="toc 4"/>
    <w:basedOn w:val="a"/>
    <w:next w:val="a"/>
    <w:autoRedefine/>
    <w:uiPriority w:val="39"/>
    <w:unhideWhenUsed/>
    <w:rsid w:val="00805951"/>
    <w:pPr>
      <w:spacing w:after="100" w:line="259" w:lineRule="auto"/>
      <w:ind w:left="660"/>
    </w:pPr>
    <w:rPr>
      <w:rFonts w:asciiTheme="minorHAnsi" w:eastAsiaTheme="minorEastAsia" w:hAnsiTheme="minorHAnsi"/>
      <w:sz w:val="22"/>
      <w:lang w:eastAsia="ru-RU"/>
    </w:rPr>
  </w:style>
  <w:style w:type="paragraph" w:styleId="5">
    <w:name w:val="toc 5"/>
    <w:basedOn w:val="a"/>
    <w:next w:val="a"/>
    <w:autoRedefine/>
    <w:uiPriority w:val="39"/>
    <w:unhideWhenUsed/>
    <w:rsid w:val="00805951"/>
    <w:pPr>
      <w:spacing w:after="100" w:line="259" w:lineRule="auto"/>
      <w:ind w:left="880"/>
    </w:pPr>
    <w:rPr>
      <w:rFonts w:asciiTheme="minorHAnsi" w:eastAsiaTheme="minorEastAsia" w:hAnsiTheme="minorHAnsi"/>
      <w:sz w:val="22"/>
      <w:lang w:eastAsia="ru-RU"/>
    </w:rPr>
  </w:style>
  <w:style w:type="paragraph" w:styleId="6">
    <w:name w:val="toc 6"/>
    <w:basedOn w:val="a"/>
    <w:next w:val="a"/>
    <w:autoRedefine/>
    <w:uiPriority w:val="39"/>
    <w:unhideWhenUsed/>
    <w:rsid w:val="00805951"/>
    <w:pPr>
      <w:spacing w:after="100" w:line="259" w:lineRule="auto"/>
      <w:ind w:left="1100"/>
    </w:pPr>
    <w:rPr>
      <w:rFonts w:asciiTheme="minorHAnsi" w:eastAsiaTheme="minorEastAsia" w:hAnsiTheme="minorHAnsi"/>
      <w:sz w:val="22"/>
      <w:lang w:eastAsia="ru-RU"/>
    </w:rPr>
  </w:style>
  <w:style w:type="paragraph" w:styleId="71">
    <w:name w:val="toc 7"/>
    <w:basedOn w:val="a"/>
    <w:next w:val="a"/>
    <w:autoRedefine/>
    <w:uiPriority w:val="39"/>
    <w:unhideWhenUsed/>
    <w:rsid w:val="00805951"/>
    <w:pPr>
      <w:spacing w:after="100" w:line="259" w:lineRule="auto"/>
      <w:ind w:left="1320"/>
    </w:pPr>
    <w:rPr>
      <w:rFonts w:asciiTheme="minorHAnsi" w:eastAsiaTheme="minorEastAsia" w:hAnsiTheme="minorHAnsi"/>
      <w:sz w:val="22"/>
      <w:lang w:eastAsia="ru-RU"/>
    </w:rPr>
  </w:style>
  <w:style w:type="paragraph" w:styleId="8">
    <w:name w:val="toc 8"/>
    <w:basedOn w:val="a"/>
    <w:next w:val="a"/>
    <w:autoRedefine/>
    <w:uiPriority w:val="39"/>
    <w:unhideWhenUsed/>
    <w:rsid w:val="00805951"/>
    <w:pPr>
      <w:spacing w:after="100" w:line="259" w:lineRule="auto"/>
      <w:ind w:left="1540"/>
    </w:pPr>
    <w:rPr>
      <w:rFonts w:asciiTheme="minorHAnsi" w:eastAsiaTheme="minorEastAsia" w:hAnsiTheme="minorHAnsi"/>
      <w:sz w:val="22"/>
      <w:lang w:eastAsia="ru-RU"/>
    </w:rPr>
  </w:style>
  <w:style w:type="paragraph" w:styleId="9">
    <w:name w:val="toc 9"/>
    <w:basedOn w:val="a"/>
    <w:next w:val="a"/>
    <w:autoRedefine/>
    <w:uiPriority w:val="39"/>
    <w:unhideWhenUsed/>
    <w:rsid w:val="00805951"/>
    <w:pPr>
      <w:spacing w:after="100" w:line="259" w:lineRule="auto"/>
      <w:ind w:left="1760"/>
    </w:pPr>
    <w:rPr>
      <w:rFonts w:asciiTheme="minorHAnsi" w:eastAsiaTheme="minorEastAsia" w:hAnsiTheme="minorHAnsi"/>
      <w:sz w:val="22"/>
      <w:lang w:eastAsia="ru-RU"/>
    </w:rPr>
  </w:style>
  <w:style w:type="table" w:styleId="af6">
    <w:name w:val="Table Grid"/>
    <w:basedOn w:val="a1"/>
    <w:uiPriority w:val="39"/>
    <w:rsid w:val="00C47C1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rsid w:val="00B24D99"/>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table" w:customStyle="1" w:styleId="12">
    <w:name w:val="Сетка таблицы1"/>
    <w:basedOn w:val="a1"/>
    <w:next w:val="af6"/>
    <w:uiPriority w:val="39"/>
    <w:rsid w:val="0002524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Сетка таблицы2"/>
    <w:basedOn w:val="a1"/>
    <w:next w:val="af6"/>
    <w:uiPriority w:val="39"/>
    <w:rsid w:val="0002524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
    <w:name w:val="Сетка таблицы3"/>
    <w:basedOn w:val="a1"/>
    <w:next w:val="af6"/>
    <w:uiPriority w:val="39"/>
    <w:rsid w:val="00175FD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Сетка таблицы4"/>
    <w:basedOn w:val="a1"/>
    <w:next w:val="af6"/>
    <w:uiPriority w:val="59"/>
    <w:rsid w:val="009C0A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8862868">
      <w:bodyDiv w:val="1"/>
      <w:marLeft w:val="0"/>
      <w:marRight w:val="0"/>
      <w:marTop w:val="0"/>
      <w:marBottom w:val="0"/>
      <w:divBdr>
        <w:top w:val="none" w:sz="0" w:space="0" w:color="auto"/>
        <w:left w:val="none" w:sz="0" w:space="0" w:color="auto"/>
        <w:bottom w:val="none" w:sz="0" w:space="0" w:color="auto"/>
        <w:right w:val="none" w:sz="0" w:space="0" w:color="auto"/>
      </w:divBdr>
    </w:div>
    <w:div w:id="285283568">
      <w:bodyDiv w:val="1"/>
      <w:marLeft w:val="0"/>
      <w:marRight w:val="0"/>
      <w:marTop w:val="0"/>
      <w:marBottom w:val="0"/>
      <w:divBdr>
        <w:top w:val="none" w:sz="0" w:space="0" w:color="auto"/>
        <w:left w:val="none" w:sz="0" w:space="0" w:color="auto"/>
        <w:bottom w:val="none" w:sz="0" w:space="0" w:color="auto"/>
        <w:right w:val="none" w:sz="0" w:space="0" w:color="auto"/>
      </w:divBdr>
    </w:div>
    <w:div w:id="462892271">
      <w:bodyDiv w:val="1"/>
      <w:marLeft w:val="0"/>
      <w:marRight w:val="0"/>
      <w:marTop w:val="0"/>
      <w:marBottom w:val="0"/>
      <w:divBdr>
        <w:top w:val="none" w:sz="0" w:space="0" w:color="auto"/>
        <w:left w:val="none" w:sz="0" w:space="0" w:color="auto"/>
        <w:bottom w:val="none" w:sz="0" w:space="0" w:color="auto"/>
        <w:right w:val="none" w:sz="0" w:space="0" w:color="auto"/>
      </w:divBdr>
    </w:div>
    <w:div w:id="503665736">
      <w:bodyDiv w:val="1"/>
      <w:marLeft w:val="0"/>
      <w:marRight w:val="0"/>
      <w:marTop w:val="0"/>
      <w:marBottom w:val="0"/>
      <w:divBdr>
        <w:top w:val="none" w:sz="0" w:space="0" w:color="auto"/>
        <w:left w:val="none" w:sz="0" w:space="0" w:color="auto"/>
        <w:bottom w:val="none" w:sz="0" w:space="0" w:color="auto"/>
        <w:right w:val="none" w:sz="0" w:space="0" w:color="auto"/>
      </w:divBdr>
    </w:div>
    <w:div w:id="611520672">
      <w:bodyDiv w:val="1"/>
      <w:marLeft w:val="0"/>
      <w:marRight w:val="0"/>
      <w:marTop w:val="0"/>
      <w:marBottom w:val="0"/>
      <w:divBdr>
        <w:top w:val="none" w:sz="0" w:space="0" w:color="auto"/>
        <w:left w:val="none" w:sz="0" w:space="0" w:color="auto"/>
        <w:bottom w:val="none" w:sz="0" w:space="0" w:color="auto"/>
        <w:right w:val="none" w:sz="0" w:space="0" w:color="auto"/>
      </w:divBdr>
      <w:divsChild>
        <w:div w:id="2044208579">
          <w:marLeft w:val="0"/>
          <w:marRight w:val="0"/>
          <w:marTop w:val="0"/>
          <w:marBottom w:val="0"/>
          <w:divBdr>
            <w:top w:val="none" w:sz="0" w:space="0" w:color="auto"/>
            <w:left w:val="none" w:sz="0" w:space="0" w:color="auto"/>
            <w:bottom w:val="none" w:sz="0" w:space="0" w:color="auto"/>
            <w:right w:val="none" w:sz="0" w:space="0" w:color="auto"/>
          </w:divBdr>
        </w:div>
        <w:div w:id="675378461">
          <w:marLeft w:val="0"/>
          <w:marRight w:val="0"/>
          <w:marTop w:val="0"/>
          <w:marBottom w:val="0"/>
          <w:divBdr>
            <w:top w:val="none" w:sz="0" w:space="0" w:color="auto"/>
            <w:left w:val="none" w:sz="0" w:space="0" w:color="auto"/>
            <w:bottom w:val="none" w:sz="0" w:space="0" w:color="auto"/>
            <w:right w:val="none" w:sz="0" w:space="0" w:color="auto"/>
          </w:divBdr>
          <w:divsChild>
            <w:div w:id="1197308743">
              <w:marLeft w:val="0"/>
              <w:marRight w:val="0"/>
              <w:marTop w:val="0"/>
              <w:marBottom w:val="0"/>
              <w:divBdr>
                <w:top w:val="none" w:sz="0" w:space="0" w:color="auto"/>
                <w:left w:val="none" w:sz="0" w:space="0" w:color="auto"/>
                <w:bottom w:val="none" w:sz="0" w:space="0" w:color="auto"/>
                <w:right w:val="none" w:sz="0" w:space="0" w:color="auto"/>
              </w:divBdr>
            </w:div>
            <w:div w:id="2083024785">
              <w:marLeft w:val="0"/>
              <w:marRight w:val="0"/>
              <w:marTop w:val="0"/>
              <w:marBottom w:val="0"/>
              <w:divBdr>
                <w:top w:val="none" w:sz="0" w:space="0" w:color="auto"/>
                <w:left w:val="none" w:sz="0" w:space="0" w:color="auto"/>
                <w:bottom w:val="none" w:sz="0" w:space="0" w:color="auto"/>
                <w:right w:val="none" w:sz="0" w:space="0" w:color="auto"/>
              </w:divBdr>
            </w:div>
          </w:divsChild>
        </w:div>
        <w:div w:id="328339210">
          <w:marLeft w:val="0"/>
          <w:marRight w:val="0"/>
          <w:marTop w:val="0"/>
          <w:marBottom w:val="0"/>
          <w:divBdr>
            <w:top w:val="none" w:sz="0" w:space="0" w:color="auto"/>
            <w:left w:val="none" w:sz="0" w:space="0" w:color="auto"/>
            <w:bottom w:val="none" w:sz="0" w:space="0" w:color="auto"/>
            <w:right w:val="none" w:sz="0" w:space="0" w:color="auto"/>
          </w:divBdr>
          <w:divsChild>
            <w:div w:id="2141610654">
              <w:marLeft w:val="0"/>
              <w:marRight w:val="0"/>
              <w:marTop w:val="0"/>
              <w:marBottom w:val="0"/>
              <w:divBdr>
                <w:top w:val="none" w:sz="0" w:space="0" w:color="auto"/>
                <w:left w:val="none" w:sz="0" w:space="0" w:color="auto"/>
                <w:bottom w:val="none" w:sz="0" w:space="0" w:color="auto"/>
                <w:right w:val="none" w:sz="0" w:space="0" w:color="auto"/>
              </w:divBdr>
            </w:div>
            <w:div w:id="1907759770">
              <w:marLeft w:val="0"/>
              <w:marRight w:val="0"/>
              <w:marTop w:val="0"/>
              <w:marBottom w:val="0"/>
              <w:divBdr>
                <w:top w:val="none" w:sz="0" w:space="0" w:color="auto"/>
                <w:left w:val="none" w:sz="0" w:space="0" w:color="auto"/>
                <w:bottom w:val="none" w:sz="0" w:space="0" w:color="auto"/>
                <w:right w:val="none" w:sz="0" w:space="0" w:color="auto"/>
              </w:divBdr>
            </w:div>
          </w:divsChild>
        </w:div>
        <w:div w:id="2076973785">
          <w:marLeft w:val="0"/>
          <w:marRight w:val="0"/>
          <w:marTop w:val="0"/>
          <w:marBottom w:val="0"/>
          <w:divBdr>
            <w:top w:val="none" w:sz="0" w:space="0" w:color="auto"/>
            <w:left w:val="none" w:sz="0" w:space="0" w:color="auto"/>
            <w:bottom w:val="none" w:sz="0" w:space="0" w:color="auto"/>
            <w:right w:val="none" w:sz="0" w:space="0" w:color="auto"/>
          </w:divBdr>
          <w:divsChild>
            <w:div w:id="153299223">
              <w:marLeft w:val="0"/>
              <w:marRight w:val="0"/>
              <w:marTop w:val="0"/>
              <w:marBottom w:val="0"/>
              <w:divBdr>
                <w:top w:val="none" w:sz="0" w:space="0" w:color="auto"/>
                <w:left w:val="none" w:sz="0" w:space="0" w:color="auto"/>
                <w:bottom w:val="none" w:sz="0" w:space="0" w:color="auto"/>
                <w:right w:val="none" w:sz="0" w:space="0" w:color="auto"/>
              </w:divBdr>
            </w:div>
            <w:div w:id="1891647746">
              <w:marLeft w:val="0"/>
              <w:marRight w:val="0"/>
              <w:marTop w:val="0"/>
              <w:marBottom w:val="0"/>
              <w:divBdr>
                <w:top w:val="none" w:sz="0" w:space="0" w:color="auto"/>
                <w:left w:val="none" w:sz="0" w:space="0" w:color="auto"/>
                <w:bottom w:val="none" w:sz="0" w:space="0" w:color="auto"/>
                <w:right w:val="none" w:sz="0" w:space="0" w:color="auto"/>
              </w:divBdr>
            </w:div>
          </w:divsChild>
        </w:div>
        <w:div w:id="67769898">
          <w:marLeft w:val="0"/>
          <w:marRight w:val="0"/>
          <w:marTop w:val="0"/>
          <w:marBottom w:val="0"/>
          <w:divBdr>
            <w:top w:val="none" w:sz="0" w:space="0" w:color="auto"/>
            <w:left w:val="none" w:sz="0" w:space="0" w:color="auto"/>
            <w:bottom w:val="none" w:sz="0" w:space="0" w:color="auto"/>
            <w:right w:val="none" w:sz="0" w:space="0" w:color="auto"/>
          </w:divBdr>
          <w:divsChild>
            <w:div w:id="207186123">
              <w:marLeft w:val="0"/>
              <w:marRight w:val="0"/>
              <w:marTop w:val="0"/>
              <w:marBottom w:val="0"/>
              <w:divBdr>
                <w:top w:val="none" w:sz="0" w:space="0" w:color="auto"/>
                <w:left w:val="none" w:sz="0" w:space="0" w:color="auto"/>
                <w:bottom w:val="none" w:sz="0" w:space="0" w:color="auto"/>
                <w:right w:val="none" w:sz="0" w:space="0" w:color="auto"/>
              </w:divBdr>
            </w:div>
            <w:div w:id="1717701916">
              <w:marLeft w:val="0"/>
              <w:marRight w:val="0"/>
              <w:marTop w:val="0"/>
              <w:marBottom w:val="0"/>
              <w:divBdr>
                <w:top w:val="none" w:sz="0" w:space="0" w:color="auto"/>
                <w:left w:val="none" w:sz="0" w:space="0" w:color="auto"/>
                <w:bottom w:val="none" w:sz="0" w:space="0" w:color="auto"/>
                <w:right w:val="none" w:sz="0" w:space="0" w:color="auto"/>
              </w:divBdr>
            </w:div>
          </w:divsChild>
        </w:div>
        <w:div w:id="2133399527">
          <w:marLeft w:val="0"/>
          <w:marRight w:val="0"/>
          <w:marTop w:val="0"/>
          <w:marBottom w:val="0"/>
          <w:divBdr>
            <w:top w:val="none" w:sz="0" w:space="0" w:color="auto"/>
            <w:left w:val="none" w:sz="0" w:space="0" w:color="auto"/>
            <w:bottom w:val="none" w:sz="0" w:space="0" w:color="auto"/>
            <w:right w:val="none" w:sz="0" w:space="0" w:color="auto"/>
          </w:divBdr>
          <w:divsChild>
            <w:div w:id="1752123729">
              <w:marLeft w:val="0"/>
              <w:marRight w:val="0"/>
              <w:marTop w:val="0"/>
              <w:marBottom w:val="0"/>
              <w:divBdr>
                <w:top w:val="none" w:sz="0" w:space="0" w:color="auto"/>
                <w:left w:val="none" w:sz="0" w:space="0" w:color="auto"/>
                <w:bottom w:val="none" w:sz="0" w:space="0" w:color="auto"/>
                <w:right w:val="none" w:sz="0" w:space="0" w:color="auto"/>
              </w:divBdr>
            </w:div>
            <w:div w:id="910047036">
              <w:marLeft w:val="0"/>
              <w:marRight w:val="0"/>
              <w:marTop w:val="0"/>
              <w:marBottom w:val="0"/>
              <w:divBdr>
                <w:top w:val="none" w:sz="0" w:space="0" w:color="auto"/>
                <w:left w:val="none" w:sz="0" w:space="0" w:color="auto"/>
                <w:bottom w:val="none" w:sz="0" w:space="0" w:color="auto"/>
                <w:right w:val="none" w:sz="0" w:space="0" w:color="auto"/>
              </w:divBdr>
            </w:div>
          </w:divsChild>
        </w:div>
        <w:div w:id="739600866">
          <w:marLeft w:val="0"/>
          <w:marRight w:val="0"/>
          <w:marTop w:val="0"/>
          <w:marBottom w:val="0"/>
          <w:divBdr>
            <w:top w:val="none" w:sz="0" w:space="0" w:color="auto"/>
            <w:left w:val="none" w:sz="0" w:space="0" w:color="auto"/>
            <w:bottom w:val="none" w:sz="0" w:space="0" w:color="auto"/>
            <w:right w:val="none" w:sz="0" w:space="0" w:color="auto"/>
          </w:divBdr>
          <w:divsChild>
            <w:div w:id="2065133014">
              <w:marLeft w:val="0"/>
              <w:marRight w:val="0"/>
              <w:marTop w:val="0"/>
              <w:marBottom w:val="0"/>
              <w:divBdr>
                <w:top w:val="none" w:sz="0" w:space="0" w:color="auto"/>
                <w:left w:val="none" w:sz="0" w:space="0" w:color="auto"/>
                <w:bottom w:val="none" w:sz="0" w:space="0" w:color="auto"/>
                <w:right w:val="none" w:sz="0" w:space="0" w:color="auto"/>
              </w:divBdr>
            </w:div>
            <w:div w:id="1333798168">
              <w:marLeft w:val="0"/>
              <w:marRight w:val="0"/>
              <w:marTop w:val="0"/>
              <w:marBottom w:val="0"/>
              <w:divBdr>
                <w:top w:val="none" w:sz="0" w:space="0" w:color="auto"/>
                <w:left w:val="none" w:sz="0" w:space="0" w:color="auto"/>
                <w:bottom w:val="none" w:sz="0" w:space="0" w:color="auto"/>
                <w:right w:val="none" w:sz="0" w:space="0" w:color="auto"/>
              </w:divBdr>
            </w:div>
          </w:divsChild>
        </w:div>
        <w:div w:id="920721218">
          <w:marLeft w:val="0"/>
          <w:marRight w:val="0"/>
          <w:marTop w:val="0"/>
          <w:marBottom w:val="0"/>
          <w:divBdr>
            <w:top w:val="none" w:sz="0" w:space="0" w:color="auto"/>
            <w:left w:val="none" w:sz="0" w:space="0" w:color="auto"/>
            <w:bottom w:val="none" w:sz="0" w:space="0" w:color="auto"/>
            <w:right w:val="none" w:sz="0" w:space="0" w:color="auto"/>
          </w:divBdr>
          <w:divsChild>
            <w:div w:id="596524092">
              <w:marLeft w:val="0"/>
              <w:marRight w:val="0"/>
              <w:marTop w:val="0"/>
              <w:marBottom w:val="0"/>
              <w:divBdr>
                <w:top w:val="none" w:sz="0" w:space="0" w:color="auto"/>
                <w:left w:val="none" w:sz="0" w:space="0" w:color="auto"/>
                <w:bottom w:val="none" w:sz="0" w:space="0" w:color="auto"/>
                <w:right w:val="none" w:sz="0" w:space="0" w:color="auto"/>
              </w:divBdr>
            </w:div>
            <w:div w:id="1936281784">
              <w:marLeft w:val="0"/>
              <w:marRight w:val="0"/>
              <w:marTop w:val="0"/>
              <w:marBottom w:val="0"/>
              <w:divBdr>
                <w:top w:val="none" w:sz="0" w:space="0" w:color="auto"/>
                <w:left w:val="none" w:sz="0" w:space="0" w:color="auto"/>
                <w:bottom w:val="none" w:sz="0" w:space="0" w:color="auto"/>
                <w:right w:val="none" w:sz="0" w:space="0" w:color="auto"/>
              </w:divBdr>
            </w:div>
            <w:div w:id="1008945410">
              <w:marLeft w:val="0"/>
              <w:marRight w:val="0"/>
              <w:marTop w:val="0"/>
              <w:marBottom w:val="0"/>
              <w:divBdr>
                <w:top w:val="none" w:sz="0" w:space="0" w:color="auto"/>
                <w:left w:val="none" w:sz="0" w:space="0" w:color="auto"/>
                <w:bottom w:val="none" w:sz="0" w:space="0" w:color="auto"/>
                <w:right w:val="none" w:sz="0" w:space="0" w:color="auto"/>
              </w:divBdr>
            </w:div>
            <w:div w:id="2130734476">
              <w:marLeft w:val="0"/>
              <w:marRight w:val="0"/>
              <w:marTop w:val="0"/>
              <w:marBottom w:val="0"/>
              <w:divBdr>
                <w:top w:val="none" w:sz="0" w:space="0" w:color="auto"/>
                <w:left w:val="none" w:sz="0" w:space="0" w:color="auto"/>
                <w:bottom w:val="none" w:sz="0" w:space="0" w:color="auto"/>
                <w:right w:val="none" w:sz="0" w:space="0" w:color="auto"/>
              </w:divBdr>
            </w:div>
          </w:divsChild>
        </w:div>
        <w:div w:id="480734864">
          <w:marLeft w:val="0"/>
          <w:marRight w:val="0"/>
          <w:marTop w:val="0"/>
          <w:marBottom w:val="0"/>
          <w:divBdr>
            <w:top w:val="none" w:sz="0" w:space="0" w:color="auto"/>
            <w:left w:val="none" w:sz="0" w:space="0" w:color="auto"/>
            <w:bottom w:val="none" w:sz="0" w:space="0" w:color="auto"/>
            <w:right w:val="none" w:sz="0" w:space="0" w:color="auto"/>
          </w:divBdr>
          <w:divsChild>
            <w:div w:id="1415123657">
              <w:marLeft w:val="0"/>
              <w:marRight w:val="0"/>
              <w:marTop w:val="0"/>
              <w:marBottom w:val="0"/>
              <w:divBdr>
                <w:top w:val="none" w:sz="0" w:space="0" w:color="auto"/>
                <w:left w:val="none" w:sz="0" w:space="0" w:color="auto"/>
                <w:bottom w:val="none" w:sz="0" w:space="0" w:color="auto"/>
                <w:right w:val="none" w:sz="0" w:space="0" w:color="auto"/>
              </w:divBdr>
            </w:div>
            <w:div w:id="1149831100">
              <w:marLeft w:val="0"/>
              <w:marRight w:val="0"/>
              <w:marTop w:val="0"/>
              <w:marBottom w:val="0"/>
              <w:divBdr>
                <w:top w:val="none" w:sz="0" w:space="0" w:color="auto"/>
                <w:left w:val="none" w:sz="0" w:space="0" w:color="auto"/>
                <w:bottom w:val="none" w:sz="0" w:space="0" w:color="auto"/>
                <w:right w:val="none" w:sz="0" w:space="0" w:color="auto"/>
              </w:divBdr>
            </w:div>
            <w:div w:id="1313171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2492738">
      <w:bodyDiv w:val="1"/>
      <w:marLeft w:val="0"/>
      <w:marRight w:val="0"/>
      <w:marTop w:val="0"/>
      <w:marBottom w:val="0"/>
      <w:divBdr>
        <w:top w:val="none" w:sz="0" w:space="0" w:color="auto"/>
        <w:left w:val="none" w:sz="0" w:space="0" w:color="auto"/>
        <w:bottom w:val="none" w:sz="0" w:space="0" w:color="auto"/>
        <w:right w:val="none" w:sz="0" w:space="0" w:color="auto"/>
      </w:divBdr>
    </w:div>
    <w:div w:id="769466623">
      <w:bodyDiv w:val="1"/>
      <w:marLeft w:val="0"/>
      <w:marRight w:val="0"/>
      <w:marTop w:val="0"/>
      <w:marBottom w:val="0"/>
      <w:divBdr>
        <w:top w:val="none" w:sz="0" w:space="0" w:color="auto"/>
        <w:left w:val="none" w:sz="0" w:space="0" w:color="auto"/>
        <w:bottom w:val="none" w:sz="0" w:space="0" w:color="auto"/>
        <w:right w:val="none" w:sz="0" w:space="0" w:color="auto"/>
      </w:divBdr>
    </w:div>
    <w:div w:id="831523942">
      <w:bodyDiv w:val="1"/>
      <w:marLeft w:val="0"/>
      <w:marRight w:val="0"/>
      <w:marTop w:val="0"/>
      <w:marBottom w:val="0"/>
      <w:divBdr>
        <w:top w:val="none" w:sz="0" w:space="0" w:color="auto"/>
        <w:left w:val="none" w:sz="0" w:space="0" w:color="auto"/>
        <w:bottom w:val="none" w:sz="0" w:space="0" w:color="auto"/>
        <w:right w:val="none" w:sz="0" w:space="0" w:color="auto"/>
      </w:divBdr>
    </w:div>
    <w:div w:id="842477949">
      <w:bodyDiv w:val="1"/>
      <w:marLeft w:val="0"/>
      <w:marRight w:val="0"/>
      <w:marTop w:val="0"/>
      <w:marBottom w:val="0"/>
      <w:divBdr>
        <w:top w:val="none" w:sz="0" w:space="0" w:color="auto"/>
        <w:left w:val="none" w:sz="0" w:space="0" w:color="auto"/>
        <w:bottom w:val="none" w:sz="0" w:space="0" w:color="auto"/>
        <w:right w:val="none" w:sz="0" w:space="0" w:color="auto"/>
      </w:divBdr>
    </w:div>
    <w:div w:id="1024554139">
      <w:bodyDiv w:val="1"/>
      <w:marLeft w:val="0"/>
      <w:marRight w:val="0"/>
      <w:marTop w:val="0"/>
      <w:marBottom w:val="0"/>
      <w:divBdr>
        <w:top w:val="none" w:sz="0" w:space="0" w:color="auto"/>
        <w:left w:val="none" w:sz="0" w:space="0" w:color="auto"/>
        <w:bottom w:val="none" w:sz="0" w:space="0" w:color="auto"/>
        <w:right w:val="none" w:sz="0" w:space="0" w:color="auto"/>
      </w:divBdr>
    </w:div>
    <w:div w:id="1065879570">
      <w:bodyDiv w:val="1"/>
      <w:marLeft w:val="0"/>
      <w:marRight w:val="0"/>
      <w:marTop w:val="0"/>
      <w:marBottom w:val="0"/>
      <w:divBdr>
        <w:top w:val="none" w:sz="0" w:space="0" w:color="auto"/>
        <w:left w:val="none" w:sz="0" w:space="0" w:color="auto"/>
        <w:bottom w:val="none" w:sz="0" w:space="0" w:color="auto"/>
        <w:right w:val="none" w:sz="0" w:space="0" w:color="auto"/>
      </w:divBdr>
    </w:div>
    <w:div w:id="1151747317">
      <w:bodyDiv w:val="1"/>
      <w:marLeft w:val="0"/>
      <w:marRight w:val="0"/>
      <w:marTop w:val="0"/>
      <w:marBottom w:val="0"/>
      <w:divBdr>
        <w:top w:val="none" w:sz="0" w:space="0" w:color="auto"/>
        <w:left w:val="none" w:sz="0" w:space="0" w:color="auto"/>
        <w:bottom w:val="none" w:sz="0" w:space="0" w:color="auto"/>
        <w:right w:val="none" w:sz="0" w:space="0" w:color="auto"/>
      </w:divBdr>
    </w:div>
    <w:div w:id="1195997155">
      <w:bodyDiv w:val="1"/>
      <w:marLeft w:val="0"/>
      <w:marRight w:val="0"/>
      <w:marTop w:val="0"/>
      <w:marBottom w:val="0"/>
      <w:divBdr>
        <w:top w:val="none" w:sz="0" w:space="0" w:color="auto"/>
        <w:left w:val="none" w:sz="0" w:space="0" w:color="auto"/>
        <w:bottom w:val="none" w:sz="0" w:space="0" w:color="auto"/>
        <w:right w:val="none" w:sz="0" w:space="0" w:color="auto"/>
      </w:divBdr>
    </w:div>
    <w:div w:id="1223061635">
      <w:bodyDiv w:val="1"/>
      <w:marLeft w:val="0"/>
      <w:marRight w:val="0"/>
      <w:marTop w:val="0"/>
      <w:marBottom w:val="0"/>
      <w:divBdr>
        <w:top w:val="none" w:sz="0" w:space="0" w:color="auto"/>
        <w:left w:val="none" w:sz="0" w:space="0" w:color="auto"/>
        <w:bottom w:val="none" w:sz="0" w:space="0" w:color="auto"/>
        <w:right w:val="none" w:sz="0" w:space="0" w:color="auto"/>
      </w:divBdr>
    </w:div>
    <w:div w:id="1283339150">
      <w:bodyDiv w:val="1"/>
      <w:marLeft w:val="0"/>
      <w:marRight w:val="0"/>
      <w:marTop w:val="0"/>
      <w:marBottom w:val="0"/>
      <w:divBdr>
        <w:top w:val="none" w:sz="0" w:space="0" w:color="auto"/>
        <w:left w:val="none" w:sz="0" w:space="0" w:color="auto"/>
        <w:bottom w:val="none" w:sz="0" w:space="0" w:color="auto"/>
        <w:right w:val="none" w:sz="0" w:space="0" w:color="auto"/>
      </w:divBdr>
      <w:divsChild>
        <w:div w:id="1801796950">
          <w:marLeft w:val="0"/>
          <w:marRight w:val="0"/>
          <w:marTop w:val="0"/>
          <w:marBottom w:val="0"/>
          <w:divBdr>
            <w:top w:val="none" w:sz="0" w:space="0" w:color="auto"/>
            <w:left w:val="none" w:sz="0" w:space="0" w:color="auto"/>
            <w:bottom w:val="none" w:sz="0" w:space="0" w:color="auto"/>
            <w:right w:val="none" w:sz="0" w:space="0" w:color="auto"/>
          </w:divBdr>
        </w:div>
        <w:div w:id="460151347">
          <w:marLeft w:val="0"/>
          <w:marRight w:val="0"/>
          <w:marTop w:val="0"/>
          <w:marBottom w:val="0"/>
          <w:divBdr>
            <w:top w:val="none" w:sz="0" w:space="0" w:color="auto"/>
            <w:left w:val="none" w:sz="0" w:space="0" w:color="auto"/>
            <w:bottom w:val="none" w:sz="0" w:space="0" w:color="auto"/>
            <w:right w:val="none" w:sz="0" w:space="0" w:color="auto"/>
          </w:divBdr>
        </w:div>
        <w:div w:id="1739546612">
          <w:marLeft w:val="0"/>
          <w:marRight w:val="0"/>
          <w:marTop w:val="0"/>
          <w:marBottom w:val="0"/>
          <w:divBdr>
            <w:top w:val="none" w:sz="0" w:space="0" w:color="auto"/>
            <w:left w:val="none" w:sz="0" w:space="0" w:color="auto"/>
            <w:bottom w:val="none" w:sz="0" w:space="0" w:color="auto"/>
            <w:right w:val="none" w:sz="0" w:space="0" w:color="auto"/>
          </w:divBdr>
        </w:div>
        <w:div w:id="1172337023">
          <w:marLeft w:val="0"/>
          <w:marRight w:val="0"/>
          <w:marTop w:val="0"/>
          <w:marBottom w:val="0"/>
          <w:divBdr>
            <w:top w:val="none" w:sz="0" w:space="0" w:color="auto"/>
            <w:left w:val="none" w:sz="0" w:space="0" w:color="auto"/>
            <w:bottom w:val="none" w:sz="0" w:space="0" w:color="auto"/>
            <w:right w:val="none" w:sz="0" w:space="0" w:color="auto"/>
          </w:divBdr>
        </w:div>
      </w:divsChild>
    </w:div>
    <w:div w:id="1342076561">
      <w:bodyDiv w:val="1"/>
      <w:marLeft w:val="0"/>
      <w:marRight w:val="0"/>
      <w:marTop w:val="0"/>
      <w:marBottom w:val="0"/>
      <w:divBdr>
        <w:top w:val="none" w:sz="0" w:space="0" w:color="auto"/>
        <w:left w:val="none" w:sz="0" w:space="0" w:color="auto"/>
        <w:bottom w:val="none" w:sz="0" w:space="0" w:color="auto"/>
        <w:right w:val="none" w:sz="0" w:space="0" w:color="auto"/>
      </w:divBdr>
    </w:div>
    <w:div w:id="1606762878">
      <w:bodyDiv w:val="1"/>
      <w:marLeft w:val="0"/>
      <w:marRight w:val="0"/>
      <w:marTop w:val="0"/>
      <w:marBottom w:val="0"/>
      <w:divBdr>
        <w:top w:val="none" w:sz="0" w:space="0" w:color="auto"/>
        <w:left w:val="none" w:sz="0" w:space="0" w:color="auto"/>
        <w:bottom w:val="none" w:sz="0" w:space="0" w:color="auto"/>
        <w:right w:val="none" w:sz="0" w:space="0" w:color="auto"/>
      </w:divBdr>
    </w:div>
    <w:div w:id="18460195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EF6741D90F344BAF8AE4635E558B0F8702DDEB655C963351856302F9F00575F1EDE999915B213348c5x0H" TargetMode="Externa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footer" Target="footer1.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www.tialbur.ru/warm.html" TargetMode="Externa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5A3F20-200B-4494-A2E6-3C56133C68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101</TotalTime>
  <Pages>51</Pages>
  <Words>12597</Words>
  <Characters>71805</Characters>
  <Application>Microsoft Office Word</Application>
  <DocSecurity>0</DocSecurity>
  <Lines>598</Lines>
  <Paragraphs>168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84234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Asus</cp:lastModifiedBy>
  <cp:revision>103</cp:revision>
  <cp:lastPrinted>2025-11-12T08:09:00Z</cp:lastPrinted>
  <dcterms:created xsi:type="dcterms:W3CDTF">2025-04-01T10:12:00Z</dcterms:created>
  <dcterms:modified xsi:type="dcterms:W3CDTF">2025-11-12T08:09:00Z</dcterms:modified>
</cp:coreProperties>
</file>